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179" w:rsidRPr="004C74E8" w:rsidRDefault="00A54582" w:rsidP="00F03084">
      <w:pPr>
        <w:spacing w:after="0"/>
        <w:ind w:right="634"/>
        <w:jc w:val="center"/>
        <w:rPr>
          <w:rFonts w:ascii="Simplified Arabic" w:hAnsi="Simplified Arabic" w:cs="Simplified Arabic"/>
          <w:b/>
          <w:bCs/>
          <w:color w:val="333333"/>
          <w:sz w:val="28"/>
          <w:szCs w:val="28"/>
          <w:rtl/>
          <w:lang w:bidi="ar-EG"/>
        </w:rPr>
      </w:pPr>
      <w:bookmarkStart w:id="0" w:name="_GoBack"/>
      <w:bookmarkEnd w:id="0"/>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simplePos x="0" y="0"/>
                <wp:positionH relativeFrom="column">
                  <wp:posOffset>3015615</wp:posOffset>
                </wp:positionH>
                <wp:positionV relativeFrom="paragraph">
                  <wp:posOffset>81280</wp:posOffset>
                </wp:positionV>
                <wp:extent cx="1873250" cy="89471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11766" w:rsidRPr="008C3A53" w:rsidRDefault="00611766" w:rsidP="003E798A">
                            <w:pPr>
                              <w:jc w:val="center"/>
                              <w:rPr>
                                <w:b/>
                                <w:bCs/>
                                <w:sz w:val="24"/>
                                <w:szCs w:val="24"/>
                                <w:lang w:val="en-GB" w:bidi="ar-EG"/>
                              </w:rPr>
                            </w:pPr>
                            <w:r w:rsidRPr="008C3A53">
                              <w:rPr>
                                <w:rFonts w:hint="cs"/>
                                <w:b/>
                                <w:bCs/>
                                <w:sz w:val="24"/>
                                <w:szCs w:val="24"/>
                                <w:rtl/>
                                <w:lang w:val="en-GB" w:bidi="ar-EG"/>
                              </w:rPr>
                              <w:t>جمهورية مصر العربية</w:t>
                            </w:r>
                          </w:p>
                          <w:p w:rsidR="00611766" w:rsidRDefault="00611766" w:rsidP="003E798A">
                            <w:pPr>
                              <w:jc w:val="center"/>
                              <w:rPr>
                                <w:b/>
                                <w:bCs/>
                                <w:sz w:val="32"/>
                                <w:szCs w:val="32"/>
                                <w:rtl/>
                                <w:lang w:bidi="ar-EG"/>
                              </w:rPr>
                            </w:pPr>
                            <w:r w:rsidRPr="008C3A53">
                              <w:rPr>
                                <w:rFonts w:hint="cs"/>
                                <w:b/>
                                <w:bCs/>
                                <w:sz w:val="32"/>
                                <w:szCs w:val="32"/>
                                <w:rtl/>
                                <w:lang w:bidi="ar-EG"/>
                              </w:rPr>
                              <w:t>معهد التخطيط القومي</w:t>
                            </w:r>
                          </w:p>
                          <w:p w:rsidR="00611766" w:rsidRPr="008C3A53" w:rsidRDefault="00611766"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" filled="f" stroked="f" strokeweight=".5pt">
                <v:path arrowok="t"/>
                <v:textbox>
                  <w:txbxContent>
                    <w:p w:rsidR="00611766" w:rsidRPr="008C3A53" w:rsidRDefault="00611766" w:rsidP="003E798A">
                      <w:pPr>
                        <w:jc w:val="center"/>
                        <w:rPr>
                          <w:b/>
                          <w:bCs/>
                          <w:sz w:val="24"/>
                          <w:szCs w:val="24"/>
                          <w:lang w:val="en-GB" w:bidi="ar-EG"/>
                        </w:rPr>
                      </w:pPr>
                      <w:r w:rsidRPr="008C3A53">
                        <w:rPr>
                          <w:rFonts w:hint="cs"/>
                          <w:b/>
                          <w:bCs/>
                          <w:sz w:val="24"/>
                          <w:szCs w:val="24"/>
                          <w:rtl/>
                          <w:lang w:val="en-GB" w:bidi="ar-EG"/>
                        </w:rPr>
                        <w:t>جمهورية مصر العربية</w:t>
                      </w:r>
                    </w:p>
                    <w:p w:rsidR="00611766" w:rsidRDefault="00611766" w:rsidP="003E798A">
                      <w:pPr>
                        <w:jc w:val="center"/>
                        <w:rPr>
                          <w:b/>
                          <w:bCs/>
                          <w:sz w:val="32"/>
                          <w:szCs w:val="32"/>
                          <w:rtl/>
                          <w:lang w:bidi="ar-EG"/>
                        </w:rPr>
                      </w:pPr>
                      <w:r w:rsidRPr="008C3A53">
                        <w:rPr>
                          <w:rFonts w:hint="cs"/>
                          <w:b/>
                          <w:bCs/>
                          <w:sz w:val="32"/>
                          <w:szCs w:val="32"/>
                          <w:rtl/>
                          <w:lang w:bidi="ar-EG"/>
                        </w:rPr>
                        <w:t>معهد التخطيط القومي</w:t>
                      </w:r>
                    </w:p>
                    <w:p w:rsidR="00611766" w:rsidRPr="008C3A53" w:rsidRDefault="00611766"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simplePos x="0" y="0"/>
                <wp:positionH relativeFrom="column">
                  <wp:posOffset>-1045845</wp:posOffset>
                </wp:positionH>
                <wp:positionV relativeFrom="paragraph">
                  <wp:posOffset>-420370</wp:posOffset>
                </wp:positionV>
                <wp:extent cx="7683500" cy="12763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624DE"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" fillcolor="white [3212]"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simplePos x="0" y="0"/>
                <wp:positionH relativeFrom="column">
                  <wp:posOffset>-969010</wp:posOffset>
                </wp:positionH>
                <wp:positionV relativeFrom="paragraph">
                  <wp:posOffset>-751205</wp:posOffset>
                </wp:positionV>
                <wp:extent cx="7551420" cy="69596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A5FA906" id="Rectangle 4" o:spid="_x0000_s1026" style="position:absolute;margin-left:-76.3pt;margin-top:-59.15pt;width:594.6pt;height:5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" fillcolor="#ceb966"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simplePos x="0" y="0"/>
                <wp:positionH relativeFrom="column">
                  <wp:posOffset>379730</wp:posOffset>
                </wp:positionH>
                <wp:positionV relativeFrom="paragraph">
                  <wp:posOffset>-419735</wp:posOffset>
                </wp:positionV>
                <wp:extent cx="1287780" cy="1203960"/>
                <wp:effectExtent l="19050" t="19050" r="2667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1766" w:rsidRPr="008C3A53" w:rsidRDefault="00611766"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" fillcolor="#ceb966" strokecolor="white [3212]" strokeweight="4pt">
                <v:path arrowok="t"/>
                <v:textbox>
                  <w:txbxContent>
                    <w:p w:rsidR="00611766" w:rsidRPr="008C3A53" w:rsidRDefault="00611766"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simplePos x="0" y="0"/>
                <wp:positionH relativeFrom="column">
                  <wp:posOffset>3112135</wp:posOffset>
                </wp:positionH>
                <wp:positionV relativeFrom="paragraph">
                  <wp:posOffset>-1043940</wp:posOffset>
                </wp:positionV>
                <wp:extent cx="1780540" cy="134874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766" w:rsidRDefault="00611766"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" fillcolor="white [3201]" stroked="f" strokeweight=".5pt">
                <v:path arrowok="t"/>
                <v:textbox>
                  <w:txbxContent>
                    <w:p w:rsidR="00611766" w:rsidRDefault="00611766"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rsidR="00E236E1" w:rsidRDefault="00E236E1" w:rsidP="00E236E1">
      <w:pPr>
        <w:rPr>
          <w:rFonts w:ascii="Simplified Arabic" w:hAnsi="Simplified Arabic" w:cs="Simplified Arabic"/>
          <w:b/>
          <w:bCs/>
          <w:sz w:val="28"/>
          <w:szCs w:val="28"/>
          <w:u w:val="single"/>
          <w:rtl/>
          <w:lang w:bidi="ar-EG"/>
        </w:rPr>
      </w:pPr>
    </w:p>
    <w:p w:rsidR="002C0D4E" w:rsidRDefault="002C0D4E"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983E22" w:rsidRPr="00DE4C61" w:rsidRDefault="00983E22" w:rsidP="007E4740">
      <w:pPr>
        <w:spacing w:after="0"/>
        <w:rPr>
          <w:rFonts w:ascii="Simplified Arabic" w:hAnsi="Simplified Arabic" w:cs="Simplified Arabic"/>
          <w:b/>
          <w:bCs/>
          <w:sz w:val="28"/>
          <w:szCs w:val="28"/>
          <w:rtl/>
          <w:lang w:bidi="ar-EG"/>
        </w:rPr>
      </w:pPr>
    </w:p>
    <w:p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16007"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8449"/>
        <w:gridCol w:w="5425"/>
      </w:tblGrid>
      <w:tr w:rsidR="00622B7A" w:rsidTr="00E2555A">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622B7A" w:rsidRDefault="00622B7A"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8449" w:type="dxa"/>
            <w:tcBorders>
              <w:right w:val="thinThickSmallGap" w:sz="24" w:space="0" w:color="auto"/>
            </w:tcBorders>
          </w:tcPr>
          <w:p w:rsidR="00622B7A" w:rsidRDefault="00622B7A" w:rsidP="00905412">
            <w:pPr>
              <w:ind w:left="830"/>
              <w:jc w:val="both"/>
            </w:pPr>
            <w:r>
              <w:rPr>
                <w:rFonts w:ascii="Simplified Arabic" w:eastAsia="Simplified Arabic" w:hAnsi="Simplified Arabic" w:cs="Simplified Arabic"/>
                <w:b/>
                <w:bCs/>
                <w:sz w:val="32"/>
                <w:szCs w:val="32"/>
                <w:rtl/>
              </w:rPr>
              <w:t>هيكل</w:t>
            </w:r>
            <w:r>
              <w:rPr>
                <w:rFonts w:ascii="Simplified Arabic" w:eastAsia="Simplified Arabic" w:hAnsi="Simplified Arabic" w:cs="Simplified Arabic"/>
                <w:b/>
                <w:sz w:val="32"/>
              </w:rPr>
              <w:t xml:space="preserve"> </w:t>
            </w:r>
            <w:r>
              <w:rPr>
                <w:rFonts w:ascii="Simplified Arabic" w:eastAsia="Simplified Arabic" w:hAnsi="Simplified Arabic" w:cs="Simplified Arabic"/>
                <w:b/>
                <w:bCs/>
                <w:sz w:val="32"/>
                <w:szCs w:val="32"/>
                <w:rtl/>
              </w:rPr>
              <w:t>التجارة</w:t>
            </w:r>
            <w:r>
              <w:rPr>
                <w:rFonts w:ascii="Simplified Arabic" w:eastAsia="Simplified Arabic" w:hAnsi="Simplified Arabic" w:cs="Simplified Arabic"/>
                <w:b/>
                <w:sz w:val="32"/>
              </w:rPr>
              <w:t xml:space="preserve"> </w:t>
            </w:r>
            <w:r>
              <w:rPr>
                <w:rFonts w:ascii="Simplified Arabic" w:eastAsia="Simplified Arabic" w:hAnsi="Simplified Arabic" w:cs="Simplified Arabic"/>
                <w:b/>
                <w:bCs/>
                <w:sz w:val="32"/>
                <w:szCs w:val="32"/>
                <w:rtl/>
              </w:rPr>
              <w:t>الخارجية</w:t>
            </w:r>
            <w:r>
              <w:rPr>
                <w:rFonts w:ascii="Simplified Arabic" w:eastAsia="Simplified Arabic" w:hAnsi="Simplified Arabic" w:cs="Simplified Arabic"/>
                <w:b/>
                <w:sz w:val="32"/>
              </w:rPr>
              <w:t xml:space="preserve"> </w:t>
            </w:r>
            <w:r>
              <w:rPr>
                <w:rFonts w:ascii="Simplified Arabic" w:eastAsia="Simplified Arabic" w:hAnsi="Simplified Arabic" w:cs="Simplified Arabic"/>
                <w:b/>
                <w:bCs/>
                <w:sz w:val="32"/>
                <w:szCs w:val="32"/>
                <w:rtl/>
              </w:rPr>
              <w:t>وانعكاساتة</w:t>
            </w:r>
            <w:r>
              <w:rPr>
                <w:rFonts w:ascii="Simplified Arabic" w:eastAsia="Simplified Arabic" w:hAnsi="Simplified Arabic" w:cs="Simplified Arabic"/>
                <w:b/>
                <w:sz w:val="32"/>
              </w:rPr>
              <w:t xml:space="preserve"> </w:t>
            </w:r>
            <w:r>
              <w:rPr>
                <w:rFonts w:ascii="Simplified Arabic" w:eastAsia="Simplified Arabic" w:hAnsi="Simplified Arabic" w:cs="Simplified Arabic"/>
                <w:b/>
                <w:bCs/>
                <w:sz w:val="32"/>
                <w:szCs w:val="32"/>
                <w:rtl/>
              </w:rPr>
              <w:t>على</w:t>
            </w:r>
            <w:r>
              <w:rPr>
                <w:rFonts w:ascii="Simplified Arabic" w:eastAsia="Simplified Arabic" w:hAnsi="Simplified Arabic" w:cs="Simplified Arabic"/>
                <w:b/>
                <w:sz w:val="32"/>
              </w:rPr>
              <w:t xml:space="preserve"> </w:t>
            </w:r>
            <w:r>
              <w:rPr>
                <w:rFonts w:ascii="Simplified Arabic" w:eastAsia="Simplified Arabic" w:hAnsi="Simplified Arabic" w:cs="Simplified Arabic"/>
                <w:b/>
                <w:bCs/>
                <w:sz w:val="32"/>
                <w:szCs w:val="32"/>
                <w:rtl/>
              </w:rPr>
              <w:t>النمو</w:t>
            </w:r>
            <w:r>
              <w:rPr>
                <w:rFonts w:ascii="Simplified Arabic" w:eastAsia="Simplified Arabic" w:hAnsi="Simplified Arabic" w:cs="Simplified Arabic"/>
                <w:b/>
                <w:sz w:val="32"/>
              </w:rPr>
              <w:t xml:space="preserve"> </w:t>
            </w:r>
            <w:r>
              <w:rPr>
                <w:rFonts w:ascii="Simplified Arabic" w:eastAsia="Simplified Arabic" w:hAnsi="Simplified Arabic" w:cs="Simplified Arabic"/>
                <w:b/>
                <w:bCs/>
                <w:sz w:val="32"/>
                <w:szCs w:val="32"/>
                <w:rtl/>
              </w:rPr>
              <w:t>الاقتصادى</w:t>
            </w:r>
            <w:r>
              <w:rPr>
                <w:rFonts w:ascii="Simplified Arabic" w:eastAsia="Simplified Arabic" w:hAnsi="Simplified Arabic" w:cs="Simplified Arabic"/>
                <w:b/>
                <w:sz w:val="32"/>
              </w:rPr>
              <w:t xml:space="preserve"> </w:t>
            </w:r>
            <w:r>
              <w:rPr>
                <w:rFonts w:ascii="Simplified Arabic" w:eastAsia="Simplified Arabic" w:hAnsi="Simplified Arabic" w:cs="Simplified Arabic"/>
                <w:b/>
                <w:bCs/>
                <w:sz w:val="32"/>
                <w:szCs w:val="32"/>
                <w:rtl/>
              </w:rPr>
              <w:t>فى</w:t>
            </w:r>
            <w:r>
              <w:rPr>
                <w:rFonts w:ascii="Simplified Arabic" w:eastAsia="Simplified Arabic" w:hAnsi="Simplified Arabic" w:cs="Simplified Arabic"/>
                <w:b/>
                <w:sz w:val="32"/>
              </w:rPr>
              <w:t xml:space="preserve"> </w:t>
            </w:r>
            <w:r>
              <w:rPr>
                <w:rFonts w:ascii="Simplified Arabic" w:eastAsia="Simplified Arabic" w:hAnsi="Simplified Arabic" w:cs="Simplified Arabic"/>
                <w:b/>
                <w:bCs/>
                <w:sz w:val="32"/>
                <w:szCs w:val="32"/>
                <w:rtl/>
              </w:rPr>
              <w:t>مصر</w:t>
            </w:r>
            <w:r>
              <w:rPr>
                <w:rFonts w:ascii="Simplified Arabic" w:eastAsia="Simplified Arabic" w:hAnsi="Simplified Arabic" w:cs="Simplified Arabic"/>
                <w:b/>
                <w:sz w:val="32"/>
              </w:rPr>
              <w:t xml:space="preserve"> </w:t>
            </w:r>
            <w:r>
              <w:rPr>
                <w:rFonts w:ascii="Simplified Arabic" w:eastAsia="Simplified Arabic" w:hAnsi="Simplified Arabic" w:cs="Simplified Arabic"/>
                <w:b/>
                <w:bCs/>
                <w:sz w:val="32"/>
                <w:szCs w:val="32"/>
                <w:rtl/>
              </w:rPr>
              <w:t>خلال</w:t>
            </w:r>
            <w:r>
              <w:rPr>
                <w:rFonts w:ascii="Simplified Arabic" w:eastAsia="Simplified Arabic" w:hAnsi="Simplified Arabic" w:cs="Simplified Arabic"/>
                <w:b/>
                <w:sz w:val="32"/>
              </w:rPr>
              <w:t xml:space="preserve"> </w:t>
            </w:r>
            <w:r>
              <w:rPr>
                <w:rFonts w:ascii="Simplified Arabic" w:eastAsia="Simplified Arabic" w:hAnsi="Simplified Arabic" w:cs="Simplified Arabic"/>
                <w:b/>
                <w:bCs/>
                <w:sz w:val="32"/>
                <w:szCs w:val="32"/>
                <w:rtl/>
              </w:rPr>
              <w:t>الفترة</w:t>
            </w:r>
            <w:r>
              <w:rPr>
                <w:rFonts w:ascii="Simplified Arabic" w:eastAsia="Simplified Arabic" w:hAnsi="Simplified Arabic" w:cs="Simplified Arabic"/>
                <w:b/>
                <w:sz w:val="32"/>
              </w:rPr>
              <w:t xml:space="preserve"> ( 2000-2019  )</w:t>
            </w:r>
          </w:p>
        </w:tc>
        <w:tc>
          <w:tcPr>
            <w:tcW w:w="5425" w:type="dxa"/>
            <w:tcBorders>
              <w:left w:val="thinThickSmallGap" w:sz="24" w:space="0" w:color="auto"/>
            </w:tcBorders>
          </w:tcPr>
          <w:p w:rsidR="00622B7A" w:rsidRPr="00D873B7" w:rsidRDefault="00622B7A" w:rsidP="009A78E5">
            <w:pPr>
              <w:ind w:left="830"/>
              <w:jc w:val="both"/>
              <w:rPr>
                <w:rFonts w:ascii="Simplified Arabic" w:hAnsi="Simplified Arabic" w:cs="Simplified Arabic"/>
                <w:b/>
                <w:bCs/>
                <w:sz w:val="28"/>
                <w:szCs w:val="28"/>
                <w:u w:val="single"/>
                <w:rtl/>
                <w:lang w:bidi="ar-EG"/>
              </w:rPr>
            </w:pPr>
            <w:r w:rsidRPr="00D873B7">
              <w:rPr>
                <w:rFonts w:ascii="Simplified Arabic" w:hAnsi="Simplified Arabic" w:cs="Simplified Arabic"/>
                <w:b/>
                <w:bCs/>
                <w:sz w:val="32"/>
                <w:szCs w:val="32"/>
                <w:rtl/>
                <w:lang w:bidi="ar-EG"/>
              </w:rPr>
              <w:t>هيكل التجارة الخارجية فى مصر</w:t>
            </w:r>
            <w:r>
              <w:rPr>
                <w:rFonts w:ascii="Simplified Arabic" w:hAnsi="Simplified Arabic" w:cs="Simplified Arabic" w:hint="cs"/>
                <w:b/>
                <w:bCs/>
                <w:sz w:val="32"/>
                <w:szCs w:val="32"/>
                <w:rtl/>
                <w:lang w:bidi="ar-EG"/>
              </w:rPr>
              <w:t xml:space="preserve"> </w:t>
            </w:r>
            <w:r w:rsidRPr="00D873B7">
              <w:rPr>
                <w:rFonts w:ascii="Simplified Arabic" w:hAnsi="Simplified Arabic" w:cs="Simplified Arabic"/>
                <w:b/>
                <w:bCs/>
                <w:sz w:val="32"/>
                <w:szCs w:val="32"/>
                <w:rtl/>
                <w:lang w:bidi="ar-EG"/>
              </w:rPr>
              <w:t>وانعكاساتة على النمو الاقتصادى خلال الفترة ( 2000-</w:t>
            </w:r>
            <w:r>
              <w:rPr>
                <w:rFonts w:ascii="Simplified Arabic" w:hAnsi="Simplified Arabic" w:cs="Simplified Arabic" w:hint="cs"/>
                <w:b/>
                <w:bCs/>
                <w:sz w:val="32"/>
                <w:szCs w:val="32"/>
                <w:rtl/>
                <w:lang w:bidi="ar-EG"/>
              </w:rPr>
              <w:t>2019</w:t>
            </w:r>
            <w:r w:rsidRPr="00D873B7">
              <w:rPr>
                <w:rFonts w:ascii="Simplified Arabic" w:hAnsi="Simplified Arabic" w:cs="Simplified Arabic"/>
                <w:b/>
                <w:bCs/>
                <w:sz w:val="32"/>
                <w:szCs w:val="32"/>
                <w:rtl/>
                <w:lang w:bidi="ar-EG"/>
              </w:rPr>
              <w:t xml:space="preserve">  )</w:t>
            </w:r>
          </w:p>
        </w:tc>
      </w:tr>
      <w:tr w:rsidR="00622B7A" w:rsidTr="00E2555A">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622B7A" w:rsidRPr="003E798A" w:rsidRDefault="00622B7A"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8449" w:type="dxa"/>
            <w:tcBorders>
              <w:right w:val="thinThickSmallGap" w:sz="24" w:space="0" w:color="auto"/>
            </w:tcBorders>
          </w:tcPr>
          <w:p w:rsidR="00622B7A" w:rsidRDefault="00622B7A" w:rsidP="00F65036">
            <w:pPr>
              <w:tabs>
                <w:tab w:val="center" w:pos="3231"/>
              </w:tabs>
              <w:jc w:val="both"/>
              <w:rPr>
                <w:rFonts w:ascii="Arial" w:eastAsia="Arial" w:hAnsi="Arial" w:cs="Arial"/>
              </w:rPr>
            </w:pPr>
            <w:r>
              <w:rPr>
                <w:rFonts w:ascii="Arial" w:eastAsia="Arial" w:hAnsi="Arial" w:cs="Arial"/>
                <w:sz w:val="28"/>
              </w:rPr>
              <w:t xml:space="preserve">The structure of foreign trade and its </w:t>
            </w:r>
            <w:r w:rsidR="00F65036">
              <w:rPr>
                <w:rFonts w:ascii="Arial" w:eastAsia="Arial" w:hAnsi="Arial" w:cs="Arial"/>
                <w:sz w:val="28"/>
              </w:rPr>
              <w:t>Reflection</w:t>
            </w:r>
            <w:r>
              <w:rPr>
                <w:rFonts w:ascii="Arial" w:eastAsia="Arial" w:hAnsi="Arial" w:cs="Arial"/>
                <w:sz w:val="28"/>
              </w:rPr>
              <w:t>s</w:t>
            </w:r>
            <w:r w:rsidR="00F65036">
              <w:rPr>
                <w:rFonts w:ascii="Arial" w:eastAsia="Arial" w:hAnsi="Arial" w:cs="Arial"/>
                <w:sz w:val="28"/>
              </w:rPr>
              <w:t xml:space="preserve"> on</w:t>
            </w:r>
            <w:r>
              <w:rPr>
                <w:rFonts w:ascii="Arial" w:eastAsia="Arial" w:hAnsi="Arial" w:cs="Arial"/>
                <w:sz w:val="28"/>
              </w:rPr>
              <w:t xml:space="preserve"> economic growth in Egypt during (2000-2019)</w:t>
            </w:r>
          </w:p>
        </w:tc>
        <w:tc>
          <w:tcPr>
            <w:tcW w:w="5425" w:type="dxa"/>
            <w:tcBorders>
              <w:left w:val="thinThickSmallGap" w:sz="24" w:space="0" w:color="auto"/>
            </w:tcBorders>
          </w:tcPr>
          <w:p w:rsidR="00622B7A" w:rsidRPr="0066394B" w:rsidRDefault="00622B7A" w:rsidP="0066394B">
            <w:pPr>
              <w:shd w:val="clear" w:color="auto" w:fill="F8F9FA"/>
              <w:bidi w:val="0"/>
              <w:rPr>
                <w:rFonts w:ascii="Arial" w:eastAsia="Times New Roman" w:hAnsi="Arial" w:cs="Arial"/>
                <w:b/>
                <w:bCs/>
                <w:i/>
                <w:iCs/>
                <w:color w:val="222222"/>
                <w:sz w:val="18"/>
                <w:szCs w:val="18"/>
              </w:rPr>
            </w:pPr>
          </w:p>
          <w:p w:rsidR="00622B7A" w:rsidRPr="008A131D" w:rsidRDefault="00622B7A" w:rsidP="0077422B">
            <w:pPr>
              <w:tabs>
                <w:tab w:val="center" w:pos="3231"/>
              </w:tabs>
              <w:jc w:val="both"/>
              <w:rPr>
                <w:rFonts w:ascii="Simplified Arabic" w:hAnsi="Simplified Arabic" w:cs="Simplified Arabic"/>
                <w:b/>
                <w:bCs/>
                <w:sz w:val="24"/>
                <w:szCs w:val="24"/>
                <w:rtl/>
                <w:lang w:bidi="ar-EG"/>
              </w:rPr>
            </w:pPr>
            <w:r w:rsidRPr="008A131D">
              <w:rPr>
                <w:rFonts w:ascii="Simplified Arabic" w:hAnsi="Simplified Arabic" w:cs="Simplified Arabic"/>
                <w:b/>
                <w:bCs/>
                <w:sz w:val="24"/>
                <w:szCs w:val="24"/>
                <w:lang w:bidi="ar-EG"/>
              </w:rPr>
              <w:t>The Structure of Foreign Trade and its Reflections on Economic growth in Egypt during the period (2000-2019</w:t>
            </w:r>
          </w:p>
        </w:tc>
      </w:tr>
      <w:tr w:rsidR="00622B7A" w:rsidTr="00E2555A">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622B7A" w:rsidRPr="003E798A" w:rsidRDefault="00622B7A"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 الباحث</w:t>
            </w:r>
          </w:p>
        </w:tc>
        <w:tc>
          <w:tcPr>
            <w:tcW w:w="8449" w:type="dxa"/>
            <w:tcBorders>
              <w:right w:val="thinThickSmallGap" w:sz="24" w:space="0" w:color="auto"/>
            </w:tcBorders>
          </w:tcPr>
          <w:p w:rsidR="00622B7A" w:rsidRDefault="00622B7A" w:rsidP="00905412">
            <w:pPr>
              <w:jc w:val="both"/>
            </w:pP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هانى</w:t>
            </w: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عبد</w:t>
            </w: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الودود</w:t>
            </w: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ابراهيم</w:t>
            </w:r>
          </w:p>
        </w:tc>
        <w:tc>
          <w:tcPr>
            <w:tcW w:w="5425" w:type="dxa"/>
            <w:tcBorders>
              <w:left w:val="thinThickSmallGap" w:sz="24" w:space="0" w:color="auto"/>
            </w:tcBorders>
          </w:tcPr>
          <w:p w:rsidR="00622B7A" w:rsidRPr="00922644" w:rsidRDefault="00622B7A" w:rsidP="007D0327">
            <w:pPr>
              <w:jc w:val="both"/>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t xml:space="preserve">         </w:t>
            </w:r>
            <w:r w:rsidRPr="00922644">
              <w:rPr>
                <w:rFonts w:ascii="Simplified Arabic" w:hAnsi="Simplified Arabic" w:cs="Simplified Arabic" w:hint="cs"/>
                <w:b/>
                <w:bCs/>
                <w:sz w:val="36"/>
                <w:szCs w:val="36"/>
                <w:rtl/>
                <w:lang w:bidi="ar-EG"/>
              </w:rPr>
              <w:t>هانى عبد الودود ابراهيم</w:t>
            </w:r>
          </w:p>
        </w:tc>
      </w:tr>
      <w:tr w:rsidR="00622B7A" w:rsidTr="00E2555A">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622B7A" w:rsidRPr="003E798A" w:rsidRDefault="00622B7A"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8449" w:type="dxa"/>
            <w:tcBorders>
              <w:right w:val="thinThickSmallGap" w:sz="24" w:space="0" w:color="auto"/>
            </w:tcBorders>
            <w:shd w:val="clear" w:color="auto" w:fill="FFFFFF" w:themeFill="background1"/>
          </w:tcPr>
          <w:p w:rsidR="00622B7A" w:rsidRDefault="00622B7A" w:rsidP="00905412">
            <w:pPr>
              <w:jc w:val="both"/>
              <w:rPr>
                <w:rFonts w:ascii="Simplified Arabic" w:eastAsia="Simplified Arabic" w:hAnsi="Simplified Arabic" w:cs="Simplified Arabic"/>
                <w:b/>
                <w:sz w:val="28"/>
                <w:u w:val="single"/>
              </w:rPr>
            </w:pPr>
          </w:p>
          <w:p w:rsidR="00622B7A" w:rsidRDefault="00622B7A" w:rsidP="008041EC">
            <w:pPr>
              <w:jc w:val="both"/>
              <w:rPr>
                <w:rFonts w:ascii="Simplified Arabic" w:eastAsia="Simplified Arabic" w:hAnsi="Simplified Arabic" w:cs="Simplified Arabic"/>
                <w:b/>
                <w:sz w:val="36"/>
              </w:rPr>
            </w:pPr>
            <w:r>
              <w:rPr>
                <w:rFonts w:ascii="Simplified Arabic" w:eastAsia="Simplified Arabic" w:hAnsi="Simplified Arabic" w:cs="Simplified Arabic"/>
                <w:b/>
                <w:sz w:val="36"/>
              </w:rPr>
              <w:t xml:space="preserve"> </w:t>
            </w:r>
            <w:r w:rsidR="00BB6767">
              <w:rPr>
                <w:rFonts w:ascii="Simplified Arabic" w:eastAsia="Simplified Arabic" w:hAnsi="Simplified Arabic" w:cs="Simplified Arabic" w:hint="cs"/>
                <w:b/>
                <w:sz w:val="36"/>
                <w:rtl/>
              </w:rPr>
              <w:t xml:space="preserve">      </w:t>
            </w: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ا</w:t>
            </w:r>
            <w:r>
              <w:rPr>
                <w:rFonts w:ascii="Simplified Arabic" w:eastAsia="Simplified Arabic" w:hAnsi="Simplified Arabic" w:cs="Simplified Arabic"/>
                <w:b/>
                <w:sz w:val="36"/>
              </w:rPr>
              <w:t>.</w:t>
            </w:r>
            <w:r>
              <w:rPr>
                <w:rFonts w:ascii="Simplified Arabic" w:eastAsia="Simplified Arabic" w:hAnsi="Simplified Arabic" w:cs="Simplified Arabic" w:hint="cs"/>
                <w:b/>
                <w:sz w:val="36"/>
                <w:rtl/>
              </w:rPr>
              <w:t xml:space="preserve"> </w:t>
            </w:r>
            <w:r>
              <w:rPr>
                <w:rFonts w:ascii="Simplified Arabic" w:eastAsia="Simplified Arabic" w:hAnsi="Simplified Arabic" w:cs="Simplified Arabic"/>
                <w:b/>
                <w:bCs/>
                <w:sz w:val="36"/>
                <w:szCs w:val="36"/>
                <w:rtl/>
              </w:rPr>
              <w:t>د</w:t>
            </w:r>
            <w:r>
              <w:rPr>
                <w:rFonts w:ascii="Simplified Arabic" w:eastAsia="Simplified Arabic" w:hAnsi="Simplified Arabic" w:cs="Simplified Arabic"/>
                <w:b/>
                <w:sz w:val="36"/>
              </w:rPr>
              <w:t xml:space="preserve">  /  </w:t>
            </w:r>
            <w:r>
              <w:rPr>
                <w:rFonts w:ascii="Simplified Arabic" w:eastAsia="Simplified Arabic" w:hAnsi="Simplified Arabic" w:cs="Simplified Arabic"/>
                <w:b/>
                <w:bCs/>
                <w:sz w:val="36"/>
                <w:szCs w:val="36"/>
                <w:rtl/>
              </w:rPr>
              <w:t>أحمد</w:t>
            </w: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رشاد</w:t>
            </w:r>
            <w:r w:rsidR="008041EC">
              <w:rPr>
                <w:rFonts w:ascii="Simplified Arabic" w:eastAsia="Simplified Arabic" w:hAnsi="Simplified Arabic" w:cs="Simplified Arabic" w:hint="cs"/>
                <w:b/>
                <w:bCs/>
                <w:sz w:val="36"/>
                <w:szCs w:val="36"/>
                <w:rtl/>
              </w:rPr>
              <w:t xml:space="preserve"> الشربينى</w:t>
            </w:r>
          </w:p>
          <w:p w:rsidR="00622B7A" w:rsidRDefault="00622B7A" w:rsidP="00905412">
            <w:pPr>
              <w:jc w:val="both"/>
              <w:rPr>
                <w:rFonts w:ascii="Simplified Arabic" w:eastAsia="Simplified Arabic" w:hAnsi="Simplified Arabic" w:cs="Simplified Arabic"/>
                <w:b/>
                <w:sz w:val="36"/>
              </w:rPr>
            </w:pP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استاذ</w:t>
            </w: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الاقتصاد</w:t>
            </w: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المساعد</w:t>
            </w:r>
            <w:r>
              <w:rPr>
                <w:rFonts w:ascii="Simplified Arabic" w:eastAsia="Simplified Arabic" w:hAnsi="Simplified Arabic" w:cs="Simplified Arabic"/>
                <w:b/>
                <w:sz w:val="36"/>
              </w:rPr>
              <w:t xml:space="preserve"> </w:t>
            </w:r>
          </w:p>
          <w:p w:rsidR="00622B7A" w:rsidRDefault="00622B7A" w:rsidP="00905412">
            <w:pPr>
              <w:jc w:val="both"/>
            </w:pP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مدير</w:t>
            </w: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مركز</w:t>
            </w: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العلاقات</w:t>
            </w: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الاقتصاديه</w:t>
            </w:r>
            <w:r>
              <w:rPr>
                <w:rFonts w:ascii="Simplified Arabic" w:eastAsia="Simplified Arabic" w:hAnsi="Simplified Arabic" w:cs="Simplified Arabic"/>
                <w:b/>
                <w:sz w:val="36"/>
              </w:rPr>
              <w:t xml:space="preserve"> </w:t>
            </w:r>
            <w:r>
              <w:rPr>
                <w:rFonts w:ascii="Simplified Arabic" w:eastAsia="Simplified Arabic" w:hAnsi="Simplified Arabic" w:cs="Simplified Arabic"/>
                <w:b/>
                <w:bCs/>
                <w:sz w:val="36"/>
                <w:szCs w:val="36"/>
                <w:rtl/>
              </w:rPr>
              <w:t>الدولية</w:t>
            </w:r>
            <w:r>
              <w:rPr>
                <w:rFonts w:ascii="Simplified Arabic" w:eastAsia="Simplified Arabic" w:hAnsi="Simplified Arabic" w:cs="Simplified Arabic"/>
                <w:b/>
                <w:sz w:val="36"/>
              </w:rPr>
              <w:t xml:space="preserve"> </w:t>
            </w:r>
          </w:p>
        </w:tc>
        <w:tc>
          <w:tcPr>
            <w:tcW w:w="5425" w:type="dxa"/>
            <w:tcBorders>
              <w:left w:val="thinThickSmallGap" w:sz="24" w:space="0" w:color="auto"/>
            </w:tcBorders>
            <w:shd w:val="clear" w:color="auto" w:fill="FFFFFF" w:themeFill="background1"/>
          </w:tcPr>
          <w:p w:rsidR="00622B7A" w:rsidRDefault="00622B7A" w:rsidP="003B24D3">
            <w:pPr>
              <w:jc w:val="both"/>
              <w:rPr>
                <w:rFonts w:ascii="Simplified Arabic" w:hAnsi="Simplified Arabic" w:cs="Simplified Arabic"/>
                <w:b/>
                <w:bCs/>
                <w:sz w:val="28"/>
                <w:szCs w:val="28"/>
                <w:u w:val="single"/>
                <w:rtl/>
                <w:lang w:bidi="ar-EG"/>
              </w:rPr>
            </w:pPr>
          </w:p>
          <w:p w:rsidR="00622B7A" w:rsidRPr="00922644" w:rsidRDefault="00622B7A" w:rsidP="00922644">
            <w:pPr>
              <w:jc w:val="both"/>
              <w:rPr>
                <w:rFonts w:ascii="Simplified Arabic" w:hAnsi="Simplified Arabic" w:cs="Simplified Arabic"/>
                <w:b/>
                <w:bCs/>
                <w:sz w:val="28"/>
                <w:szCs w:val="28"/>
                <w:rtl/>
                <w:lang w:bidi="ar-EG"/>
              </w:rPr>
            </w:pPr>
            <w:r>
              <w:rPr>
                <w:rFonts w:ascii="Simplified Arabic" w:hAnsi="Simplified Arabic" w:cs="Simplified Arabic" w:hint="cs"/>
                <w:b/>
                <w:bCs/>
                <w:sz w:val="36"/>
                <w:szCs w:val="36"/>
                <w:rtl/>
                <w:lang w:bidi="ar-EG"/>
              </w:rPr>
              <w:t xml:space="preserve">          </w:t>
            </w:r>
            <w:r w:rsidRPr="00922644">
              <w:rPr>
                <w:rFonts w:ascii="Simplified Arabic" w:hAnsi="Simplified Arabic" w:cs="Simplified Arabic" w:hint="cs"/>
                <w:b/>
                <w:bCs/>
                <w:sz w:val="36"/>
                <w:szCs w:val="36"/>
                <w:rtl/>
                <w:lang w:bidi="ar-EG"/>
              </w:rPr>
              <w:t xml:space="preserve">ا.د </w:t>
            </w:r>
            <w:r>
              <w:rPr>
                <w:rFonts w:ascii="Simplified Arabic" w:hAnsi="Simplified Arabic" w:cs="Simplified Arabic" w:hint="cs"/>
                <w:b/>
                <w:bCs/>
                <w:sz w:val="36"/>
                <w:szCs w:val="36"/>
                <w:rtl/>
                <w:lang w:bidi="ar-EG"/>
              </w:rPr>
              <w:t xml:space="preserve"> / </w:t>
            </w:r>
            <w:r w:rsidRPr="00922644">
              <w:rPr>
                <w:rFonts w:ascii="Simplified Arabic" w:hAnsi="Simplified Arabic" w:cs="Simplified Arabic" w:hint="cs"/>
                <w:b/>
                <w:bCs/>
                <w:sz w:val="36"/>
                <w:szCs w:val="36"/>
                <w:rtl/>
                <w:lang w:bidi="ar-EG"/>
              </w:rPr>
              <w:t xml:space="preserve"> احمد رشاد</w:t>
            </w:r>
          </w:p>
        </w:tc>
      </w:tr>
    </w:tbl>
    <w:p w:rsidR="001A6070" w:rsidRPr="00DE4C61" w:rsidRDefault="001A6070" w:rsidP="00DE4C61">
      <w:pPr>
        <w:ind w:firstLine="720"/>
        <w:jc w:val="both"/>
        <w:rPr>
          <w:rFonts w:ascii="Simplified Arabic" w:hAnsi="Simplified Arabic" w:cs="Simplified Arabic"/>
          <w:b/>
          <w:bCs/>
          <w:sz w:val="2"/>
          <w:szCs w:val="2"/>
          <w:u w:val="single"/>
          <w:lang w:bidi="ar-EG"/>
        </w:rPr>
      </w:pPr>
    </w:p>
    <w:p w:rsidR="00D97E7D" w:rsidRPr="00DE4C61" w:rsidRDefault="00DE4C61" w:rsidP="00DE4C61">
      <w:pPr>
        <w:tabs>
          <w:tab w:val="left" w:pos="6659"/>
        </w:tabs>
        <w:rPr>
          <w:sz w:val="2"/>
          <w:szCs w:val="2"/>
          <w:rtl/>
        </w:rPr>
      </w:pPr>
      <w:r>
        <w:rPr>
          <w:sz w:val="18"/>
          <w:szCs w:val="18"/>
          <w:rtl/>
        </w:rPr>
        <w:tab/>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rsidR="00B02534" w:rsidRDefault="0004508A" w:rsidP="00B95597">
      <w:pPr>
        <w:jc w:val="center"/>
        <w:rPr>
          <w:b/>
          <w:bCs/>
          <w:sz w:val="36"/>
          <w:szCs w:val="36"/>
          <w:rtl/>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r w:rsidR="001F4909" w:rsidRPr="0004508A">
        <w:rPr>
          <w:rFonts w:hint="cs"/>
          <w:b/>
          <w:bCs/>
          <w:sz w:val="36"/>
          <w:szCs w:val="36"/>
          <w:rtl/>
        </w:rPr>
        <w:lastRenderedPageBreak/>
        <w:t xml:space="preserve">ملخص </w:t>
      </w:r>
      <w:r w:rsidR="00EA455C" w:rsidRPr="0004508A">
        <w:rPr>
          <w:rFonts w:hint="cs"/>
          <w:b/>
          <w:bCs/>
          <w:sz w:val="36"/>
          <w:szCs w:val="36"/>
          <w:rtl/>
        </w:rPr>
        <w:t xml:space="preserve">البحث التطبيقي </w:t>
      </w:r>
    </w:p>
    <w:p w:rsidR="00FA2708" w:rsidRDefault="006F5EE4" w:rsidP="004F6102">
      <w:pPr>
        <w:jc w:val="both"/>
        <w:rPr>
          <w:rFonts w:cs="Arial"/>
          <w:b/>
          <w:bCs/>
          <w:sz w:val="24"/>
          <w:szCs w:val="24"/>
          <w:rtl/>
        </w:rPr>
      </w:pPr>
      <w:r w:rsidRPr="005868DB">
        <w:rPr>
          <w:rFonts w:cs="Arial" w:hint="cs"/>
          <w:b/>
          <w:bCs/>
          <w:sz w:val="24"/>
          <w:szCs w:val="24"/>
          <w:rtl/>
        </w:rPr>
        <w:t>يتن</w:t>
      </w:r>
      <w:r w:rsidR="00C50494" w:rsidRPr="005868DB">
        <w:rPr>
          <w:rFonts w:cs="Arial" w:hint="cs"/>
          <w:b/>
          <w:bCs/>
          <w:sz w:val="24"/>
          <w:szCs w:val="24"/>
          <w:rtl/>
        </w:rPr>
        <w:t xml:space="preserve">اول </w:t>
      </w:r>
      <w:r w:rsidR="00671A54" w:rsidRPr="005868DB">
        <w:rPr>
          <w:rFonts w:cs="Arial" w:hint="cs"/>
          <w:b/>
          <w:bCs/>
          <w:sz w:val="24"/>
          <w:szCs w:val="24"/>
          <w:rtl/>
        </w:rPr>
        <w:t xml:space="preserve">هذا البحث </w:t>
      </w:r>
      <w:r w:rsidR="000A7A9A" w:rsidRPr="005868DB">
        <w:rPr>
          <w:rFonts w:cs="Arial"/>
          <w:b/>
          <w:bCs/>
          <w:sz w:val="24"/>
          <w:szCs w:val="24"/>
          <w:rtl/>
        </w:rPr>
        <w:t xml:space="preserve">هيكل التجارة الخارجية فى مصر </w:t>
      </w:r>
      <w:r w:rsidR="00C50494" w:rsidRPr="005868DB">
        <w:rPr>
          <w:rFonts w:cs="Arial" w:hint="cs"/>
          <w:b/>
          <w:bCs/>
          <w:sz w:val="24"/>
          <w:szCs w:val="24"/>
          <w:rtl/>
        </w:rPr>
        <w:t>و</w:t>
      </w:r>
      <w:r w:rsidR="00137E51" w:rsidRPr="005868DB">
        <w:rPr>
          <w:rFonts w:cs="Arial" w:hint="cs"/>
          <w:b/>
          <w:bCs/>
          <w:sz w:val="24"/>
          <w:szCs w:val="24"/>
          <w:rtl/>
        </w:rPr>
        <w:t>انعكاس</w:t>
      </w:r>
      <w:r w:rsidR="000A7A9A" w:rsidRPr="005868DB">
        <w:rPr>
          <w:rFonts w:cs="Arial" w:hint="cs"/>
          <w:b/>
          <w:bCs/>
          <w:sz w:val="24"/>
          <w:szCs w:val="24"/>
          <w:rtl/>
        </w:rPr>
        <w:t>ا</w:t>
      </w:r>
      <w:r w:rsidR="00137E51" w:rsidRPr="005868DB">
        <w:rPr>
          <w:rFonts w:cs="Arial" w:hint="cs"/>
          <w:b/>
          <w:bCs/>
          <w:sz w:val="24"/>
          <w:szCs w:val="24"/>
          <w:rtl/>
        </w:rPr>
        <w:t xml:space="preserve"> </w:t>
      </w:r>
      <w:r w:rsidR="000A7A9A" w:rsidRPr="005868DB">
        <w:rPr>
          <w:rFonts w:cs="Arial" w:hint="cs"/>
          <w:b/>
          <w:bCs/>
          <w:sz w:val="24"/>
          <w:szCs w:val="24"/>
          <w:rtl/>
        </w:rPr>
        <w:t xml:space="preserve">ته </w:t>
      </w:r>
      <w:r w:rsidR="00C50494" w:rsidRPr="005868DB">
        <w:rPr>
          <w:rFonts w:cs="Arial"/>
          <w:b/>
          <w:bCs/>
          <w:sz w:val="24"/>
          <w:szCs w:val="24"/>
          <w:rtl/>
        </w:rPr>
        <w:t>على معدلات النمو الاقتصادي</w:t>
      </w:r>
      <w:r w:rsidR="00C50494" w:rsidRPr="005868DB">
        <w:rPr>
          <w:rFonts w:cs="Arial" w:hint="cs"/>
          <w:b/>
          <w:bCs/>
          <w:sz w:val="24"/>
          <w:szCs w:val="24"/>
          <w:rtl/>
        </w:rPr>
        <w:t xml:space="preserve"> </w:t>
      </w:r>
      <w:r w:rsidR="00CC3F07" w:rsidRPr="005868DB">
        <w:rPr>
          <w:rFonts w:cs="Arial" w:hint="cs"/>
          <w:b/>
          <w:bCs/>
          <w:sz w:val="24"/>
          <w:szCs w:val="24"/>
          <w:rtl/>
        </w:rPr>
        <w:t>و</w:t>
      </w:r>
      <w:r w:rsidR="002E7E39" w:rsidRPr="005868DB">
        <w:rPr>
          <w:rFonts w:cs="Arial"/>
          <w:b/>
          <w:bCs/>
          <w:sz w:val="24"/>
          <w:szCs w:val="24"/>
          <w:rtl/>
        </w:rPr>
        <w:t xml:space="preserve">تمثل الهدف الرئيسى للبحث في تحليل ودراسة التغيرات التي حدثت على هيكل  التجارة الخارجية </w:t>
      </w:r>
      <w:r w:rsidR="00717D8D">
        <w:rPr>
          <w:rFonts w:cs="Arial" w:hint="cs"/>
          <w:b/>
          <w:bCs/>
          <w:sz w:val="24"/>
          <w:szCs w:val="24"/>
          <w:rtl/>
        </w:rPr>
        <w:t>(</w:t>
      </w:r>
      <w:r w:rsidR="002E7E39" w:rsidRPr="005868DB">
        <w:rPr>
          <w:rFonts w:cs="Arial"/>
          <w:b/>
          <w:bCs/>
          <w:sz w:val="24"/>
          <w:szCs w:val="24"/>
          <w:rtl/>
        </w:rPr>
        <w:t>الصادرات والواردات السلع</w:t>
      </w:r>
      <w:r w:rsidR="004F6102" w:rsidRPr="005868DB">
        <w:rPr>
          <w:rFonts w:cs="Arial" w:hint="cs"/>
          <w:b/>
          <w:bCs/>
          <w:sz w:val="24"/>
          <w:szCs w:val="24"/>
          <w:rtl/>
        </w:rPr>
        <w:t>ية</w:t>
      </w:r>
      <w:r w:rsidR="002E7E39" w:rsidRPr="005868DB">
        <w:rPr>
          <w:rFonts w:cs="Arial"/>
          <w:b/>
          <w:bCs/>
          <w:sz w:val="24"/>
          <w:szCs w:val="24"/>
          <w:rtl/>
        </w:rPr>
        <w:t xml:space="preserve"> </w:t>
      </w:r>
      <w:r w:rsidR="00717D8D">
        <w:rPr>
          <w:rFonts w:cs="Arial" w:hint="cs"/>
          <w:b/>
          <w:bCs/>
          <w:sz w:val="24"/>
          <w:szCs w:val="24"/>
          <w:rtl/>
        </w:rPr>
        <w:t>)</w:t>
      </w:r>
      <w:r w:rsidR="002E7E39" w:rsidRPr="005868DB">
        <w:rPr>
          <w:rFonts w:cs="Arial"/>
          <w:b/>
          <w:bCs/>
          <w:sz w:val="24"/>
          <w:szCs w:val="24"/>
          <w:rtl/>
        </w:rPr>
        <w:t>و انعكاسات هذا التغير على معدلات  النمو الاقتصادى خلال الفترة  من (2000-2019) .</w:t>
      </w:r>
      <w:r w:rsidR="002E7E39" w:rsidRPr="005868DB">
        <w:rPr>
          <w:rFonts w:cs="Arial" w:hint="cs"/>
          <w:b/>
          <w:bCs/>
          <w:sz w:val="24"/>
          <w:szCs w:val="24"/>
          <w:rtl/>
        </w:rPr>
        <w:t>و</w:t>
      </w:r>
      <w:r w:rsidR="00FA2708" w:rsidRPr="005868DB">
        <w:rPr>
          <w:rFonts w:cs="Arial"/>
          <w:b/>
          <w:bCs/>
          <w:sz w:val="24"/>
          <w:szCs w:val="24"/>
          <w:rtl/>
        </w:rPr>
        <w:t xml:space="preserve">على تضيق  فجوة العجز المستمر في الميزان التجاري كأحد اهم المشكلات الرئيسة التي تواجه الاقتصاد المصري وتزيد </w:t>
      </w:r>
      <w:r w:rsidR="00CC3F07" w:rsidRPr="005868DB">
        <w:rPr>
          <w:rFonts w:cs="Arial" w:hint="cs"/>
          <w:b/>
          <w:bCs/>
          <w:sz w:val="24"/>
          <w:szCs w:val="24"/>
          <w:rtl/>
        </w:rPr>
        <w:t xml:space="preserve"> من </w:t>
      </w:r>
      <w:r w:rsidR="00FA2708" w:rsidRPr="005868DB">
        <w:rPr>
          <w:rFonts w:cs="Arial"/>
          <w:b/>
          <w:bCs/>
          <w:sz w:val="24"/>
          <w:szCs w:val="24"/>
          <w:rtl/>
        </w:rPr>
        <w:t xml:space="preserve">عجز ميزان </w:t>
      </w:r>
      <w:r w:rsidR="002E7E39" w:rsidRPr="005868DB">
        <w:rPr>
          <w:rFonts w:cs="Arial" w:hint="cs"/>
          <w:b/>
          <w:bCs/>
          <w:sz w:val="24"/>
          <w:szCs w:val="24"/>
          <w:rtl/>
        </w:rPr>
        <w:t xml:space="preserve">المدفوعات واستخدم الباحث </w:t>
      </w:r>
      <w:r w:rsidR="009152CD" w:rsidRPr="005868DB">
        <w:rPr>
          <w:rFonts w:cs="Arial"/>
          <w:b/>
          <w:bCs/>
          <w:sz w:val="24"/>
          <w:szCs w:val="24"/>
          <w:rtl/>
        </w:rPr>
        <w:t xml:space="preserve">المنهج الإستنباطي في تحليل الظاهرة والتعرف عليها عن طريق الإعتماد على الأسلوب التحليلي الوصفي بتوظيفه في تحليل التطور في هيكل </w:t>
      </w:r>
      <w:r w:rsidR="00671A54" w:rsidRPr="005868DB">
        <w:rPr>
          <w:rFonts w:cs="Arial" w:hint="cs"/>
          <w:b/>
          <w:bCs/>
          <w:sz w:val="24"/>
          <w:szCs w:val="24"/>
          <w:rtl/>
        </w:rPr>
        <w:t>التجارة الخارجية</w:t>
      </w:r>
      <w:r w:rsidR="009152CD" w:rsidRPr="005868DB">
        <w:rPr>
          <w:rFonts w:cs="Arial"/>
          <w:b/>
          <w:bCs/>
          <w:sz w:val="24"/>
          <w:szCs w:val="24"/>
          <w:rtl/>
        </w:rPr>
        <w:t xml:space="preserve"> </w:t>
      </w:r>
      <w:r w:rsidR="00671A54" w:rsidRPr="005868DB">
        <w:rPr>
          <w:rFonts w:cs="Arial" w:hint="cs"/>
          <w:b/>
          <w:bCs/>
          <w:sz w:val="24"/>
          <w:szCs w:val="24"/>
          <w:rtl/>
        </w:rPr>
        <w:t xml:space="preserve">فى </w:t>
      </w:r>
      <w:r w:rsidR="009152CD" w:rsidRPr="005868DB">
        <w:rPr>
          <w:rFonts w:cs="Arial"/>
          <w:b/>
          <w:bCs/>
          <w:sz w:val="24"/>
          <w:szCs w:val="24"/>
          <w:rtl/>
        </w:rPr>
        <w:t>مصر خلال فترة الدراسة</w:t>
      </w:r>
      <w:r w:rsidR="009152CD" w:rsidRPr="005868DB">
        <w:rPr>
          <w:rFonts w:cs="Arial" w:hint="cs"/>
          <w:b/>
          <w:bCs/>
          <w:sz w:val="24"/>
          <w:szCs w:val="24"/>
          <w:rtl/>
        </w:rPr>
        <w:t xml:space="preserve"> وتوصلت الدراسة الى</w:t>
      </w:r>
      <w:r w:rsidR="00031A54" w:rsidRPr="005868DB">
        <w:rPr>
          <w:rFonts w:cs="Arial" w:hint="cs"/>
          <w:b/>
          <w:bCs/>
          <w:sz w:val="24"/>
          <w:szCs w:val="24"/>
          <w:rtl/>
        </w:rPr>
        <w:t xml:space="preserve"> </w:t>
      </w:r>
      <w:r w:rsidR="00031A54" w:rsidRPr="005868DB">
        <w:rPr>
          <w:rFonts w:cs="Arial"/>
          <w:b/>
          <w:bCs/>
          <w:sz w:val="24"/>
          <w:szCs w:val="24"/>
          <w:rtl/>
        </w:rPr>
        <w:t>ارتف</w:t>
      </w:r>
      <w:r w:rsidR="00031A54" w:rsidRPr="005868DB">
        <w:rPr>
          <w:rFonts w:cs="Arial" w:hint="cs"/>
          <w:b/>
          <w:bCs/>
          <w:sz w:val="24"/>
          <w:szCs w:val="24"/>
          <w:rtl/>
        </w:rPr>
        <w:t>ا</w:t>
      </w:r>
      <w:r w:rsidR="00031A54" w:rsidRPr="005868DB">
        <w:rPr>
          <w:rFonts w:cs="Arial"/>
          <w:b/>
          <w:bCs/>
          <w:sz w:val="24"/>
          <w:szCs w:val="24"/>
          <w:rtl/>
        </w:rPr>
        <w:t>ع معدلات النمو الاقتصادي بداية من عام 2016  من 4.2 فى عام 2015 الى 5.6 عام 2019 نتيجة لسياسات الإصلاح الاقتصادي  والبرنامج الذى انتهجته الحكومة  لزيادة معدلات النمو الاقتصادي و</w:t>
      </w:r>
      <w:r w:rsidR="00D04925" w:rsidRPr="005868DB">
        <w:rPr>
          <w:rFonts w:cs="Arial" w:hint="cs"/>
          <w:b/>
          <w:bCs/>
          <w:sz w:val="24"/>
          <w:szCs w:val="24"/>
          <w:rtl/>
        </w:rPr>
        <w:t xml:space="preserve">انخفاض </w:t>
      </w:r>
      <w:r w:rsidR="00031A54" w:rsidRPr="005868DB">
        <w:rPr>
          <w:rFonts w:cs="Arial"/>
          <w:b/>
          <w:bCs/>
          <w:sz w:val="24"/>
          <w:szCs w:val="24"/>
          <w:rtl/>
        </w:rPr>
        <w:t xml:space="preserve"> العجز فى الميزان التجاري</w:t>
      </w:r>
      <w:r w:rsidR="00B7114B" w:rsidRPr="005868DB">
        <w:rPr>
          <w:rFonts w:cs="Arial" w:hint="cs"/>
          <w:b/>
          <w:bCs/>
          <w:sz w:val="24"/>
          <w:szCs w:val="24"/>
          <w:rtl/>
        </w:rPr>
        <w:t xml:space="preserve"> </w:t>
      </w:r>
      <w:r w:rsidR="00D04925" w:rsidRPr="005868DB">
        <w:rPr>
          <w:rFonts w:cs="Arial" w:hint="cs"/>
          <w:b/>
          <w:bCs/>
          <w:sz w:val="24"/>
          <w:szCs w:val="24"/>
          <w:rtl/>
        </w:rPr>
        <w:t xml:space="preserve">من 53.024 مليار دولار فى 2015 الى 38 مليار دولار 2019 </w:t>
      </w:r>
      <w:r w:rsidR="009152CD" w:rsidRPr="005868DB">
        <w:rPr>
          <w:rFonts w:cs="Arial" w:hint="cs"/>
          <w:b/>
          <w:bCs/>
          <w:sz w:val="24"/>
          <w:szCs w:val="24"/>
          <w:rtl/>
        </w:rPr>
        <w:t xml:space="preserve"> </w:t>
      </w:r>
      <w:r w:rsidR="00031A54" w:rsidRPr="005868DB">
        <w:rPr>
          <w:rFonts w:cs="Arial" w:hint="cs"/>
          <w:b/>
          <w:bCs/>
          <w:sz w:val="24"/>
          <w:szCs w:val="24"/>
          <w:rtl/>
        </w:rPr>
        <w:t>واوصت الدراسة</w:t>
      </w:r>
      <w:r w:rsidR="00846234" w:rsidRPr="005868DB">
        <w:rPr>
          <w:rFonts w:cs="Arial" w:hint="cs"/>
          <w:b/>
          <w:bCs/>
          <w:sz w:val="24"/>
          <w:szCs w:val="24"/>
          <w:rtl/>
        </w:rPr>
        <w:t xml:space="preserve"> </w:t>
      </w:r>
      <w:r w:rsidR="00846234" w:rsidRPr="005868DB">
        <w:rPr>
          <w:rFonts w:cs="Arial"/>
          <w:b/>
          <w:bCs/>
          <w:sz w:val="24"/>
          <w:szCs w:val="24"/>
          <w:rtl/>
        </w:rPr>
        <w:t>معالجة الفجوة في الميزان التجاري يجب أن تتم من خلال تنفيذ وتكامل سياسات زيادة الصادرات مع ترشيد الواردات من السلع الكمالية وغير الضرورية، وتوسيع وتنويع القاعدة الإنتاجية، والإحلال محل الواردات وخاصة في السلع الوسيطة ومستلزمات الإنتاج، وترسيخ الإجراءات الإصلاحية واستكمال خطوات برنامج الإصلاح الاقتصادي.</w:t>
      </w:r>
    </w:p>
    <w:p w:rsidR="003A3456" w:rsidRPr="003A3456" w:rsidRDefault="003A3456" w:rsidP="003A3456">
      <w:pPr>
        <w:jc w:val="both"/>
        <w:rPr>
          <w:rFonts w:cs="Arial"/>
          <w:b/>
          <w:bCs/>
          <w:sz w:val="24"/>
          <w:szCs w:val="24"/>
          <w:rtl/>
        </w:rPr>
      </w:pPr>
      <w:r w:rsidRPr="003A3456">
        <w:rPr>
          <w:rFonts w:cs="Arial"/>
          <w:b/>
          <w:bCs/>
          <w:sz w:val="24"/>
          <w:szCs w:val="24"/>
          <w:rtl/>
        </w:rPr>
        <w:t>الكلمات الدالة</w:t>
      </w:r>
    </w:p>
    <w:p w:rsidR="003A3456" w:rsidRPr="005868DB" w:rsidRDefault="003A3456" w:rsidP="003A3456">
      <w:pPr>
        <w:jc w:val="both"/>
        <w:rPr>
          <w:rFonts w:cs="Arial"/>
          <w:b/>
          <w:bCs/>
          <w:sz w:val="24"/>
          <w:szCs w:val="24"/>
          <w:rtl/>
        </w:rPr>
      </w:pPr>
      <w:r w:rsidRPr="003A3456">
        <w:rPr>
          <w:rFonts w:cs="Arial"/>
          <w:b/>
          <w:bCs/>
          <w:sz w:val="24"/>
          <w:szCs w:val="24"/>
          <w:rtl/>
        </w:rPr>
        <w:t xml:space="preserve"> هيكل الصادرات ، هيكل الواردات ، النمو الاقتصادى، الميزان التجارى ، ميزان المدفوعات ، الاصلاح الاقتصادى</w:t>
      </w:r>
    </w:p>
    <w:p w:rsidR="00627F08" w:rsidRPr="005868DB" w:rsidRDefault="008B4323" w:rsidP="008B4323">
      <w:pPr>
        <w:tabs>
          <w:tab w:val="left" w:pos="2791"/>
          <w:tab w:val="left" w:pos="4549"/>
        </w:tabs>
        <w:rPr>
          <w:b/>
          <w:bCs/>
          <w:color w:val="000000" w:themeColor="text1"/>
          <w:sz w:val="24"/>
          <w:szCs w:val="24"/>
          <w:rtl/>
          <w:lang w:val="en-GB"/>
        </w:rPr>
      </w:pPr>
      <w:r w:rsidRPr="005C4726">
        <w:rPr>
          <w:b/>
          <w:bCs/>
          <w:color w:val="000000" w:themeColor="text1"/>
          <w:sz w:val="16"/>
          <w:szCs w:val="16"/>
          <w:lang w:val="en-GB"/>
        </w:rPr>
        <w:tab/>
      </w:r>
      <w:r w:rsidRPr="005C4726">
        <w:rPr>
          <w:rFonts w:hint="cs"/>
          <w:b/>
          <w:bCs/>
          <w:color w:val="000000" w:themeColor="text1"/>
          <w:sz w:val="20"/>
          <w:szCs w:val="20"/>
          <w:rtl/>
          <w:lang w:val="en-GB"/>
        </w:rPr>
        <w:t xml:space="preserve">        </w:t>
      </w:r>
      <w:r w:rsidR="005C4726">
        <w:rPr>
          <w:rFonts w:hint="cs"/>
          <w:b/>
          <w:bCs/>
          <w:color w:val="000000" w:themeColor="text1"/>
          <w:sz w:val="20"/>
          <w:szCs w:val="20"/>
          <w:rtl/>
          <w:lang w:val="en-GB"/>
        </w:rPr>
        <w:t xml:space="preserve">        </w:t>
      </w:r>
      <w:r w:rsidR="001F4909" w:rsidRPr="005868DB">
        <w:rPr>
          <w:b/>
          <w:bCs/>
          <w:color w:val="000000" w:themeColor="text1"/>
          <w:sz w:val="24"/>
          <w:szCs w:val="24"/>
          <w:lang w:val="en-GB"/>
        </w:rPr>
        <w:t>Abstract</w:t>
      </w:r>
      <w:r w:rsidRPr="005868DB">
        <w:rPr>
          <w:rFonts w:hint="cs"/>
          <w:b/>
          <w:bCs/>
          <w:color w:val="000000" w:themeColor="text1"/>
          <w:sz w:val="24"/>
          <w:szCs w:val="24"/>
          <w:rtl/>
          <w:lang w:val="en-GB"/>
        </w:rPr>
        <w:t xml:space="preserve"> </w:t>
      </w:r>
    </w:p>
    <w:p w:rsidR="00627F08" w:rsidRDefault="008B4323" w:rsidP="00627F08">
      <w:pPr>
        <w:jc w:val="both"/>
        <w:rPr>
          <w:rFonts w:cs="Arial"/>
          <w:b/>
          <w:bCs/>
          <w:color w:val="000000" w:themeColor="text1"/>
          <w:sz w:val="24"/>
          <w:szCs w:val="24"/>
          <w:lang w:val="en-GB"/>
        </w:rPr>
      </w:pPr>
      <w:r w:rsidRPr="005868DB">
        <w:rPr>
          <w:rFonts w:hint="cs"/>
          <w:b/>
          <w:bCs/>
          <w:color w:val="000000" w:themeColor="text1"/>
          <w:sz w:val="24"/>
          <w:szCs w:val="24"/>
          <w:rtl/>
          <w:lang w:val="en-GB"/>
        </w:rPr>
        <w:t xml:space="preserve"> </w:t>
      </w:r>
      <w:r w:rsidR="001F4909" w:rsidRPr="005868DB">
        <w:rPr>
          <w:b/>
          <w:bCs/>
          <w:color w:val="000000" w:themeColor="text1"/>
          <w:sz w:val="24"/>
          <w:szCs w:val="24"/>
          <w:lang w:val="en-GB"/>
        </w:rPr>
        <w:t xml:space="preserve"> </w:t>
      </w:r>
      <w:r w:rsidR="00627F08" w:rsidRPr="005868DB">
        <w:rPr>
          <w:b/>
          <w:bCs/>
          <w:color w:val="000000" w:themeColor="text1"/>
          <w:sz w:val="24"/>
          <w:szCs w:val="24"/>
          <w:lang w:val="en-GB"/>
        </w:rPr>
        <w:t>This research dealt with the structure of foreign trade in Egypt and its impact on economic growth rates. The main objective of the research was to analyze and study the changes that occurred on the foreign trade structure (exports and imports) the commodity structure and the repercussions of this change on economic growth rates during the period (2000-2019) And on the narrowing of the continuous deficit gap in the trade balance as one of the main problems facing the Egyptian economy and increasing the balance of payments deficit. The researcher used the deductive approach in analyzing the phenomenon and identifying it by relying on the descriptive analytical method by employing it in analyzing the development in the structure of foreign trade in Egypt during the period The study found a high growth rate The economic reform began in 2016 from 4.2 in 2015 to 5.6 in 2019 as a result of the economic reform policies and the program adopted by the government to increase economic growth rates and decrease the trade balance deficit from $53.024 billion in 2015 to $38 billion in 2019. The study recommended addressing the trade balance gap. To be achieved through the implementation and integration of policies to increase exports with rationalizing imports of luxury and non-essential goods, expanding and diversifying the production base, substituting imports, especially in intermediate goods and production requirements, consolidating reform measures and completing the steps of the economic reform program</w:t>
      </w:r>
      <w:r w:rsidR="00627F08" w:rsidRPr="005868DB">
        <w:rPr>
          <w:rFonts w:cs="Arial"/>
          <w:b/>
          <w:bCs/>
          <w:color w:val="000000" w:themeColor="text1"/>
          <w:sz w:val="24"/>
          <w:szCs w:val="24"/>
          <w:rtl/>
          <w:lang w:val="en-GB"/>
        </w:rPr>
        <w:t xml:space="preserve">. </w:t>
      </w:r>
    </w:p>
    <w:p w:rsidR="005868DB" w:rsidRPr="005868DB" w:rsidRDefault="005868DB" w:rsidP="00627F08">
      <w:pPr>
        <w:jc w:val="both"/>
        <w:rPr>
          <w:rFonts w:cs="Arial"/>
          <w:b/>
          <w:bCs/>
          <w:color w:val="000000" w:themeColor="text1"/>
          <w:sz w:val="24"/>
          <w:szCs w:val="24"/>
          <w:rtl/>
          <w:lang w:val="en-GB"/>
        </w:rPr>
      </w:pPr>
    </w:p>
    <w:p w:rsidR="00C54AED" w:rsidRPr="005868DB" w:rsidRDefault="00C54AED" w:rsidP="005868DB">
      <w:pPr>
        <w:jc w:val="both"/>
        <w:rPr>
          <w:rFonts w:cs="Arial"/>
          <w:b/>
          <w:bCs/>
          <w:sz w:val="24"/>
          <w:szCs w:val="24"/>
          <w:rtl/>
          <w:lang w:val="en-GB"/>
        </w:rPr>
      </w:pPr>
      <w:r>
        <w:rPr>
          <w:rFonts w:cs="Arial"/>
          <w:b/>
          <w:bCs/>
          <w:sz w:val="24"/>
          <w:szCs w:val="24"/>
          <w:lang w:val="en-GB"/>
        </w:rPr>
        <w:t xml:space="preserve">                                               </w:t>
      </w:r>
    </w:p>
    <w:p w:rsidR="005868DB" w:rsidRPr="00C54AED" w:rsidRDefault="00C54AED" w:rsidP="00C54AED">
      <w:pPr>
        <w:tabs>
          <w:tab w:val="right" w:pos="8854"/>
        </w:tabs>
        <w:jc w:val="right"/>
        <w:rPr>
          <w:rFonts w:cs="Arial"/>
          <w:b/>
          <w:bCs/>
          <w:sz w:val="24"/>
          <w:szCs w:val="24"/>
          <w:lang w:bidi="ar-EG"/>
        </w:rPr>
      </w:pPr>
      <w:r>
        <w:rPr>
          <w:rFonts w:cs="Arial"/>
          <w:b/>
          <w:bCs/>
          <w:sz w:val="24"/>
          <w:szCs w:val="24"/>
          <w:lang w:bidi="ar-EG"/>
        </w:rPr>
        <w:t>Keywords</w:t>
      </w:r>
    </w:p>
    <w:p w:rsidR="00C54AED" w:rsidRDefault="00C54AED" w:rsidP="00C54AED">
      <w:pPr>
        <w:tabs>
          <w:tab w:val="right" w:pos="8854"/>
        </w:tabs>
        <w:rPr>
          <w:rFonts w:cs="Arial"/>
          <w:b/>
          <w:bCs/>
          <w:sz w:val="16"/>
          <w:szCs w:val="16"/>
          <w:lang w:val="en-GB"/>
        </w:rPr>
      </w:pPr>
      <w:r>
        <w:rPr>
          <w:rFonts w:cs="Arial"/>
          <w:b/>
          <w:bCs/>
          <w:sz w:val="16"/>
          <w:szCs w:val="16"/>
          <w:lang w:val="en-GB"/>
        </w:rPr>
        <w:t xml:space="preserve"> </w:t>
      </w:r>
    </w:p>
    <w:p w:rsidR="005868DB" w:rsidRPr="00332FB0" w:rsidRDefault="00C54AED" w:rsidP="00C54AED">
      <w:pPr>
        <w:tabs>
          <w:tab w:val="right" w:pos="8854"/>
        </w:tabs>
        <w:rPr>
          <w:rFonts w:cs="Arial"/>
          <w:b/>
          <w:bCs/>
        </w:rPr>
      </w:pPr>
      <w:r w:rsidRPr="00332FB0">
        <w:rPr>
          <w:rFonts w:cs="Arial"/>
          <w:b/>
          <w:bCs/>
          <w:lang w:val="en-GB"/>
        </w:rPr>
        <w:t>The structure of exports, the structure of imports, economic growth, trade balance, balance of payments, economic reform</w:t>
      </w:r>
      <w:r w:rsidR="006E45AB" w:rsidRPr="00332FB0">
        <w:rPr>
          <w:rFonts w:cs="Arial"/>
          <w:b/>
          <w:bCs/>
          <w:rtl/>
          <w:lang w:val="en-GB"/>
        </w:rPr>
        <w:tab/>
      </w:r>
    </w:p>
    <w:p w:rsidR="005868DB" w:rsidRPr="00332FB0" w:rsidRDefault="005868DB" w:rsidP="006E45AB">
      <w:pPr>
        <w:tabs>
          <w:tab w:val="right" w:pos="8854"/>
        </w:tabs>
        <w:rPr>
          <w:rFonts w:cs="Arial"/>
          <w:b/>
          <w:bCs/>
          <w:sz w:val="18"/>
          <w:szCs w:val="18"/>
          <w:lang w:bidi="ar-EG"/>
        </w:rPr>
      </w:pPr>
    </w:p>
    <w:p w:rsidR="001F4909" w:rsidRPr="001544F6" w:rsidRDefault="001F4909" w:rsidP="00AD2473">
      <w:pPr>
        <w:pStyle w:val="NoSpacing"/>
        <w:numPr>
          <w:ilvl w:val="0"/>
          <w:numId w:val="19"/>
        </w:numPr>
        <w:jc w:val="both"/>
        <w:rPr>
          <w:rFonts w:ascii="Simplified Arabic" w:hAnsi="Simplified Arabic" w:cs="Simplified Arabic"/>
          <w:color w:val="C00000"/>
          <w:sz w:val="28"/>
          <w:szCs w:val="28"/>
          <w:u w:val="single"/>
          <w:rtl/>
          <w:lang w:bidi="ar-EG"/>
        </w:rPr>
      </w:pPr>
      <w:r w:rsidRPr="001544F6">
        <w:rPr>
          <w:rFonts w:ascii="Simplified Arabic" w:hAnsi="Simplified Arabic" w:cs="Simplified Arabic" w:hint="cs"/>
          <w:b/>
          <w:bCs/>
          <w:sz w:val="28"/>
          <w:szCs w:val="28"/>
          <w:u w:val="single"/>
          <w:rtl/>
          <w:lang w:bidi="ar-EG"/>
        </w:rPr>
        <w:t xml:space="preserve">المقدمة </w:t>
      </w:r>
    </w:p>
    <w:p w:rsidR="001B2AE6" w:rsidRPr="00B06D51" w:rsidRDefault="001B2AE6" w:rsidP="00F73BC3">
      <w:pPr>
        <w:pStyle w:val="NoSpacing"/>
        <w:spacing w:line="276" w:lineRule="auto"/>
        <w:jc w:val="both"/>
        <w:rPr>
          <w:rFonts w:ascii="Simplified Arabic" w:hAnsi="Simplified Arabic" w:cs="Simplified Arabic"/>
          <w:b/>
          <w:bCs/>
          <w:rtl/>
          <w:lang w:bidi="ar-EG"/>
        </w:rPr>
      </w:pPr>
      <w:r w:rsidRPr="00B06D51">
        <w:rPr>
          <w:rFonts w:ascii="Simplified Arabic" w:hAnsi="Simplified Arabic" w:cs="Simplified Arabic"/>
          <w:b/>
          <w:bCs/>
          <w:rtl/>
          <w:lang w:bidi="ar-EG"/>
        </w:rPr>
        <w:lastRenderedPageBreak/>
        <w:t>يعاني الاقتصاد المصري مما يعرف بالعجز التجاري الكلاسيكي المستمر، ويرجع ذلك الي الفجوة بين حصيلة الصادرات والمدفوعات عن الواردات . وعلى الرغم من أن الميزان التجاري ليس إلا جزءاً من ميزان المدفوعات ولا يشمل صفقات الخدمات والأموال إلا أنه يعد ذا دلالة كبيرة في رصيده الإيجابي والسلبي</w:t>
      </w:r>
      <w:r w:rsidR="004E26CD" w:rsidRPr="00B06D51">
        <w:rPr>
          <w:rFonts w:ascii="Simplified Arabic" w:hAnsi="Simplified Arabic" w:cs="Simplified Arabic" w:hint="cs"/>
          <w:b/>
          <w:bCs/>
          <w:rtl/>
          <w:lang w:bidi="ar-EG"/>
        </w:rPr>
        <w:t xml:space="preserve"> </w:t>
      </w:r>
      <w:r w:rsidRPr="00B06D51">
        <w:rPr>
          <w:rFonts w:ascii="Simplified Arabic" w:hAnsi="Simplified Arabic" w:cs="Simplified Arabic"/>
          <w:b/>
          <w:bCs/>
          <w:rtl/>
          <w:lang w:bidi="ar-EG"/>
        </w:rPr>
        <w:t xml:space="preserve"> . ويترتب علي العجز المستمر في الميزان التجاري العديد من الاثار الاقتصادية السلبية  منها؛ أن العجز المزمن في الميزان التجاري يستنزف الاحتياطيات من العملات الأجنبية ، والضغط الدائم علي قيمة العملة المحلية لتخفيضها ،وارتفاع المستوى العام للأسعار وارتفاع سعر الفائدة ، ويؤدي إلى الاستدانة مما يحدث أزمات اقتصادية واجتماعية.</w:t>
      </w:r>
    </w:p>
    <w:p w:rsidR="001B2AE6" w:rsidRPr="00B06D51" w:rsidRDefault="001B2AE6" w:rsidP="00C11244">
      <w:pPr>
        <w:pStyle w:val="NoSpacing"/>
        <w:spacing w:line="276" w:lineRule="auto"/>
        <w:jc w:val="both"/>
        <w:rPr>
          <w:rFonts w:ascii="Simplified Arabic" w:hAnsi="Simplified Arabic" w:cs="Simplified Arabic"/>
          <w:b/>
          <w:bCs/>
          <w:rtl/>
          <w:lang w:bidi="ar-EG"/>
        </w:rPr>
      </w:pPr>
      <w:r w:rsidRPr="00B06D51">
        <w:rPr>
          <w:rFonts w:ascii="Simplified Arabic" w:hAnsi="Simplified Arabic" w:cs="Simplified Arabic" w:hint="cs"/>
          <w:b/>
          <w:bCs/>
          <w:rtl/>
          <w:lang w:bidi="ar-EG"/>
        </w:rPr>
        <w:t>وبذلك</w:t>
      </w:r>
      <w:r w:rsidRPr="00B06D51">
        <w:rPr>
          <w:rFonts w:ascii="Simplified Arabic" w:hAnsi="Simplified Arabic" w:cs="Simplified Arabic"/>
          <w:b/>
          <w:bCs/>
          <w:rtl/>
          <w:lang w:bidi="ar-EG"/>
        </w:rPr>
        <w:t xml:space="preserve"> تمثل مشكلة العجز المستمر في الميزان التجاري أحدى المشكلات الرئيسة التي تواجه الاقتصاد المصري ، فقد تفاقم العجز في الميزان التجاري منذ سبعينات القرن الماضي وحتي الان، واستنادا الى بيانات منظمة التجارة العالمية ، فقد ارتفع العجز في الميزان التجاري المصري من 6.6  مليار دولار عام 1990  إلى </w:t>
      </w:r>
      <w:r w:rsidR="00FE1510" w:rsidRPr="00B06D51">
        <w:rPr>
          <w:rFonts w:ascii="Simplified Arabic" w:hAnsi="Simplified Arabic" w:cs="Simplified Arabic" w:hint="cs"/>
          <w:b/>
          <w:bCs/>
          <w:rtl/>
          <w:lang w:bidi="ar-EG"/>
        </w:rPr>
        <w:t>38</w:t>
      </w:r>
      <w:r w:rsidRPr="00B06D51">
        <w:rPr>
          <w:rFonts w:ascii="Simplified Arabic" w:hAnsi="Simplified Arabic" w:cs="Simplified Arabic"/>
          <w:b/>
          <w:bCs/>
          <w:rtl/>
          <w:lang w:bidi="ar-EG"/>
        </w:rPr>
        <w:t>مليار دولار عام 201</w:t>
      </w:r>
      <w:r w:rsidR="00FE1510" w:rsidRPr="00B06D51">
        <w:rPr>
          <w:rFonts w:ascii="Simplified Arabic" w:hAnsi="Simplified Arabic" w:cs="Simplified Arabic" w:hint="cs"/>
          <w:b/>
          <w:bCs/>
          <w:rtl/>
          <w:lang w:bidi="ar-EG"/>
        </w:rPr>
        <w:t>9</w:t>
      </w:r>
      <w:r w:rsidRPr="00B06D51">
        <w:rPr>
          <w:rFonts w:ascii="Simplified Arabic" w:hAnsi="Simplified Arabic" w:cs="Simplified Arabic"/>
          <w:b/>
          <w:bCs/>
          <w:rtl/>
          <w:lang w:bidi="ar-EG"/>
        </w:rPr>
        <w:t xml:space="preserve"> .كما ارتفع العجز التجاري كنسبة من الناتج المحلي الاجمالي من 15% عام 1990 الى 17% عام 2018.</w:t>
      </w:r>
      <w:r w:rsidR="00F73BC3" w:rsidRPr="00F73BC3">
        <w:rPr>
          <w:rtl/>
        </w:rPr>
        <w:t xml:space="preserve"> </w:t>
      </w:r>
      <w:r w:rsidR="00F73BC3" w:rsidRPr="00F73BC3">
        <w:rPr>
          <w:rFonts w:ascii="Simplified Arabic" w:hAnsi="Simplified Arabic" w:cs="Simplified Arabic"/>
          <w:b/>
          <w:bCs/>
          <w:rtl/>
          <w:lang w:bidi="ar-EG"/>
        </w:rPr>
        <w:t>(1)</w:t>
      </w:r>
    </w:p>
    <w:p w:rsidR="001B2AE6" w:rsidRPr="00B06D51" w:rsidRDefault="001B2AE6" w:rsidP="00C11244">
      <w:pPr>
        <w:pStyle w:val="NoSpacing"/>
        <w:spacing w:line="276" w:lineRule="auto"/>
        <w:jc w:val="both"/>
        <w:rPr>
          <w:rFonts w:ascii="Simplified Arabic" w:hAnsi="Simplified Arabic" w:cs="Simplified Arabic"/>
          <w:b/>
          <w:bCs/>
          <w:rtl/>
          <w:lang w:bidi="ar-EG"/>
        </w:rPr>
      </w:pPr>
      <w:r w:rsidRPr="00B06D51">
        <w:rPr>
          <w:rFonts w:ascii="Simplified Arabic" w:hAnsi="Simplified Arabic" w:cs="Simplified Arabic"/>
          <w:b/>
          <w:bCs/>
          <w:rtl/>
          <w:lang w:bidi="ar-EG"/>
        </w:rPr>
        <w:t>ويعد العجز في الميزان التجاري دليلا على ضعف تنافسية المنتجات المحلية أمام المنتجات الأجنبية ، ويكشف عن مواطن الخلل الهيكلي في الاقتصاد القومي، ويعبر عن قصور الطاقات الإنتاجية عن تلبية حاجات أفراده ، الأمر الذي يضطره إلى الاستيراد لتلبية هذه الحاجات ، كما أن نوعية السلع المستوردة تفصح عن طبيعة الهيكل الإنتاجي ، فاستيراد المواد الغذائية ينم عن قصور إنتاج الغذاء فيه عن توفير متطلبات الأمن الغذائي ، واستيراد الآلات والتجهيزات يؤشر عن قصور صناعة الآلات والتجهيزات .</w:t>
      </w:r>
    </w:p>
    <w:p w:rsidR="001B2AE6" w:rsidRPr="00B45B72" w:rsidRDefault="001B2AE6" w:rsidP="00C07248">
      <w:pPr>
        <w:pStyle w:val="NoSpacing"/>
        <w:spacing w:line="276" w:lineRule="auto"/>
        <w:jc w:val="both"/>
        <w:rPr>
          <w:rFonts w:ascii="Simplified Arabic" w:hAnsi="Simplified Arabic" w:cs="Simplified Arabic"/>
          <w:b/>
          <w:bCs/>
          <w:smallCaps/>
          <w:rtl/>
          <w:lang w:bidi="ar-EG"/>
        </w:rPr>
      </w:pPr>
      <w:r w:rsidRPr="00B06D51">
        <w:rPr>
          <w:rFonts w:ascii="Simplified Arabic" w:hAnsi="Simplified Arabic" w:cs="Simplified Arabic"/>
          <w:b/>
          <w:bCs/>
          <w:rtl/>
          <w:lang w:bidi="ar-EG"/>
        </w:rPr>
        <w:t xml:space="preserve">وقد اتخذت مصر خلال الثلاثة عقود الماضية مجموعة من السياسات والتدابير للحد من العجز في الميزان التجاري كان من أبرزها تخفيض قيمة عملتها الوطنية - خصوصا بعد توقيعها عدة اتفاقيات مع صندوق النقد الدولي في فترات مختلفة أخرها في نوفمبر 2016 - أملا في كبح جماح الواردات وتحفيز الصادرات، من أجل إعادة بعض التوازن إلى الميزان التجاري، وأخرها قيامها في نهاية 2016 بعدة اجراءات إصلاحية بدأت بقرار تحرير سعر الصرف ، فضلا عن قرارات وزارة التجارة والصناعة ؛ </w:t>
      </w:r>
      <w:r w:rsidR="00C07248">
        <w:rPr>
          <w:rFonts w:ascii="Simplified Arabic" w:hAnsi="Simplified Arabic" w:cs="Simplified Arabic" w:hint="cs"/>
          <w:b/>
          <w:bCs/>
          <w:rtl/>
          <w:lang w:bidi="ar-EG"/>
        </w:rPr>
        <w:t xml:space="preserve"> </w:t>
      </w:r>
      <w:r w:rsidRPr="00B06D51">
        <w:rPr>
          <w:rFonts w:ascii="Simplified Arabic" w:hAnsi="Simplified Arabic" w:cs="Simplified Arabic"/>
          <w:b/>
          <w:bCs/>
          <w:rtl/>
          <w:lang w:bidi="ar-EG"/>
        </w:rPr>
        <w:t>ومنها قرار الحد من عشوائية عمليات الاستيراد وفرض رسوم جمركية مرتفعة على معظم السلع</w:t>
      </w:r>
      <w:r w:rsidR="00C07248">
        <w:rPr>
          <w:rFonts w:ascii="Simplified Arabic" w:hAnsi="Simplified Arabic" w:cs="Simplified Arabic" w:hint="cs"/>
          <w:b/>
          <w:bCs/>
          <w:rtl/>
          <w:lang w:bidi="ar-EG"/>
        </w:rPr>
        <w:t xml:space="preserve"> </w:t>
      </w:r>
      <w:r w:rsidR="00C07248" w:rsidRPr="00C07248">
        <w:rPr>
          <w:rFonts w:ascii="Simplified Arabic" w:hAnsi="Simplified Arabic" w:cs="Simplified Arabic"/>
          <w:b/>
          <w:bCs/>
          <w:rtl/>
          <w:lang w:bidi="ar-EG"/>
        </w:rPr>
        <w:t>(2)</w:t>
      </w:r>
      <w:r w:rsidRPr="00B06D51">
        <w:rPr>
          <w:rFonts w:ascii="Simplified Arabic" w:hAnsi="Simplified Arabic" w:cs="Simplified Arabic"/>
          <w:b/>
          <w:bCs/>
          <w:rtl/>
          <w:lang w:bidi="ar-EG"/>
        </w:rPr>
        <w:t xml:space="preserve"> ، و قيام البنك المركزي بتشجيع المنتجات المحلية وطرح مبادرات لإحياء بعض الصناعات بالإضافة إلى مبادرة تمويل المشروعات الصغيرة والمتوسطة بسعر فائدة منخفض.</w:t>
      </w:r>
    </w:p>
    <w:p w:rsidR="001B2AE6" w:rsidRDefault="006D6164" w:rsidP="00C07248">
      <w:pPr>
        <w:pStyle w:val="NoSpacing"/>
        <w:spacing w:line="276" w:lineRule="auto"/>
        <w:jc w:val="both"/>
        <w:rPr>
          <w:rFonts w:ascii="Simplified Arabic" w:hAnsi="Simplified Arabic" w:cs="Simplified Arabic"/>
          <w:b/>
          <w:bCs/>
          <w:rtl/>
          <w:lang w:bidi="ar-EG"/>
        </w:rPr>
      </w:pPr>
      <w:r w:rsidRPr="00B06D51">
        <w:rPr>
          <w:rFonts w:ascii="Simplified Arabic" w:hAnsi="Simplified Arabic" w:cs="Simplified Arabic"/>
          <w:b/>
          <w:bCs/>
          <w:rtl/>
          <w:lang w:bidi="ar-EG"/>
        </w:rPr>
        <w:t>ويعد برنامج الإصلاح الهيكلي للاقتصاد المصري احد اهم البرامج التى تستهدف  معالجة جوانب (</w:t>
      </w:r>
      <w:r w:rsidR="00C07248">
        <w:rPr>
          <w:rFonts w:ascii="Simplified Arabic" w:hAnsi="Simplified Arabic" w:cs="Simplified Arabic" w:hint="cs"/>
          <w:b/>
          <w:bCs/>
          <w:rtl/>
          <w:lang w:bidi="ar-EG"/>
        </w:rPr>
        <w:t>3</w:t>
      </w:r>
      <w:r w:rsidRPr="00B06D51">
        <w:rPr>
          <w:rFonts w:ascii="Simplified Arabic" w:hAnsi="Simplified Arabic" w:cs="Simplified Arabic"/>
          <w:b/>
          <w:bCs/>
          <w:rtl/>
          <w:lang w:bidi="ar-EG"/>
        </w:rPr>
        <w:t>) الاقتصاد الكلى ويعدإصلاح الاختلالات الهيكلية التي تعاني منها التجارة الخارجية من العوامل الهامة التى تساهم بقدر كبير فىرفع معدلات النمو ، وهو برنامج اقتصادى أعلنت عنه الحكومة المصرية في 2016، يتضمن معالجة لجوانب الضعف الاقتصادية الكلية وتشجيع النمو الاحتوائي وخلق فرص عمل جديدة. يذكر أن البرنامج تم وضعه بالاتفاق مع صندوق النقد الدولي.</w:t>
      </w:r>
    </w:p>
    <w:p w:rsidR="003551B1" w:rsidRDefault="00052FC2" w:rsidP="00052FC2">
      <w:pPr>
        <w:pStyle w:val="NoSpacing"/>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u w:val="single"/>
          <w:rtl/>
          <w:lang w:bidi="ar-EG"/>
        </w:rPr>
        <w:t>------------------</w:t>
      </w:r>
    </w:p>
    <w:p w:rsidR="00C10308" w:rsidRPr="00583BAB" w:rsidRDefault="00F73BC3" w:rsidP="00583BAB">
      <w:pPr>
        <w:pStyle w:val="NoSpacing"/>
        <w:rPr>
          <w:rFonts w:ascii="Simplified Arabic" w:hAnsi="Simplified Arabic" w:cs="Simplified Arabic"/>
          <w:b/>
          <w:bCs/>
          <w:sz w:val="20"/>
          <w:szCs w:val="20"/>
          <w:rtl/>
          <w:lang w:bidi="ar-EG"/>
        </w:rPr>
      </w:pPr>
      <w:r>
        <w:rPr>
          <w:rFonts w:ascii="Simplified Arabic" w:hAnsi="Simplified Arabic" w:cs="Simplified Arabic" w:hint="cs"/>
          <w:rtl/>
          <w:lang w:bidi="ar-EG"/>
        </w:rPr>
        <w:t>(1</w:t>
      </w:r>
      <w:r w:rsidR="00626BE2" w:rsidRPr="00F73BC3">
        <w:rPr>
          <w:rFonts w:ascii="Simplified Arabic" w:hAnsi="Simplified Arabic" w:cs="Simplified Arabic" w:hint="cs"/>
          <w:rtl/>
          <w:lang w:bidi="ar-EG"/>
        </w:rPr>
        <w:t>)</w:t>
      </w:r>
      <w:r>
        <w:rPr>
          <w:rFonts w:ascii="Simplified Arabic" w:hAnsi="Simplified Arabic" w:cs="Simplified Arabic" w:hint="cs"/>
          <w:rtl/>
          <w:lang w:bidi="ar-EG"/>
        </w:rPr>
        <w:t xml:space="preserve"> </w:t>
      </w:r>
      <w:r w:rsidR="00C10308" w:rsidRPr="00583BAB">
        <w:rPr>
          <w:rFonts w:ascii="Simplified Arabic" w:hAnsi="Simplified Arabic" w:cs="Simplified Arabic"/>
          <w:b/>
          <w:bCs/>
          <w:sz w:val="20"/>
          <w:szCs w:val="20"/>
          <w:rtl/>
          <w:lang w:bidi="ar-EG"/>
        </w:rPr>
        <w:t>عبد السلام محمد السيد</w:t>
      </w:r>
      <w:r w:rsidRPr="00583BAB">
        <w:rPr>
          <w:rFonts w:ascii="Simplified Arabic" w:hAnsi="Simplified Arabic" w:cs="Simplified Arabic" w:hint="cs"/>
          <w:b/>
          <w:bCs/>
          <w:sz w:val="20"/>
          <w:szCs w:val="20"/>
          <w:rtl/>
          <w:lang w:bidi="ar-EG"/>
        </w:rPr>
        <w:t xml:space="preserve"> </w:t>
      </w:r>
      <w:r w:rsidR="00C10308" w:rsidRPr="00583BAB">
        <w:rPr>
          <w:rFonts w:ascii="Simplified Arabic" w:hAnsi="Simplified Arabic" w:cs="Simplified Arabic" w:hint="cs"/>
          <w:b/>
          <w:bCs/>
          <w:sz w:val="20"/>
          <w:szCs w:val="20"/>
          <w:rtl/>
          <w:lang w:bidi="ar-EG"/>
        </w:rPr>
        <w:t>،2020</w:t>
      </w:r>
      <w:r w:rsidRPr="00583BAB">
        <w:rPr>
          <w:rFonts w:ascii="Simplified Arabic" w:hAnsi="Simplified Arabic" w:cs="Simplified Arabic" w:hint="cs"/>
          <w:b/>
          <w:bCs/>
          <w:sz w:val="20"/>
          <w:szCs w:val="20"/>
          <w:rtl/>
          <w:lang w:bidi="ar-EG"/>
        </w:rPr>
        <w:t xml:space="preserve">  </w:t>
      </w:r>
      <w:r w:rsidR="003F53E6" w:rsidRPr="00583BAB">
        <w:rPr>
          <w:rFonts w:ascii="Simplified Arabic" w:hAnsi="Simplified Arabic" w:cs="Simplified Arabic" w:hint="cs"/>
          <w:b/>
          <w:bCs/>
          <w:sz w:val="20"/>
          <w:szCs w:val="20"/>
          <w:rtl/>
          <w:lang w:bidi="ar-EG"/>
        </w:rPr>
        <w:t>،</w:t>
      </w:r>
      <w:r w:rsidRPr="00583BAB">
        <w:rPr>
          <w:rFonts w:ascii="Simplified Arabic" w:hAnsi="Simplified Arabic" w:cs="Simplified Arabic" w:hint="cs"/>
          <w:b/>
          <w:bCs/>
          <w:sz w:val="20"/>
          <w:szCs w:val="20"/>
          <w:rtl/>
          <w:lang w:bidi="ar-EG"/>
        </w:rPr>
        <w:t xml:space="preserve"> "</w:t>
      </w:r>
      <w:r w:rsidR="00C10308" w:rsidRPr="00583BAB">
        <w:rPr>
          <w:rFonts w:ascii="Simplified Arabic" w:hAnsi="Simplified Arabic" w:cs="Simplified Arabic" w:hint="cs"/>
          <w:b/>
          <w:bCs/>
          <w:sz w:val="20"/>
          <w:szCs w:val="20"/>
          <w:rtl/>
          <w:lang w:bidi="ar-EG"/>
        </w:rPr>
        <w:t xml:space="preserve"> </w:t>
      </w:r>
      <w:r w:rsidR="00C10308" w:rsidRPr="00583BAB">
        <w:rPr>
          <w:rFonts w:ascii="Simplified Arabic" w:hAnsi="Simplified Arabic" w:cs="Simplified Arabic"/>
          <w:b/>
          <w:bCs/>
          <w:sz w:val="20"/>
          <w:szCs w:val="20"/>
          <w:rtl/>
          <w:lang w:bidi="ar-EG"/>
        </w:rPr>
        <w:t xml:space="preserve">دور نمو الإنتاجية  في الحد من العجز فى الميزان التجاري المصري " </w:t>
      </w:r>
      <w:r w:rsidR="003F53E6" w:rsidRPr="00583BAB">
        <w:rPr>
          <w:rFonts w:ascii="Simplified Arabic" w:hAnsi="Simplified Arabic" w:cs="Simplified Arabic" w:hint="cs"/>
          <w:b/>
          <w:bCs/>
          <w:sz w:val="20"/>
          <w:szCs w:val="20"/>
          <w:rtl/>
          <w:lang w:bidi="ar-EG"/>
        </w:rPr>
        <w:t xml:space="preserve"> ، مجلة ب</w:t>
      </w:r>
      <w:r w:rsidR="00C10308" w:rsidRPr="00583BAB">
        <w:rPr>
          <w:rFonts w:ascii="Simplified Arabic" w:hAnsi="Simplified Arabic" w:cs="Simplified Arabic" w:hint="cs"/>
          <w:b/>
          <w:bCs/>
          <w:sz w:val="20"/>
          <w:szCs w:val="20"/>
          <w:rtl/>
          <w:lang w:bidi="ar-EG"/>
        </w:rPr>
        <w:t>حوث اقتصادية عمومية " الصادرة عن الجمعية القومية للبحوث الاقتصادية , العدد رقم ( 12 ) ص (11)</w:t>
      </w:r>
    </w:p>
    <w:p w:rsidR="00C07248" w:rsidRPr="00583BAB" w:rsidRDefault="00052FC2" w:rsidP="00052FC2">
      <w:pPr>
        <w:pStyle w:val="NoSpacing"/>
        <w:jc w:val="both"/>
        <w:rPr>
          <w:rFonts w:ascii="Simplified Arabic" w:hAnsi="Simplified Arabic" w:cs="Simplified Arabic"/>
          <w:b/>
          <w:bCs/>
          <w:sz w:val="20"/>
          <w:szCs w:val="20"/>
          <w:rtl/>
          <w:lang w:bidi="ar-EG"/>
        </w:rPr>
      </w:pPr>
      <w:r w:rsidRPr="00583BAB">
        <w:rPr>
          <w:rFonts w:ascii="Simplified Arabic" w:hAnsi="Simplified Arabic" w:cs="Simplified Arabic"/>
          <w:b/>
          <w:bCs/>
          <w:sz w:val="20"/>
          <w:szCs w:val="20"/>
          <w:rtl/>
          <w:lang w:bidi="ar-EG"/>
        </w:rPr>
        <w:t>(2)</w:t>
      </w:r>
      <w:r w:rsidR="00C07248" w:rsidRPr="00583BAB">
        <w:rPr>
          <w:rFonts w:ascii="Simplified Arabic" w:hAnsi="Simplified Arabic" w:cs="Simplified Arabic" w:hint="cs"/>
          <w:b/>
          <w:bCs/>
          <w:sz w:val="20"/>
          <w:szCs w:val="20"/>
          <w:rtl/>
          <w:lang w:bidi="ar-EG"/>
        </w:rPr>
        <w:t xml:space="preserve"> قرار وزير التجارة والصناعة ، رقم 991 لسنة 2015 </w:t>
      </w:r>
    </w:p>
    <w:p w:rsidR="00052FC2" w:rsidRPr="00F73BC3" w:rsidRDefault="00C07248" w:rsidP="00C07248">
      <w:pPr>
        <w:pStyle w:val="NoSpacing"/>
        <w:jc w:val="both"/>
        <w:rPr>
          <w:rFonts w:ascii="Simplified Arabic" w:hAnsi="Simplified Arabic" w:cs="Simplified Arabic"/>
          <w:b/>
          <w:bCs/>
          <w:rtl/>
          <w:lang w:bidi="ar-EG"/>
        </w:rPr>
      </w:pPr>
      <w:r w:rsidRPr="00583BAB">
        <w:rPr>
          <w:rFonts w:ascii="Simplified Arabic" w:hAnsi="Simplified Arabic" w:cs="Simplified Arabic" w:hint="cs"/>
          <w:b/>
          <w:bCs/>
          <w:sz w:val="20"/>
          <w:szCs w:val="20"/>
          <w:rtl/>
          <w:lang w:bidi="ar-EG"/>
        </w:rPr>
        <w:t>(3)</w:t>
      </w:r>
      <w:r w:rsidR="00B06D51" w:rsidRPr="00583BAB">
        <w:rPr>
          <w:rFonts w:ascii="Simplified Arabic" w:hAnsi="Simplified Arabic" w:cs="Simplified Arabic" w:hint="cs"/>
          <w:b/>
          <w:bCs/>
          <w:sz w:val="20"/>
          <w:szCs w:val="20"/>
          <w:rtl/>
          <w:lang w:bidi="ar-EG"/>
        </w:rPr>
        <w:t xml:space="preserve"> </w:t>
      </w:r>
      <w:r w:rsidR="00052FC2" w:rsidRPr="00583BAB">
        <w:rPr>
          <w:rFonts w:ascii="Simplified Arabic" w:hAnsi="Simplified Arabic" w:cs="Simplified Arabic"/>
          <w:b/>
          <w:bCs/>
          <w:sz w:val="20"/>
          <w:szCs w:val="20"/>
          <w:rtl/>
          <w:lang w:bidi="ar-EG"/>
        </w:rPr>
        <w:t>برنامج الاصلاح الهيكلى للاقتصاد المصرى</w:t>
      </w:r>
      <w:r w:rsidR="008B5936" w:rsidRPr="00583BAB">
        <w:rPr>
          <w:rFonts w:ascii="Simplified Arabic" w:hAnsi="Simplified Arabic" w:cs="Simplified Arabic" w:hint="cs"/>
          <w:b/>
          <w:bCs/>
          <w:sz w:val="20"/>
          <w:szCs w:val="20"/>
          <w:rtl/>
          <w:lang w:bidi="ar-EG"/>
        </w:rPr>
        <w:t xml:space="preserve"> ,</w:t>
      </w:r>
      <w:r w:rsidR="00052FC2" w:rsidRPr="00583BAB">
        <w:rPr>
          <w:rFonts w:ascii="Simplified Arabic" w:hAnsi="Simplified Arabic" w:cs="Simplified Arabic"/>
          <w:b/>
          <w:bCs/>
          <w:sz w:val="20"/>
          <w:szCs w:val="20"/>
          <w:lang w:bidi="ar-EG"/>
        </w:rPr>
        <w:t>wiki&lt;ar.wikipedia.org</w:t>
      </w:r>
    </w:p>
    <w:p w:rsidR="00D431B8" w:rsidRDefault="00D431B8" w:rsidP="00052FC2">
      <w:pPr>
        <w:pStyle w:val="NoSpacing"/>
        <w:jc w:val="both"/>
        <w:rPr>
          <w:rFonts w:ascii="Simplified Arabic" w:hAnsi="Simplified Arabic" w:cs="Simplified Arabic"/>
          <w:sz w:val="20"/>
          <w:szCs w:val="20"/>
          <w:rtl/>
          <w:lang w:bidi="ar-EG"/>
        </w:rPr>
      </w:pPr>
    </w:p>
    <w:p w:rsidR="00991CFD" w:rsidRDefault="001544F6" w:rsidP="001544F6">
      <w:pPr>
        <w:pStyle w:val="NoSpacing"/>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2</w:t>
      </w:r>
      <w:r w:rsidR="003F53E6" w:rsidRPr="001544F6">
        <w:rPr>
          <w:rFonts w:ascii="Simplified Arabic" w:hAnsi="Simplified Arabic" w:cs="Simplified Arabic" w:hint="cs"/>
          <w:b/>
          <w:bCs/>
          <w:sz w:val="28"/>
          <w:szCs w:val="28"/>
          <w:u w:val="single"/>
          <w:rtl/>
          <w:lang w:bidi="ar-EG"/>
        </w:rPr>
        <w:t xml:space="preserve">- </w:t>
      </w:r>
      <w:r w:rsidR="001F4909" w:rsidRPr="001544F6">
        <w:rPr>
          <w:rFonts w:ascii="Simplified Arabic" w:hAnsi="Simplified Arabic" w:cs="Simplified Arabic" w:hint="cs"/>
          <w:b/>
          <w:bCs/>
          <w:sz w:val="28"/>
          <w:szCs w:val="28"/>
          <w:u w:val="single"/>
          <w:rtl/>
          <w:lang w:bidi="ar-EG"/>
        </w:rPr>
        <w:t>أهداف</w:t>
      </w:r>
      <w:r w:rsidR="00EA455C" w:rsidRPr="001544F6">
        <w:rPr>
          <w:rFonts w:ascii="Simplified Arabic" w:hAnsi="Simplified Arabic" w:cs="Simplified Arabic" w:hint="cs"/>
          <w:b/>
          <w:bCs/>
          <w:sz w:val="28"/>
          <w:szCs w:val="28"/>
          <w:u w:val="single"/>
          <w:rtl/>
          <w:lang w:bidi="ar-EG"/>
        </w:rPr>
        <w:t xml:space="preserve"> البحث</w:t>
      </w:r>
      <w:r w:rsidR="00EA455C" w:rsidRPr="00FB7339">
        <w:rPr>
          <w:rFonts w:ascii="Simplified Arabic" w:hAnsi="Simplified Arabic" w:cs="Simplified Arabic" w:hint="cs"/>
          <w:b/>
          <w:bCs/>
          <w:sz w:val="32"/>
          <w:szCs w:val="32"/>
          <w:u w:val="single"/>
          <w:rtl/>
          <w:lang w:bidi="ar-EG"/>
        </w:rPr>
        <w:t xml:space="preserve"> </w:t>
      </w:r>
    </w:p>
    <w:p w:rsidR="00753480" w:rsidRDefault="00753480" w:rsidP="00BC599B">
      <w:pPr>
        <w:pStyle w:val="NoSpacing"/>
        <w:rPr>
          <w:rFonts w:ascii="Simplified Arabic" w:hAnsi="Simplified Arabic" w:cs="Simplified Arabic"/>
          <w:b/>
          <w:bCs/>
          <w:sz w:val="32"/>
          <w:szCs w:val="32"/>
          <w:u w:val="single"/>
          <w:rtl/>
          <w:lang w:bidi="ar-EG"/>
        </w:rPr>
      </w:pPr>
    </w:p>
    <w:p w:rsidR="00F73BC3" w:rsidRPr="00FB7339" w:rsidRDefault="00F73BC3" w:rsidP="00BC599B">
      <w:pPr>
        <w:pStyle w:val="NoSpacing"/>
        <w:rPr>
          <w:rFonts w:ascii="Simplified Arabic" w:hAnsi="Simplified Arabic" w:cs="Simplified Arabic"/>
          <w:b/>
          <w:bCs/>
          <w:sz w:val="32"/>
          <w:szCs w:val="32"/>
          <w:u w:val="single"/>
          <w:lang w:bidi="ar-EG"/>
        </w:rPr>
      </w:pPr>
    </w:p>
    <w:p w:rsidR="00660637" w:rsidRDefault="00660637" w:rsidP="004F209C">
      <w:pPr>
        <w:pStyle w:val="NoSpacing"/>
        <w:numPr>
          <w:ilvl w:val="0"/>
          <w:numId w:val="1"/>
        </w:numPr>
        <w:jc w:val="both"/>
        <w:rPr>
          <w:rFonts w:ascii="Simplified Arabic" w:hAnsi="Simplified Arabic" w:cs="Simplified Arabic"/>
          <w:b/>
          <w:bCs/>
          <w:sz w:val="24"/>
          <w:szCs w:val="24"/>
          <w:lang w:bidi="ar-EG"/>
        </w:rPr>
      </w:pPr>
      <w:r w:rsidRPr="00753480">
        <w:rPr>
          <w:rFonts w:ascii="Simplified Arabic" w:hAnsi="Simplified Arabic" w:cs="Simplified Arabic"/>
          <w:b/>
          <w:bCs/>
          <w:sz w:val="24"/>
          <w:szCs w:val="24"/>
          <w:rtl/>
          <w:lang w:bidi="ar-EG"/>
        </w:rPr>
        <w:t xml:space="preserve">يتمثل الهدف الرئيسى للبحث في تحليل ودراسة التغيرات التي حدثت على هيكل  التجارة الخارجية </w:t>
      </w:r>
      <w:r w:rsidR="004F209C">
        <w:rPr>
          <w:rFonts w:ascii="Simplified Arabic" w:hAnsi="Simplified Arabic" w:cs="Simplified Arabic" w:hint="cs"/>
          <w:b/>
          <w:bCs/>
          <w:sz w:val="24"/>
          <w:szCs w:val="24"/>
          <w:rtl/>
          <w:lang w:bidi="ar-EG"/>
        </w:rPr>
        <w:t xml:space="preserve">( </w:t>
      </w:r>
      <w:r w:rsidR="003C7009" w:rsidRPr="00753480">
        <w:rPr>
          <w:rFonts w:ascii="Simplified Arabic" w:hAnsi="Simplified Arabic" w:cs="Simplified Arabic" w:hint="cs"/>
          <w:b/>
          <w:bCs/>
          <w:sz w:val="24"/>
          <w:szCs w:val="24"/>
          <w:rtl/>
          <w:lang w:bidi="ar-EG"/>
        </w:rPr>
        <w:t>ا</w:t>
      </w:r>
      <w:r w:rsidRPr="00753480">
        <w:rPr>
          <w:rFonts w:ascii="Simplified Arabic" w:hAnsi="Simplified Arabic" w:cs="Simplified Arabic"/>
          <w:b/>
          <w:bCs/>
          <w:sz w:val="24"/>
          <w:szCs w:val="24"/>
          <w:rtl/>
          <w:lang w:bidi="ar-EG"/>
        </w:rPr>
        <w:t>لصادرات والواردات</w:t>
      </w:r>
      <w:r w:rsidR="004F209C">
        <w:rPr>
          <w:rFonts w:ascii="Simplified Arabic" w:hAnsi="Simplified Arabic" w:cs="Simplified Arabic" w:hint="cs"/>
          <w:b/>
          <w:bCs/>
          <w:sz w:val="24"/>
          <w:szCs w:val="24"/>
          <w:rtl/>
          <w:lang w:bidi="ar-EG"/>
        </w:rPr>
        <w:t xml:space="preserve"> </w:t>
      </w:r>
      <w:r w:rsidR="003C7009" w:rsidRPr="00753480">
        <w:rPr>
          <w:rFonts w:ascii="Simplified Arabic" w:hAnsi="Simplified Arabic" w:cs="Simplified Arabic" w:hint="cs"/>
          <w:b/>
          <w:bCs/>
          <w:sz w:val="24"/>
          <w:szCs w:val="24"/>
          <w:rtl/>
          <w:lang w:bidi="ar-EG"/>
        </w:rPr>
        <w:t>السل</w:t>
      </w:r>
      <w:r w:rsidR="00B45B72">
        <w:rPr>
          <w:rFonts w:ascii="Simplified Arabic" w:hAnsi="Simplified Arabic" w:cs="Simplified Arabic" w:hint="cs"/>
          <w:b/>
          <w:bCs/>
          <w:sz w:val="24"/>
          <w:szCs w:val="24"/>
          <w:rtl/>
          <w:lang w:bidi="ar-EG"/>
        </w:rPr>
        <w:t>عية</w:t>
      </w:r>
      <w:r w:rsidR="004F209C">
        <w:rPr>
          <w:rFonts w:ascii="Simplified Arabic" w:hAnsi="Simplified Arabic" w:cs="Simplified Arabic" w:hint="cs"/>
          <w:b/>
          <w:bCs/>
          <w:sz w:val="24"/>
          <w:szCs w:val="24"/>
          <w:rtl/>
          <w:lang w:bidi="ar-EG"/>
        </w:rPr>
        <w:t xml:space="preserve"> )</w:t>
      </w:r>
      <w:r w:rsidRPr="00753480">
        <w:rPr>
          <w:rFonts w:ascii="Simplified Arabic" w:hAnsi="Simplified Arabic" w:cs="Simplified Arabic"/>
          <w:b/>
          <w:bCs/>
          <w:sz w:val="24"/>
          <w:szCs w:val="24"/>
          <w:rtl/>
          <w:lang w:bidi="ar-EG"/>
        </w:rPr>
        <w:t xml:space="preserve"> و</w:t>
      </w:r>
      <w:r w:rsidR="00BC599B" w:rsidRPr="00753480">
        <w:rPr>
          <w:rFonts w:cs="Arial"/>
          <w:b/>
          <w:bCs/>
          <w:sz w:val="24"/>
          <w:szCs w:val="24"/>
          <w:rtl/>
          <w:lang w:val="en-GB" w:bidi="ar-EG"/>
        </w:rPr>
        <w:t xml:space="preserve"> انعكاسات</w:t>
      </w:r>
      <w:r w:rsidR="00BC599B" w:rsidRPr="00753480">
        <w:rPr>
          <w:rFonts w:ascii="Simplified Arabic" w:hAnsi="Simplified Arabic" w:cs="Simplified Arabic" w:hint="cs"/>
          <w:b/>
          <w:bCs/>
          <w:sz w:val="24"/>
          <w:szCs w:val="24"/>
          <w:rtl/>
          <w:lang w:bidi="ar-EG"/>
        </w:rPr>
        <w:t xml:space="preserve"> هذا التغير</w:t>
      </w:r>
      <w:r w:rsidRPr="00753480">
        <w:rPr>
          <w:rFonts w:ascii="Simplified Arabic" w:hAnsi="Simplified Arabic" w:cs="Simplified Arabic"/>
          <w:b/>
          <w:bCs/>
          <w:sz w:val="24"/>
          <w:szCs w:val="24"/>
          <w:rtl/>
          <w:lang w:bidi="ar-EG"/>
        </w:rPr>
        <w:t xml:space="preserve"> على معدلات  النمو الاقتصادى خلال الفترة  من (2000-</w:t>
      </w:r>
      <w:r w:rsidR="009A78E5" w:rsidRPr="00753480">
        <w:rPr>
          <w:rFonts w:ascii="Simplified Arabic" w:hAnsi="Simplified Arabic" w:cs="Simplified Arabic" w:hint="cs"/>
          <w:b/>
          <w:bCs/>
          <w:sz w:val="24"/>
          <w:szCs w:val="24"/>
          <w:rtl/>
          <w:lang w:bidi="ar-EG"/>
        </w:rPr>
        <w:t>2019</w:t>
      </w:r>
      <w:r w:rsidRPr="00753480">
        <w:rPr>
          <w:rFonts w:ascii="Simplified Arabic" w:hAnsi="Simplified Arabic" w:cs="Simplified Arabic"/>
          <w:b/>
          <w:bCs/>
          <w:sz w:val="24"/>
          <w:szCs w:val="24"/>
          <w:rtl/>
          <w:lang w:bidi="ar-EG"/>
        </w:rPr>
        <w:t>) .والتدابير المقترحة لتطوير هيكل التجارة</w:t>
      </w:r>
      <w:r w:rsidR="00753480">
        <w:rPr>
          <w:rFonts w:ascii="Simplified Arabic" w:hAnsi="Simplified Arabic" w:cs="Simplified Arabic" w:hint="cs"/>
          <w:b/>
          <w:bCs/>
          <w:sz w:val="24"/>
          <w:szCs w:val="24"/>
          <w:rtl/>
          <w:lang w:bidi="ar-EG"/>
        </w:rPr>
        <w:t xml:space="preserve"> </w:t>
      </w:r>
      <w:r w:rsidRPr="00753480">
        <w:rPr>
          <w:rFonts w:ascii="Simplified Arabic" w:hAnsi="Simplified Arabic" w:cs="Simplified Arabic"/>
          <w:b/>
          <w:bCs/>
          <w:sz w:val="24"/>
          <w:szCs w:val="24"/>
          <w:rtl/>
          <w:lang w:bidi="ar-EG"/>
        </w:rPr>
        <w:t xml:space="preserve">الخارجية  </w:t>
      </w:r>
      <w:r w:rsidR="000E5A11">
        <w:rPr>
          <w:rFonts w:ascii="Simplified Arabic" w:hAnsi="Simplified Arabic" w:cs="Simplified Arabic"/>
          <w:b/>
          <w:bCs/>
          <w:sz w:val="24"/>
          <w:szCs w:val="24"/>
          <w:lang w:bidi="ar-EG"/>
        </w:rPr>
        <w:t>)</w:t>
      </w:r>
      <w:r w:rsidRPr="00753480">
        <w:rPr>
          <w:rFonts w:ascii="Simplified Arabic" w:hAnsi="Simplified Arabic" w:cs="Simplified Arabic"/>
          <w:b/>
          <w:bCs/>
          <w:sz w:val="24"/>
          <w:szCs w:val="24"/>
          <w:rtl/>
          <w:lang w:bidi="ar-EG"/>
        </w:rPr>
        <w:t>الصادرات والواردات</w:t>
      </w:r>
      <w:r w:rsidR="00A4555E">
        <w:rPr>
          <w:rFonts w:ascii="Simplified Arabic" w:hAnsi="Simplified Arabic" w:cs="Simplified Arabic" w:hint="cs"/>
          <w:b/>
          <w:bCs/>
          <w:sz w:val="24"/>
          <w:szCs w:val="24"/>
          <w:rtl/>
          <w:lang w:bidi="ar-EG"/>
        </w:rPr>
        <w:t xml:space="preserve"> السلعية </w:t>
      </w:r>
      <w:r w:rsidRPr="00753480">
        <w:rPr>
          <w:rFonts w:ascii="Simplified Arabic" w:hAnsi="Simplified Arabic" w:cs="Simplified Arabic"/>
          <w:b/>
          <w:bCs/>
          <w:sz w:val="24"/>
          <w:szCs w:val="24"/>
          <w:rtl/>
          <w:lang w:bidi="ar-EG"/>
        </w:rPr>
        <w:t xml:space="preserve"> ) ومقترح لعلاج هذةالاختلالات الهيكلية لزيادةمعدلات النمو الاقتصادى</w:t>
      </w:r>
      <w:r w:rsidR="00D652C4" w:rsidRPr="00753480">
        <w:rPr>
          <w:rFonts w:ascii="Simplified Arabic" w:hAnsi="Simplified Arabic" w:cs="Simplified Arabic" w:hint="cs"/>
          <w:b/>
          <w:bCs/>
          <w:sz w:val="24"/>
          <w:szCs w:val="24"/>
          <w:rtl/>
          <w:lang w:bidi="ar-EG"/>
        </w:rPr>
        <w:t xml:space="preserve"> .</w:t>
      </w:r>
    </w:p>
    <w:p w:rsidR="00753480" w:rsidRPr="00753480" w:rsidRDefault="00753480" w:rsidP="00753480">
      <w:pPr>
        <w:pStyle w:val="NoSpacing"/>
        <w:ind w:left="360"/>
        <w:jc w:val="both"/>
        <w:rPr>
          <w:rFonts w:ascii="Simplified Arabic" w:hAnsi="Simplified Arabic" w:cs="Simplified Arabic"/>
          <w:b/>
          <w:bCs/>
          <w:sz w:val="24"/>
          <w:szCs w:val="24"/>
          <w:lang w:bidi="ar-EG"/>
        </w:rPr>
      </w:pPr>
    </w:p>
    <w:p w:rsidR="004F2DC0" w:rsidRPr="00753480" w:rsidRDefault="004F2DC0" w:rsidP="004F2DC0">
      <w:pPr>
        <w:pStyle w:val="NoSpacing"/>
        <w:ind w:left="360"/>
        <w:jc w:val="both"/>
        <w:rPr>
          <w:rFonts w:ascii="Simplified Arabic" w:hAnsi="Simplified Arabic" w:cs="Simplified Arabic"/>
          <w:b/>
          <w:bCs/>
          <w:sz w:val="24"/>
          <w:szCs w:val="24"/>
          <w:lang w:bidi="ar-EG"/>
        </w:rPr>
      </w:pPr>
    </w:p>
    <w:p w:rsidR="004F2DC0" w:rsidRPr="00753480" w:rsidRDefault="004F2DC0" w:rsidP="00AD2473">
      <w:pPr>
        <w:pStyle w:val="ListParagraph"/>
        <w:numPr>
          <w:ilvl w:val="0"/>
          <w:numId w:val="1"/>
        </w:numPr>
        <w:jc w:val="both"/>
        <w:rPr>
          <w:rFonts w:ascii="Simplified Arabic" w:hAnsi="Simplified Arabic" w:cs="Simplified Arabic"/>
          <w:b/>
          <w:bCs/>
          <w:sz w:val="24"/>
          <w:szCs w:val="24"/>
          <w:rtl/>
          <w:lang w:bidi="ar-EG"/>
        </w:rPr>
      </w:pPr>
      <w:r w:rsidRPr="00753480">
        <w:rPr>
          <w:rFonts w:ascii="Simplified Arabic" w:hAnsi="Simplified Arabic" w:cs="Simplified Arabic"/>
          <w:b/>
          <w:bCs/>
          <w:sz w:val="24"/>
          <w:szCs w:val="24"/>
          <w:rtl/>
          <w:lang w:bidi="ar-EG"/>
        </w:rPr>
        <w:t xml:space="preserve">تحليل ودراسة التغيرات التي حدثت على هيكل  التجارة الخارجية </w:t>
      </w:r>
      <w:r w:rsidR="000E5A11">
        <w:rPr>
          <w:rFonts w:ascii="Simplified Arabic" w:hAnsi="Simplified Arabic" w:cs="Simplified Arabic"/>
          <w:b/>
          <w:bCs/>
          <w:sz w:val="24"/>
          <w:szCs w:val="24"/>
          <w:lang w:bidi="ar-EG"/>
        </w:rPr>
        <w:t xml:space="preserve"> )</w:t>
      </w:r>
      <w:r w:rsidRPr="00753480">
        <w:rPr>
          <w:rFonts w:ascii="Simplified Arabic" w:hAnsi="Simplified Arabic" w:cs="Simplified Arabic" w:hint="cs"/>
          <w:b/>
          <w:bCs/>
          <w:sz w:val="24"/>
          <w:szCs w:val="24"/>
          <w:rtl/>
          <w:lang w:bidi="ar-EG"/>
        </w:rPr>
        <w:t xml:space="preserve"> ا</w:t>
      </w:r>
      <w:r w:rsidRPr="00753480">
        <w:rPr>
          <w:rFonts w:ascii="Simplified Arabic" w:hAnsi="Simplified Arabic" w:cs="Simplified Arabic"/>
          <w:b/>
          <w:bCs/>
          <w:sz w:val="24"/>
          <w:szCs w:val="24"/>
          <w:rtl/>
          <w:lang w:bidi="ar-EG"/>
        </w:rPr>
        <w:t>لصادرات والواردات  السل</w:t>
      </w:r>
      <w:r w:rsidR="00D65155">
        <w:rPr>
          <w:rFonts w:ascii="Simplified Arabic" w:hAnsi="Simplified Arabic" w:cs="Simplified Arabic" w:hint="cs"/>
          <w:b/>
          <w:bCs/>
          <w:sz w:val="24"/>
          <w:szCs w:val="24"/>
          <w:rtl/>
          <w:lang w:bidi="ar-EG"/>
        </w:rPr>
        <w:t>عية</w:t>
      </w:r>
      <w:r w:rsidR="00411DB5">
        <w:rPr>
          <w:rFonts w:ascii="Simplified Arabic" w:hAnsi="Simplified Arabic" w:cs="Simplified Arabic" w:hint="cs"/>
          <w:b/>
          <w:bCs/>
          <w:sz w:val="24"/>
          <w:szCs w:val="24"/>
          <w:rtl/>
          <w:lang w:bidi="ar-EG"/>
        </w:rPr>
        <w:t>)</w:t>
      </w:r>
      <w:r w:rsidRPr="00753480">
        <w:rPr>
          <w:rFonts w:ascii="Simplified Arabic" w:hAnsi="Simplified Arabic" w:cs="Simplified Arabic"/>
          <w:b/>
          <w:bCs/>
          <w:sz w:val="24"/>
          <w:szCs w:val="24"/>
          <w:rtl/>
          <w:lang w:bidi="ar-EG"/>
        </w:rPr>
        <w:t xml:space="preserve"> و</w:t>
      </w:r>
      <w:r w:rsidRPr="00753480">
        <w:rPr>
          <w:rFonts w:ascii="Simplified Arabic" w:hAnsi="Simplified Arabic" w:cs="Simplified Arabic" w:hint="cs"/>
          <w:b/>
          <w:bCs/>
          <w:sz w:val="24"/>
          <w:szCs w:val="24"/>
          <w:rtl/>
          <w:lang w:bidi="ar-EG"/>
        </w:rPr>
        <w:t>انعكاس</w:t>
      </w:r>
      <w:r w:rsidRPr="00753480">
        <w:rPr>
          <w:rFonts w:ascii="Simplified Arabic" w:hAnsi="Simplified Arabic" w:cs="Simplified Arabic"/>
          <w:b/>
          <w:bCs/>
          <w:sz w:val="24"/>
          <w:szCs w:val="24"/>
          <w:rtl/>
          <w:lang w:bidi="ar-EG"/>
        </w:rPr>
        <w:t xml:space="preserve"> ذلك على الميزان التجاري </w:t>
      </w:r>
      <w:r w:rsidRPr="00753480">
        <w:rPr>
          <w:rFonts w:ascii="Simplified Arabic" w:hAnsi="Simplified Arabic" w:cs="Simplified Arabic" w:hint="cs"/>
          <w:b/>
          <w:bCs/>
          <w:sz w:val="24"/>
          <w:szCs w:val="24"/>
          <w:rtl/>
          <w:lang w:bidi="ar-EG"/>
        </w:rPr>
        <w:t>ك</w:t>
      </w:r>
      <w:r w:rsidRPr="00753480">
        <w:rPr>
          <w:rFonts w:ascii="Simplified Arabic" w:hAnsi="Simplified Arabic" w:cs="Simplified Arabic"/>
          <w:b/>
          <w:bCs/>
          <w:sz w:val="24"/>
          <w:szCs w:val="24"/>
          <w:rtl/>
          <w:lang w:bidi="ar-EG"/>
        </w:rPr>
        <w:t>أحد</w:t>
      </w:r>
      <w:r w:rsidRPr="00753480">
        <w:rPr>
          <w:rFonts w:ascii="Simplified Arabic" w:hAnsi="Simplified Arabic" w:cs="Simplified Arabic" w:hint="cs"/>
          <w:b/>
          <w:bCs/>
          <w:sz w:val="24"/>
          <w:szCs w:val="24"/>
          <w:rtl/>
          <w:lang w:bidi="ar-EG"/>
        </w:rPr>
        <w:t xml:space="preserve"> اهم </w:t>
      </w:r>
      <w:r w:rsidRPr="00753480">
        <w:rPr>
          <w:rFonts w:ascii="Simplified Arabic" w:hAnsi="Simplified Arabic" w:cs="Simplified Arabic"/>
          <w:b/>
          <w:bCs/>
          <w:sz w:val="24"/>
          <w:szCs w:val="24"/>
          <w:rtl/>
          <w:lang w:bidi="ar-EG"/>
        </w:rPr>
        <w:t xml:space="preserve"> المشكلات الرئيسة التي تواجه الاقتصاد المصري .</w:t>
      </w:r>
    </w:p>
    <w:p w:rsidR="004F2DC0" w:rsidRPr="00753480" w:rsidRDefault="004F2DC0" w:rsidP="004F2DC0">
      <w:pPr>
        <w:pStyle w:val="NoSpacing"/>
        <w:ind w:left="360"/>
        <w:jc w:val="both"/>
        <w:rPr>
          <w:rFonts w:ascii="Simplified Arabic" w:hAnsi="Simplified Arabic" w:cs="Simplified Arabic"/>
          <w:b/>
          <w:bCs/>
          <w:sz w:val="24"/>
          <w:szCs w:val="24"/>
          <w:lang w:bidi="ar-EG"/>
        </w:rPr>
      </w:pPr>
    </w:p>
    <w:p w:rsidR="0041204D" w:rsidRPr="00753480" w:rsidRDefault="0041204D" w:rsidP="009B2378">
      <w:pPr>
        <w:pStyle w:val="NoSpacing"/>
        <w:ind w:left="360"/>
        <w:rPr>
          <w:rFonts w:ascii="Simplified Arabic" w:hAnsi="Simplified Arabic" w:cs="Simplified Arabic"/>
          <w:b/>
          <w:bCs/>
          <w:sz w:val="24"/>
          <w:szCs w:val="24"/>
          <w:lang w:bidi="ar-EG"/>
        </w:rPr>
      </w:pPr>
    </w:p>
    <w:p w:rsidR="00CA5A86" w:rsidRPr="00753480" w:rsidRDefault="009B2378" w:rsidP="00AD2473">
      <w:pPr>
        <w:pStyle w:val="NoSpacing"/>
        <w:numPr>
          <w:ilvl w:val="0"/>
          <w:numId w:val="1"/>
        </w:numPr>
        <w:jc w:val="both"/>
        <w:rPr>
          <w:rFonts w:ascii="Simplified Arabic" w:hAnsi="Simplified Arabic" w:cs="Simplified Arabic"/>
          <w:b/>
          <w:bCs/>
          <w:sz w:val="24"/>
          <w:szCs w:val="24"/>
          <w:rtl/>
          <w:lang w:bidi="ar-EG"/>
        </w:rPr>
      </w:pPr>
      <w:r w:rsidRPr="00753480">
        <w:rPr>
          <w:rFonts w:ascii="Simplified Arabic" w:hAnsi="Simplified Arabic" w:cs="Simplified Arabic" w:hint="cs"/>
          <w:b/>
          <w:bCs/>
          <w:sz w:val="24"/>
          <w:szCs w:val="24"/>
          <w:rtl/>
          <w:lang w:bidi="ar-EG"/>
        </w:rPr>
        <w:t>تقديم مجموعه من المقترحات للحد من اختلال هيكل الصادرات والواردات</w:t>
      </w:r>
      <w:r w:rsidR="000E5A11">
        <w:rPr>
          <w:rFonts w:ascii="Simplified Arabic" w:hAnsi="Simplified Arabic" w:cs="Simplified Arabic"/>
          <w:b/>
          <w:bCs/>
          <w:sz w:val="24"/>
          <w:szCs w:val="24"/>
          <w:lang w:bidi="ar-EG"/>
        </w:rPr>
        <w:t xml:space="preserve"> (</w:t>
      </w:r>
      <w:r w:rsidRPr="00753480">
        <w:rPr>
          <w:rFonts w:ascii="Simplified Arabic" w:hAnsi="Simplified Arabic" w:cs="Simplified Arabic" w:hint="cs"/>
          <w:b/>
          <w:bCs/>
          <w:sz w:val="24"/>
          <w:szCs w:val="24"/>
          <w:rtl/>
          <w:lang w:bidi="ar-EG"/>
        </w:rPr>
        <w:t xml:space="preserve"> </w:t>
      </w:r>
      <w:r w:rsidR="009142EB" w:rsidRPr="00753480">
        <w:rPr>
          <w:rFonts w:ascii="Simplified Arabic" w:hAnsi="Simplified Arabic" w:cs="Simplified Arabic" w:hint="cs"/>
          <w:b/>
          <w:bCs/>
          <w:sz w:val="24"/>
          <w:szCs w:val="24"/>
          <w:rtl/>
          <w:lang w:bidi="ar-EG"/>
        </w:rPr>
        <w:t>السلع</w:t>
      </w:r>
      <w:r w:rsidR="00826BC2">
        <w:rPr>
          <w:rFonts w:ascii="Simplified Arabic" w:hAnsi="Simplified Arabic" w:cs="Simplified Arabic" w:hint="cs"/>
          <w:b/>
          <w:bCs/>
          <w:sz w:val="24"/>
          <w:szCs w:val="24"/>
          <w:rtl/>
          <w:lang w:bidi="ar-EG"/>
        </w:rPr>
        <w:t>ية ف</w:t>
      </w:r>
      <w:r w:rsidR="009142EB" w:rsidRPr="00753480">
        <w:rPr>
          <w:rFonts w:ascii="Simplified Arabic" w:hAnsi="Simplified Arabic" w:cs="Simplified Arabic" w:hint="cs"/>
          <w:b/>
          <w:bCs/>
          <w:sz w:val="24"/>
          <w:szCs w:val="24"/>
          <w:rtl/>
          <w:lang w:bidi="ar-EG"/>
        </w:rPr>
        <w:t>ي</w:t>
      </w:r>
      <w:r w:rsidRPr="00753480">
        <w:rPr>
          <w:rFonts w:ascii="Simplified Arabic" w:hAnsi="Simplified Arabic" w:cs="Simplified Arabic" w:hint="cs"/>
          <w:b/>
          <w:bCs/>
          <w:sz w:val="24"/>
          <w:szCs w:val="24"/>
          <w:rtl/>
          <w:lang w:bidi="ar-EG"/>
        </w:rPr>
        <w:t xml:space="preserve"> مصر </w:t>
      </w:r>
      <w:r w:rsidR="009142EB" w:rsidRPr="00753480">
        <w:rPr>
          <w:rFonts w:ascii="Simplified Arabic" w:hAnsi="Simplified Arabic" w:cs="Simplified Arabic" w:hint="cs"/>
          <w:b/>
          <w:bCs/>
          <w:sz w:val="24"/>
          <w:szCs w:val="24"/>
          <w:rtl/>
          <w:lang w:bidi="ar-EG"/>
        </w:rPr>
        <w:t xml:space="preserve">والتي قد تساهم  في </w:t>
      </w:r>
      <w:r w:rsidR="00CA5A86" w:rsidRPr="00753480">
        <w:rPr>
          <w:rFonts w:ascii="Simplified Arabic" w:hAnsi="Simplified Arabic" w:cs="Simplified Arabic" w:hint="cs"/>
          <w:b/>
          <w:bCs/>
          <w:sz w:val="24"/>
          <w:szCs w:val="24"/>
          <w:rtl/>
          <w:lang w:bidi="ar-EG"/>
        </w:rPr>
        <w:t>تض</w:t>
      </w:r>
      <w:r w:rsidR="008E77C8" w:rsidRPr="00753480">
        <w:rPr>
          <w:rFonts w:ascii="Simplified Arabic" w:hAnsi="Simplified Arabic" w:cs="Simplified Arabic" w:hint="cs"/>
          <w:b/>
          <w:bCs/>
          <w:sz w:val="24"/>
          <w:szCs w:val="24"/>
          <w:rtl/>
          <w:lang w:bidi="ar-EG"/>
        </w:rPr>
        <w:t xml:space="preserve">يق  فجوة </w:t>
      </w:r>
      <w:r w:rsidR="00CA5A86" w:rsidRPr="00753480">
        <w:rPr>
          <w:rFonts w:ascii="Simplified Arabic" w:hAnsi="Simplified Arabic" w:cs="Simplified Arabic"/>
          <w:b/>
          <w:bCs/>
          <w:sz w:val="24"/>
          <w:szCs w:val="24"/>
          <w:rtl/>
          <w:lang w:bidi="ar-EG"/>
        </w:rPr>
        <w:t>العجز المستمر في الميزان التجاري أحدى المشكلات الرئيسة التي تواجه الاقتصاد المصري</w:t>
      </w:r>
      <w:r w:rsidR="008E77C8" w:rsidRPr="00753480">
        <w:rPr>
          <w:rFonts w:ascii="Simplified Arabic" w:hAnsi="Simplified Arabic" w:cs="Simplified Arabic" w:hint="cs"/>
          <w:b/>
          <w:bCs/>
          <w:sz w:val="24"/>
          <w:szCs w:val="24"/>
          <w:rtl/>
          <w:lang w:bidi="ar-EG"/>
        </w:rPr>
        <w:t xml:space="preserve"> .</w:t>
      </w:r>
    </w:p>
    <w:p w:rsidR="00E34242" w:rsidRDefault="00E34242" w:rsidP="006C1B6F">
      <w:pPr>
        <w:rPr>
          <w:rFonts w:ascii="Simplified Arabic" w:hAnsi="Simplified Arabic" w:cs="Simplified Arabic"/>
          <w:b/>
          <w:bCs/>
          <w:sz w:val="28"/>
          <w:szCs w:val="28"/>
          <w:rtl/>
          <w:lang w:bidi="ar-EG"/>
        </w:rPr>
      </w:pPr>
    </w:p>
    <w:p w:rsidR="00E34242" w:rsidRDefault="00E34242" w:rsidP="006C1B6F">
      <w:pPr>
        <w:rPr>
          <w:rFonts w:ascii="Simplified Arabic" w:hAnsi="Simplified Arabic" w:cs="Simplified Arabic"/>
          <w:b/>
          <w:bCs/>
          <w:sz w:val="28"/>
          <w:szCs w:val="28"/>
          <w:rtl/>
          <w:lang w:bidi="ar-EG"/>
        </w:rPr>
      </w:pPr>
    </w:p>
    <w:p w:rsidR="004768DD" w:rsidRPr="00753480" w:rsidRDefault="00F73BC3" w:rsidP="00DD0AF1">
      <w:pPr>
        <w:pStyle w:val="NoSpacing"/>
        <w:ind w:left="360" w:hanging="295"/>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3</w:t>
      </w:r>
      <w:r w:rsidR="003F53E6">
        <w:rPr>
          <w:rFonts w:ascii="Simplified Arabic" w:hAnsi="Simplified Arabic" w:cs="Simplified Arabic" w:hint="cs"/>
          <w:b/>
          <w:bCs/>
          <w:sz w:val="32"/>
          <w:szCs w:val="32"/>
          <w:rtl/>
          <w:lang w:bidi="ar-EG"/>
        </w:rPr>
        <w:t xml:space="preserve">- </w:t>
      </w:r>
      <w:r w:rsidR="00EA455C" w:rsidRPr="00753480">
        <w:rPr>
          <w:rFonts w:ascii="Simplified Arabic" w:hAnsi="Simplified Arabic" w:cs="Simplified Arabic" w:hint="cs"/>
          <w:b/>
          <w:bCs/>
          <w:sz w:val="28"/>
          <w:szCs w:val="28"/>
          <w:rtl/>
          <w:lang w:bidi="ar-EG"/>
        </w:rPr>
        <w:t>أهمية البحث</w:t>
      </w:r>
      <w:r w:rsidR="00EA455C" w:rsidRPr="00753480">
        <w:rPr>
          <w:rFonts w:ascii="Simplified Arabic" w:hAnsi="Simplified Arabic" w:cs="Simplified Arabic" w:hint="cs"/>
          <w:b/>
          <w:bCs/>
          <w:sz w:val="32"/>
          <w:szCs w:val="32"/>
          <w:rtl/>
          <w:lang w:bidi="ar-EG"/>
        </w:rPr>
        <w:t xml:space="preserve"> </w:t>
      </w:r>
    </w:p>
    <w:p w:rsidR="00753480" w:rsidRPr="001F4909" w:rsidRDefault="00753480" w:rsidP="00DD0AF1">
      <w:pPr>
        <w:pStyle w:val="NoSpacing"/>
        <w:ind w:left="360" w:hanging="295"/>
        <w:jc w:val="both"/>
        <w:rPr>
          <w:rFonts w:ascii="Simplified Arabic" w:hAnsi="Simplified Arabic" w:cs="Simplified Arabic"/>
          <w:b/>
          <w:bCs/>
          <w:sz w:val="32"/>
          <w:szCs w:val="32"/>
          <w:rtl/>
          <w:lang w:bidi="ar-EG"/>
        </w:rPr>
      </w:pPr>
    </w:p>
    <w:p w:rsidR="001F4909" w:rsidRPr="00753480" w:rsidRDefault="0036555E" w:rsidP="00753480">
      <w:pPr>
        <w:pStyle w:val="NoSpacing"/>
        <w:spacing w:line="480" w:lineRule="auto"/>
        <w:jc w:val="both"/>
        <w:rPr>
          <w:rFonts w:ascii="Simplified Arabic" w:hAnsi="Simplified Arabic" w:cs="Simplified Arabic"/>
          <w:b/>
          <w:bCs/>
          <w:sz w:val="24"/>
          <w:szCs w:val="24"/>
          <w:rtl/>
          <w:lang w:bidi="ar-EG"/>
        </w:rPr>
      </w:pPr>
      <w:r w:rsidRPr="00753480">
        <w:rPr>
          <w:rFonts w:ascii="Simplified Arabic" w:hAnsi="Simplified Arabic" w:cs="Simplified Arabic" w:hint="cs"/>
          <w:b/>
          <w:bCs/>
          <w:sz w:val="24"/>
          <w:szCs w:val="24"/>
          <w:rtl/>
          <w:lang w:bidi="ar-EG"/>
        </w:rPr>
        <w:t xml:space="preserve">تتمثل </w:t>
      </w:r>
      <w:r w:rsidR="00924F82" w:rsidRPr="00753480">
        <w:rPr>
          <w:rFonts w:ascii="Simplified Arabic" w:hAnsi="Simplified Arabic" w:cs="Simplified Arabic" w:hint="cs"/>
          <w:b/>
          <w:bCs/>
          <w:sz w:val="24"/>
          <w:szCs w:val="24"/>
          <w:rtl/>
          <w:lang w:bidi="ar-EG"/>
        </w:rPr>
        <w:t>أهمية</w:t>
      </w:r>
      <w:r w:rsidRPr="00753480">
        <w:rPr>
          <w:rFonts w:ascii="Simplified Arabic" w:hAnsi="Simplified Arabic" w:cs="Simplified Arabic" w:hint="cs"/>
          <w:b/>
          <w:bCs/>
          <w:sz w:val="24"/>
          <w:szCs w:val="24"/>
          <w:rtl/>
          <w:lang w:bidi="ar-EG"/>
        </w:rPr>
        <w:t xml:space="preserve"> البحث فى مساعدة متخذ القرار فى الوقوف على التغيرات </w:t>
      </w:r>
      <w:r w:rsidR="00F80022" w:rsidRPr="00753480">
        <w:rPr>
          <w:rFonts w:ascii="Simplified Arabic" w:hAnsi="Simplified Arabic" w:cs="Simplified Arabic" w:hint="cs"/>
          <w:b/>
          <w:bCs/>
          <w:sz w:val="24"/>
          <w:szCs w:val="24"/>
          <w:rtl/>
          <w:lang w:bidi="ar-EG"/>
        </w:rPr>
        <w:t>التي</w:t>
      </w:r>
      <w:r w:rsidRPr="00753480">
        <w:rPr>
          <w:rFonts w:ascii="Simplified Arabic" w:hAnsi="Simplified Arabic" w:cs="Simplified Arabic" w:hint="cs"/>
          <w:b/>
          <w:bCs/>
          <w:sz w:val="24"/>
          <w:szCs w:val="24"/>
          <w:rtl/>
          <w:lang w:bidi="ar-EG"/>
        </w:rPr>
        <w:t xml:space="preserve"> حدثت على هيكل الصادرات والواردات السلعية خلال الفترة ( 20</w:t>
      </w:r>
      <w:r w:rsidR="00926220" w:rsidRPr="00753480">
        <w:rPr>
          <w:rFonts w:ascii="Simplified Arabic" w:hAnsi="Simplified Arabic" w:cs="Simplified Arabic" w:hint="cs"/>
          <w:b/>
          <w:bCs/>
          <w:sz w:val="24"/>
          <w:szCs w:val="24"/>
          <w:rtl/>
          <w:lang w:bidi="ar-EG"/>
        </w:rPr>
        <w:t>0</w:t>
      </w:r>
      <w:r w:rsidRPr="00753480">
        <w:rPr>
          <w:rFonts w:ascii="Simplified Arabic" w:hAnsi="Simplified Arabic" w:cs="Simplified Arabic" w:hint="cs"/>
          <w:b/>
          <w:bCs/>
          <w:sz w:val="24"/>
          <w:szCs w:val="24"/>
          <w:rtl/>
          <w:lang w:bidi="ar-EG"/>
        </w:rPr>
        <w:t>0 -</w:t>
      </w:r>
      <w:r w:rsidR="009A78E5" w:rsidRPr="00753480">
        <w:rPr>
          <w:rFonts w:ascii="Simplified Arabic" w:hAnsi="Simplified Arabic" w:cs="Simplified Arabic" w:hint="cs"/>
          <w:b/>
          <w:bCs/>
          <w:sz w:val="24"/>
          <w:szCs w:val="24"/>
          <w:rtl/>
          <w:lang w:bidi="ar-EG"/>
        </w:rPr>
        <w:t>2019</w:t>
      </w:r>
      <w:r w:rsidRPr="00753480">
        <w:rPr>
          <w:rFonts w:ascii="Simplified Arabic" w:hAnsi="Simplified Arabic" w:cs="Simplified Arabic" w:hint="cs"/>
          <w:b/>
          <w:bCs/>
          <w:sz w:val="24"/>
          <w:szCs w:val="24"/>
          <w:rtl/>
          <w:lang w:bidi="ar-EG"/>
        </w:rPr>
        <w:t xml:space="preserve"> ) </w:t>
      </w:r>
      <w:r w:rsidR="00F80022" w:rsidRPr="00753480">
        <w:rPr>
          <w:rFonts w:ascii="Simplified Arabic" w:hAnsi="Simplified Arabic" w:cs="Simplified Arabic" w:hint="cs"/>
          <w:b/>
          <w:bCs/>
          <w:sz w:val="24"/>
          <w:szCs w:val="24"/>
          <w:rtl/>
          <w:lang w:bidi="ar-EG"/>
        </w:rPr>
        <w:t>والبحث عن العوامل</w:t>
      </w:r>
      <w:r w:rsidR="00915E2C" w:rsidRPr="00753480">
        <w:rPr>
          <w:rFonts w:ascii="Simplified Arabic" w:hAnsi="Simplified Arabic" w:cs="Simplified Arabic" w:hint="cs"/>
          <w:b/>
          <w:bCs/>
          <w:sz w:val="24"/>
          <w:szCs w:val="24"/>
          <w:rtl/>
          <w:lang w:bidi="ar-EG"/>
        </w:rPr>
        <w:t xml:space="preserve"> </w:t>
      </w:r>
      <w:r w:rsidR="00F80022" w:rsidRPr="00753480">
        <w:rPr>
          <w:rFonts w:ascii="Simplified Arabic" w:hAnsi="Simplified Arabic" w:cs="Simplified Arabic" w:hint="cs"/>
          <w:b/>
          <w:bCs/>
          <w:sz w:val="24"/>
          <w:szCs w:val="24"/>
          <w:rtl/>
          <w:lang w:bidi="ar-EG"/>
        </w:rPr>
        <w:t xml:space="preserve">التي أحدثت الاختلالات فى هذا الهيكل وسبب </w:t>
      </w:r>
      <w:r w:rsidR="00767D2F" w:rsidRPr="00753480">
        <w:rPr>
          <w:rFonts w:ascii="Simplified Arabic" w:hAnsi="Simplified Arabic" w:cs="Simplified Arabic"/>
          <w:b/>
          <w:bCs/>
          <w:sz w:val="24"/>
          <w:szCs w:val="24"/>
          <w:rtl/>
          <w:lang w:bidi="ar-EG"/>
        </w:rPr>
        <w:t xml:space="preserve">العجز الدائم والمستمر </w:t>
      </w:r>
      <w:r w:rsidR="00F80022" w:rsidRPr="00753480">
        <w:rPr>
          <w:rFonts w:ascii="Simplified Arabic" w:hAnsi="Simplified Arabic" w:cs="Simplified Arabic" w:hint="cs"/>
          <w:b/>
          <w:bCs/>
          <w:sz w:val="24"/>
          <w:szCs w:val="24"/>
          <w:rtl/>
          <w:lang w:bidi="ar-EG"/>
        </w:rPr>
        <w:t>في</w:t>
      </w:r>
      <w:r w:rsidR="00767D2F" w:rsidRPr="00753480">
        <w:rPr>
          <w:rFonts w:ascii="Simplified Arabic" w:hAnsi="Simplified Arabic" w:cs="Simplified Arabic"/>
          <w:b/>
          <w:bCs/>
          <w:sz w:val="24"/>
          <w:szCs w:val="24"/>
          <w:rtl/>
          <w:lang w:bidi="ar-EG"/>
        </w:rPr>
        <w:t xml:space="preserve"> الميزان </w:t>
      </w:r>
      <w:r w:rsidR="00F80022" w:rsidRPr="00753480">
        <w:rPr>
          <w:rFonts w:ascii="Simplified Arabic" w:hAnsi="Simplified Arabic" w:cs="Simplified Arabic" w:hint="cs"/>
          <w:b/>
          <w:bCs/>
          <w:sz w:val="24"/>
          <w:szCs w:val="24"/>
          <w:rtl/>
          <w:lang w:bidi="ar-EG"/>
        </w:rPr>
        <w:t>التجاري خلال هذه الفترة  و</w:t>
      </w:r>
      <w:r w:rsidR="003C7318" w:rsidRPr="00753480">
        <w:rPr>
          <w:rFonts w:ascii="Simplified Arabic" w:hAnsi="Simplified Arabic" w:cs="Simplified Arabic" w:hint="cs"/>
          <w:b/>
          <w:bCs/>
          <w:sz w:val="24"/>
          <w:szCs w:val="24"/>
          <w:rtl/>
          <w:lang w:bidi="ar-EG"/>
        </w:rPr>
        <w:t>انعكاس تطور هيكل الصادرات والواردات السلعية</w:t>
      </w:r>
      <w:r w:rsidR="00F80022" w:rsidRPr="00753480">
        <w:rPr>
          <w:rFonts w:ascii="Simplified Arabic" w:hAnsi="Simplified Arabic" w:cs="Simplified Arabic" w:hint="cs"/>
          <w:b/>
          <w:bCs/>
          <w:sz w:val="24"/>
          <w:szCs w:val="24"/>
          <w:rtl/>
          <w:lang w:bidi="ar-EG"/>
        </w:rPr>
        <w:t xml:space="preserve"> على معدل النمو </w:t>
      </w:r>
      <w:r w:rsidR="00924F82" w:rsidRPr="00753480">
        <w:rPr>
          <w:rFonts w:ascii="Simplified Arabic" w:hAnsi="Simplified Arabic" w:cs="Simplified Arabic" w:hint="cs"/>
          <w:b/>
          <w:bCs/>
          <w:sz w:val="24"/>
          <w:szCs w:val="24"/>
          <w:rtl/>
          <w:lang w:bidi="ar-EG"/>
        </w:rPr>
        <w:t>الاقتصادي</w:t>
      </w:r>
      <w:r w:rsidR="00F80022" w:rsidRPr="00753480">
        <w:rPr>
          <w:rFonts w:ascii="Simplified Arabic" w:hAnsi="Simplified Arabic" w:cs="Simplified Arabic" w:hint="cs"/>
          <w:b/>
          <w:bCs/>
          <w:sz w:val="24"/>
          <w:szCs w:val="24"/>
          <w:rtl/>
          <w:lang w:bidi="ar-EG"/>
        </w:rPr>
        <w:t xml:space="preserve"> فى مصر .</w:t>
      </w:r>
    </w:p>
    <w:p w:rsidR="008F3FB4" w:rsidRDefault="008F3FB4" w:rsidP="00E236E1">
      <w:pPr>
        <w:pStyle w:val="NoSpacing"/>
        <w:jc w:val="both"/>
        <w:rPr>
          <w:rFonts w:ascii="Simplified Arabic" w:hAnsi="Simplified Arabic" w:cs="Simplified Arabic"/>
          <w:b/>
          <w:bCs/>
          <w:sz w:val="28"/>
          <w:szCs w:val="28"/>
          <w:u w:val="single"/>
          <w:rtl/>
          <w:lang w:bidi="ar-EG"/>
        </w:rPr>
      </w:pPr>
    </w:p>
    <w:p w:rsidR="00F73BC3" w:rsidRDefault="00F73BC3" w:rsidP="00E236E1">
      <w:pPr>
        <w:pStyle w:val="NoSpacing"/>
        <w:jc w:val="both"/>
        <w:rPr>
          <w:rFonts w:ascii="Simplified Arabic" w:hAnsi="Simplified Arabic" w:cs="Simplified Arabic"/>
          <w:b/>
          <w:bCs/>
          <w:sz w:val="28"/>
          <w:szCs w:val="28"/>
          <w:u w:val="single"/>
          <w:rtl/>
          <w:lang w:bidi="ar-EG"/>
        </w:rPr>
      </w:pPr>
    </w:p>
    <w:p w:rsidR="00EA455C" w:rsidRPr="00753480" w:rsidRDefault="00074978" w:rsidP="00074978">
      <w:pPr>
        <w:pStyle w:val="NoSpacing"/>
        <w:ind w:left="360"/>
        <w:jc w:val="both"/>
        <w:rPr>
          <w:rFonts w:ascii="Simplified Arabic" w:hAnsi="Simplified Arabic" w:cs="Simplified Arabic"/>
          <w:b/>
          <w:bCs/>
          <w:sz w:val="28"/>
          <w:szCs w:val="28"/>
          <w:rtl/>
          <w:lang w:bidi="ar-EG"/>
        </w:rPr>
      </w:pPr>
      <w:r>
        <w:rPr>
          <w:rFonts w:ascii="Simplified Arabic" w:hAnsi="Simplified Arabic" w:cs="Simplified Arabic" w:hint="cs"/>
          <w:b/>
          <w:bCs/>
          <w:sz w:val="32"/>
          <w:szCs w:val="32"/>
          <w:rtl/>
          <w:lang w:bidi="ar-EG"/>
        </w:rPr>
        <w:lastRenderedPageBreak/>
        <w:t>4</w:t>
      </w:r>
      <w:r w:rsidR="001C5D3A" w:rsidRPr="00753480">
        <w:rPr>
          <w:rFonts w:ascii="Simplified Arabic" w:hAnsi="Simplified Arabic" w:cs="Simplified Arabic" w:hint="cs"/>
          <w:b/>
          <w:bCs/>
          <w:sz w:val="28"/>
          <w:szCs w:val="28"/>
          <w:rtl/>
          <w:lang w:bidi="ar-EG"/>
        </w:rPr>
        <w:t xml:space="preserve">- </w:t>
      </w:r>
      <w:r w:rsidR="00EA455C" w:rsidRPr="00753480">
        <w:rPr>
          <w:rFonts w:ascii="Simplified Arabic" w:hAnsi="Simplified Arabic" w:cs="Simplified Arabic" w:hint="cs"/>
          <w:b/>
          <w:bCs/>
          <w:sz w:val="28"/>
          <w:szCs w:val="28"/>
          <w:rtl/>
          <w:lang w:bidi="ar-EG"/>
        </w:rPr>
        <w:t>فروض أو تساؤلات البحث</w:t>
      </w:r>
      <w:r w:rsidR="00753480">
        <w:rPr>
          <w:rFonts w:ascii="Simplified Arabic" w:hAnsi="Simplified Arabic" w:cs="Simplified Arabic" w:hint="cs"/>
          <w:b/>
          <w:bCs/>
          <w:sz w:val="28"/>
          <w:szCs w:val="28"/>
          <w:rtl/>
          <w:lang w:bidi="ar-EG"/>
        </w:rPr>
        <w:t xml:space="preserve">  </w:t>
      </w:r>
      <w:r w:rsidR="00EA455C" w:rsidRPr="00753480">
        <w:rPr>
          <w:rFonts w:ascii="Simplified Arabic" w:hAnsi="Simplified Arabic" w:cs="Simplified Arabic" w:hint="cs"/>
          <w:b/>
          <w:bCs/>
          <w:sz w:val="28"/>
          <w:szCs w:val="28"/>
          <w:rtl/>
          <w:lang w:bidi="ar-EG"/>
        </w:rPr>
        <w:t xml:space="preserve"> </w:t>
      </w:r>
    </w:p>
    <w:p w:rsidR="001C5D3A" w:rsidRPr="000D0D47" w:rsidRDefault="001C5D3A" w:rsidP="001C5D3A">
      <w:pPr>
        <w:pStyle w:val="NoSpacing"/>
        <w:ind w:left="360"/>
        <w:jc w:val="both"/>
        <w:rPr>
          <w:rFonts w:ascii="Simplified Arabic" w:hAnsi="Simplified Arabic" w:cs="Simplified Arabic"/>
          <w:b/>
          <w:bCs/>
          <w:sz w:val="32"/>
          <w:szCs w:val="32"/>
          <w:lang w:bidi="ar-EG"/>
        </w:rPr>
      </w:pPr>
    </w:p>
    <w:p w:rsidR="000D0D47" w:rsidRPr="00E85284" w:rsidRDefault="00A05C48" w:rsidP="000D0D47">
      <w:pPr>
        <w:pStyle w:val="NoSpacing"/>
        <w:ind w:left="360"/>
        <w:jc w:val="both"/>
        <w:rPr>
          <w:rFonts w:ascii="Simplified Arabic" w:hAnsi="Simplified Arabic" w:cs="Simplified Arabic"/>
          <w:b/>
          <w:bCs/>
          <w:sz w:val="28"/>
          <w:szCs w:val="28"/>
          <w:rtl/>
          <w:lang w:bidi="ar-EG"/>
        </w:rPr>
      </w:pPr>
      <w:r w:rsidRPr="00E85284">
        <w:rPr>
          <w:rFonts w:ascii="Simplified Arabic" w:hAnsi="Simplified Arabic" w:cs="Simplified Arabic" w:hint="cs"/>
          <w:b/>
          <w:bCs/>
          <w:sz w:val="28"/>
          <w:szCs w:val="28"/>
          <w:rtl/>
          <w:lang w:bidi="ar-EG"/>
        </w:rPr>
        <w:t>يقوم البحث على فرضين رئيسيين :-</w:t>
      </w:r>
    </w:p>
    <w:p w:rsidR="00A05C48" w:rsidRPr="00E85284" w:rsidRDefault="00A05C48" w:rsidP="000D0D47">
      <w:pPr>
        <w:pStyle w:val="NoSpacing"/>
        <w:ind w:left="360"/>
        <w:jc w:val="both"/>
        <w:rPr>
          <w:rFonts w:ascii="Simplified Arabic" w:hAnsi="Simplified Arabic" w:cs="Simplified Arabic"/>
          <w:b/>
          <w:bCs/>
          <w:sz w:val="28"/>
          <w:szCs w:val="28"/>
          <w:rtl/>
          <w:lang w:bidi="ar-EG"/>
        </w:rPr>
      </w:pPr>
    </w:p>
    <w:p w:rsidR="003B3A72" w:rsidRPr="00E85284" w:rsidRDefault="003B3A72" w:rsidP="005C0023">
      <w:pPr>
        <w:pStyle w:val="NoSpacing"/>
        <w:jc w:val="both"/>
        <w:rPr>
          <w:rFonts w:ascii="Simplified Arabic" w:hAnsi="Simplified Arabic" w:cs="Simplified Arabic"/>
          <w:b/>
          <w:bCs/>
          <w:sz w:val="24"/>
          <w:szCs w:val="24"/>
          <w:rtl/>
          <w:lang w:bidi="ar-EG"/>
        </w:rPr>
      </w:pPr>
      <w:r w:rsidRPr="003B3A72">
        <w:rPr>
          <w:rFonts w:ascii="Simplified Arabic" w:hAnsi="Simplified Arabic" w:cs="Simplified Arabic"/>
          <w:b/>
          <w:bCs/>
          <w:sz w:val="28"/>
          <w:szCs w:val="28"/>
          <w:rtl/>
          <w:lang w:bidi="ar-EG"/>
        </w:rPr>
        <w:t>•</w:t>
      </w:r>
      <w:r w:rsidR="00A05C48" w:rsidRPr="00E85284">
        <w:rPr>
          <w:rFonts w:ascii="Simplified Arabic" w:hAnsi="Simplified Arabic" w:cs="Simplified Arabic" w:hint="cs"/>
          <w:b/>
          <w:bCs/>
          <w:sz w:val="28"/>
          <w:szCs w:val="28"/>
          <w:u w:val="single"/>
          <w:rtl/>
          <w:lang w:bidi="ar-EG"/>
        </w:rPr>
        <w:t xml:space="preserve">الفرض </w:t>
      </w:r>
      <w:r w:rsidR="00980213" w:rsidRPr="00E85284">
        <w:rPr>
          <w:rFonts w:ascii="Simplified Arabic" w:hAnsi="Simplified Arabic" w:cs="Simplified Arabic" w:hint="cs"/>
          <w:b/>
          <w:bCs/>
          <w:sz w:val="28"/>
          <w:szCs w:val="28"/>
          <w:u w:val="single"/>
          <w:rtl/>
          <w:lang w:bidi="ar-EG"/>
        </w:rPr>
        <w:t>الأول</w:t>
      </w:r>
      <w:r w:rsidR="00EE1047">
        <w:rPr>
          <w:rFonts w:ascii="Simplified Arabic" w:hAnsi="Simplified Arabic" w:cs="Simplified Arabic" w:hint="cs"/>
          <w:b/>
          <w:bCs/>
          <w:sz w:val="28"/>
          <w:szCs w:val="28"/>
          <w:rtl/>
          <w:lang w:bidi="ar-EG"/>
        </w:rPr>
        <w:t xml:space="preserve"> :-</w:t>
      </w:r>
      <w:r w:rsidRPr="00E85284">
        <w:rPr>
          <w:rFonts w:ascii="Simplified Arabic" w:hAnsi="Simplified Arabic" w:cs="Simplified Arabic" w:hint="cs"/>
          <w:b/>
          <w:bCs/>
          <w:sz w:val="24"/>
          <w:szCs w:val="24"/>
          <w:rtl/>
          <w:lang w:bidi="ar-EG"/>
        </w:rPr>
        <w:t xml:space="preserve">هل </w:t>
      </w:r>
      <w:r w:rsidR="00980213" w:rsidRPr="00E85284">
        <w:rPr>
          <w:rFonts w:ascii="Simplified Arabic" w:hAnsi="Simplified Arabic" w:cs="Simplified Arabic" w:hint="cs"/>
          <w:b/>
          <w:bCs/>
          <w:sz w:val="24"/>
          <w:szCs w:val="24"/>
          <w:rtl/>
          <w:lang w:bidi="ar-EG"/>
        </w:rPr>
        <w:t>أثرت</w:t>
      </w:r>
      <w:r w:rsidR="00915E2C">
        <w:rPr>
          <w:rFonts w:ascii="Simplified Arabic" w:hAnsi="Simplified Arabic" w:cs="Simplified Arabic" w:hint="cs"/>
          <w:b/>
          <w:bCs/>
          <w:sz w:val="24"/>
          <w:szCs w:val="24"/>
          <w:rtl/>
          <w:lang w:bidi="ar-EG"/>
        </w:rPr>
        <w:t xml:space="preserve"> </w:t>
      </w:r>
      <w:r w:rsidR="00DF0FFC" w:rsidRPr="00E85284">
        <w:rPr>
          <w:rFonts w:ascii="Simplified Arabic" w:hAnsi="Simplified Arabic" w:cs="Simplified Arabic" w:hint="cs"/>
          <w:b/>
          <w:bCs/>
          <w:sz w:val="24"/>
          <w:szCs w:val="24"/>
          <w:rtl/>
          <w:lang w:bidi="ar-EG"/>
        </w:rPr>
        <w:t>التطورات</w:t>
      </w:r>
      <w:r w:rsidRPr="00E85284">
        <w:rPr>
          <w:rFonts w:ascii="Simplified Arabic" w:hAnsi="Simplified Arabic" w:cs="Simplified Arabic"/>
          <w:b/>
          <w:bCs/>
          <w:sz w:val="24"/>
          <w:szCs w:val="24"/>
          <w:rtl/>
          <w:lang w:bidi="ar-EG"/>
        </w:rPr>
        <w:t xml:space="preserve"> التي حدثت على هيكل  التجارة الخارجية </w:t>
      </w:r>
      <w:r w:rsidR="00965A48">
        <w:rPr>
          <w:rFonts w:ascii="Simplified Arabic" w:hAnsi="Simplified Arabic" w:cs="Simplified Arabic"/>
          <w:b/>
          <w:bCs/>
          <w:sz w:val="24"/>
          <w:szCs w:val="24"/>
          <w:lang w:bidi="ar-EG"/>
        </w:rPr>
        <w:t>)</w:t>
      </w:r>
      <w:r w:rsidRPr="00E85284">
        <w:rPr>
          <w:rFonts w:ascii="Simplified Arabic" w:hAnsi="Simplified Arabic" w:cs="Simplified Arabic"/>
          <w:b/>
          <w:bCs/>
          <w:sz w:val="24"/>
          <w:szCs w:val="24"/>
          <w:rtl/>
          <w:lang w:bidi="ar-EG"/>
        </w:rPr>
        <w:t xml:space="preserve">الصادرات والواردات </w:t>
      </w:r>
      <w:r w:rsidR="00980213" w:rsidRPr="00E85284">
        <w:rPr>
          <w:rFonts w:ascii="Simplified Arabic" w:hAnsi="Simplified Arabic" w:cs="Simplified Arabic" w:hint="cs"/>
          <w:b/>
          <w:bCs/>
          <w:sz w:val="24"/>
          <w:szCs w:val="24"/>
          <w:rtl/>
          <w:lang w:bidi="ar-EG"/>
        </w:rPr>
        <w:t>السلعي</w:t>
      </w:r>
      <w:r w:rsidR="007A0455">
        <w:rPr>
          <w:rFonts w:ascii="Simplified Arabic" w:hAnsi="Simplified Arabic" w:cs="Simplified Arabic" w:hint="cs"/>
          <w:b/>
          <w:bCs/>
          <w:sz w:val="24"/>
          <w:szCs w:val="24"/>
          <w:rtl/>
          <w:lang w:bidi="ar-EG"/>
        </w:rPr>
        <w:t>ة</w:t>
      </w:r>
      <w:r w:rsidRPr="00E85284">
        <w:rPr>
          <w:rFonts w:ascii="Simplified Arabic" w:hAnsi="Simplified Arabic" w:cs="Simplified Arabic"/>
          <w:b/>
          <w:bCs/>
          <w:sz w:val="24"/>
          <w:szCs w:val="24"/>
          <w:rtl/>
          <w:lang w:bidi="ar-EG"/>
        </w:rPr>
        <w:t xml:space="preserve"> </w:t>
      </w:r>
      <w:r w:rsidR="005C0023">
        <w:rPr>
          <w:rFonts w:ascii="Simplified Arabic" w:hAnsi="Simplified Arabic" w:cs="Simplified Arabic"/>
          <w:b/>
          <w:bCs/>
          <w:sz w:val="24"/>
          <w:szCs w:val="24"/>
          <w:lang w:bidi="ar-EG"/>
        </w:rPr>
        <w:t>(</w:t>
      </w:r>
      <w:r w:rsidRPr="00E85284">
        <w:rPr>
          <w:rFonts w:ascii="Simplified Arabic" w:hAnsi="Simplified Arabic" w:cs="Simplified Arabic"/>
          <w:b/>
          <w:bCs/>
          <w:sz w:val="24"/>
          <w:szCs w:val="24"/>
          <w:rtl/>
          <w:lang w:bidi="ar-EG"/>
        </w:rPr>
        <w:t xml:space="preserve">على معدلات  النمو </w:t>
      </w:r>
      <w:r w:rsidR="00980213" w:rsidRPr="00E85284">
        <w:rPr>
          <w:rFonts w:ascii="Simplified Arabic" w:hAnsi="Simplified Arabic" w:cs="Simplified Arabic" w:hint="cs"/>
          <w:b/>
          <w:bCs/>
          <w:sz w:val="24"/>
          <w:szCs w:val="24"/>
          <w:rtl/>
          <w:lang w:bidi="ar-EG"/>
        </w:rPr>
        <w:t>الاقتصادي</w:t>
      </w:r>
      <w:r w:rsidRPr="00E85284">
        <w:rPr>
          <w:rFonts w:ascii="Simplified Arabic" w:hAnsi="Simplified Arabic" w:cs="Simplified Arabic"/>
          <w:b/>
          <w:bCs/>
          <w:sz w:val="24"/>
          <w:szCs w:val="24"/>
          <w:rtl/>
          <w:lang w:bidi="ar-EG"/>
        </w:rPr>
        <w:t xml:space="preserve"> خلال الفترة  من (2000-2019) .</w:t>
      </w:r>
      <w:r w:rsidRPr="00E85284">
        <w:rPr>
          <w:rFonts w:ascii="Simplified Arabic" w:hAnsi="Simplified Arabic" w:cs="Simplified Arabic" w:hint="cs"/>
          <w:b/>
          <w:bCs/>
          <w:sz w:val="24"/>
          <w:szCs w:val="24"/>
          <w:rtl/>
          <w:lang w:bidi="ar-EG"/>
        </w:rPr>
        <w:t>؟</w:t>
      </w:r>
    </w:p>
    <w:p w:rsidR="003B3A72" w:rsidRPr="00E85284" w:rsidRDefault="003B3A72" w:rsidP="00A05C48">
      <w:pPr>
        <w:pStyle w:val="NoSpacing"/>
        <w:jc w:val="both"/>
        <w:rPr>
          <w:rFonts w:ascii="Simplified Arabic" w:hAnsi="Simplified Arabic" w:cs="Simplified Arabic"/>
          <w:b/>
          <w:bCs/>
          <w:sz w:val="24"/>
          <w:szCs w:val="24"/>
          <w:rtl/>
          <w:lang w:bidi="ar-EG"/>
        </w:rPr>
      </w:pPr>
      <w:r w:rsidRPr="00E85284">
        <w:rPr>
          <w:rFonts w:ascii="Simplified Arabic" w:hAnsi="Simplified Arabic" w:cs="Simplified Arabic"/>
          <w:b/>
          <w:bCs/>
          <w:sz w:val="24"/>
          <w:szCs w:val="24"/>
          <w:rtl/>
          <w:lang w:bidi="ar-EG"/>
        </w:rPr>
        <w:tab/>
      </w:r>
    </w:p>
    <w:p w:rsidR="003B3A72" w:rsidRPr="0043727F" w:rsidRDefault="003B3A72" w:rsidP="00A05C48">
      <w:pPr>
        <w:pStyle w:val="NoSpacing"/>
        <w:jc w:val="both"/>
        <w:rPr>
          <w:rFonts w:ascii="Simplified Arabic" w:hAnsi="Simplified Arabic" w:cs="Simplified Arabic"/>
          <w:b/>
          <w:bCs/>
          <w:sz w:val="28"/>
          <w:szCs w:val="28"/>
          <w:rtl/>
          <w:lang w:bidi="ar-EG"/>
        </w:rPr>
      </w:pPr>
      <w:r w:rsidRPr="0043727F">
        <w:rPr>
          <w:rFonts w:ascii="Simplified Arabic" w:hAnsi="Simplified Arabic" w:cs="Simplified Arabic"/>
          <w:b/>
          <w:bCs/>
          <w:sz w:val="28"/>
          <w:szCs w:val="28"/>
          <w:rtl/>
          <w:lang w:bidi="ar-EG"/>
        </w:rPr>
        <w:tab/>
      </w:r>
    </w:p>
    <w:p w:rsidR="003B3A72" w:rsidRPr="003B3A72" w:rsidRDefault="003B3A72" w:rsidP="005C0023">
      <w:pPr>
        <w:pStyle w:val="NoSpacing"/>
        <w:jc w:val="both"/>
        <w:rPr>
          <w:rFonts w:ascii="Simplified Arabic" w:hAnsi="Simplified Arabic" w:cs="Simplified Arabic"/>
          <w:b/>
          <w:bCs/>
          <w:sz w:val="28"/>
          <w:szCs w:val="28"/>
          <w:u w:val="single"/>
          <w:rtl/>
          <w:lang w:bidi="ar-EG"/>
        </w:rPr>
      </w:pPr>
      <w:r w:rsidRPr="0043727F">
        <w:rPr>
          <w:rFonts w:ascii="Simplified Arabic" w:hAnsi="Simplified Arabic" w:cs="Simplified Arabic"/>
          <w:b/>
          <w:bCs/>
          <w:sz w:val="28"/>
          <w:szCs w:val="28"/>
          <w:rtl/>
          <w:lang w:bidi="ar-EG"/>
        </w:rPr>
        <w:t>•</w:t>
      </w:r>
      <w:r w:rsidR="00A05C48" w:rsidRPr="00E85284">
        <w:rPr>
          <w:rFonts w:ascii="Simplified Arabic" w:hAnsi="Simplified Arabic" w:cs="Simplified Arabic"/>
          <w:b/>
          <w:bCs/>
          <w:sz w:val="28"/>
          <w:szCs w:val="28"/>
          <w:u w:val="single"/>
          <w:rtl/>
          <w:lang w:bidi="ar-EG"/>
        </w:rPr>
        <w:t xml:space="preserve">الفرض </w:t>
      </w:r>
      <w:r w:rsidR="00980213" w:rsidRPr="00E85284">
        <w:rPr>
          <w:rFonts w:ascii="Simplified Arabic" w:hAnsi="Simplified Arabic" w:cs="Simplified Arabic" w:hint="cs"/>
          <w:b/>
          <w:bCs/>
          <w:sz w:val="28"/>
          <w:szCs w:val="28"/>
          <w:u w:val="single"/>
          <w:rtl/>
          <w:lang w:bidi="ar-EG"/>
        </w:rPr>
        <w:t>الثاني</w:t>
      </w:r>
      <w:r w:rsidR="00E85284">
        <w:rPr>
          <w:rFonts w:ascii="Simplified Arabic" w:hAnsi="Simplified Arabic" w:cs="Simplified Arabic" w:hint="cs"/>
          <w:b/>
          <w:bCs/>
          <w:sz w:val="28"/>
          <w:szCs w:val="28"/>
          <w:u w:val="single"/>
          <w:rtl/>
          <w:lang w:bidi="ar-EG"/>
        </w:rPr>
        <w:t xml:space="preserve">:- </w:t>
      </w:r>
      <w:r w:rsidR="0043727F" w:rsidRPr="00E85284">
        <w:rPr>
          <w:rFonts w:ascii="Simplified Arabic" w:hAnsi="Simplified Arabic" w:cs="Simplified Arabic" w:hint="cs"/>
          <w:b/>
          <w:bCs/>
          <w:sz w:val="24"/>
          <w:szCs w:val="24"/>
          <w:rtl/>
          <w:lang w:bidi="ar-EG"/>
        </w:rPr>
        <w:t xml:space="preserve">هل </w:t>
      </w:r>
      <w:r w:rsidR="00980213" w:rsidRPr="00E85284">
        <w:rPr>
          <w:rFonts w:ascii="Simplified Arabic" w:hAnsi="Simplified Arabic" w:cs="Simplified Arabic" w:hint="cs"/>
          <w:b/>
          <w:bCs/>
          <w:sz w:val="24"/>
          <w:szCs w:val="24"/>
          <w:rtl/>
          <w:lang w:bidi="ar-EG"/>
        </w:rPr>
        <w:t>أثرت</w:t>
      </w:r>
      <w:r w:rsidR="00587D8B">
        <w:rPr>
          <w:rFonts w:ascii="Simplified Arabic" w:hAnsi="Simplified Arabic" w:cs="Simplified Arabic" w:hint="cs"/>
          <w:b/>
          <w:bCs/>
          <w:sz w:val="24"/>
          <w:szCs w:val="24"/>
          <w:rtl/>
          <w:lang w:bidi="ar-EG"/>
        </w:rPr>
        <w:t xml:space="preserve"> </w:t>
      </w:r>
      <w:r w:rsidR="00DF0FFC" w:rsidRPr="00E85284">
        <w:rPr>
          <w:rFonts w:ascii="Simplified Arabic" w:hAnsi="Simplified Arabic" w:cs="Simplified Arabic"/>
          <w:b/>
          <w:bCs/>
          <w:sz w:val="24"/>
          <w:szCs w:val="24"/>
          <w:rtl/>
          <w:lang w:bidi="ar-EG"/>
        </w:rPr>
        <w:t>التطورات</w:t>
      </w:r>
      <w:r w:rsidRPr="00E85284">
        <w:rPr>
          <w:rFonts w:ascii="Simplified Arabic" w:hAnsi="Simplified Arabic" w:cs="Simplified Arabic"/>
          <w:b/>
          <w:bCs/>
          <w:sz w:val="24"/>
          <w:szCs w:val="24"/>
          <w:rtl/>
          <w:lang w:bidi="ar-EG"/>
        </w:rPr>
        <w:t xml:space="preserve"> التي حدثت على هيكل  التجارة الخارجية </w:t>
      </w:r>
      <w:r w:rsidR="00B03737">
        <w:rPr>
          <w:rFonts w:ascii="Simplified Arabic" w:hAnsi="Simplified Arabic" w:cs="Simplified Arabic"/>
          <w:b/>
          <w:bCs/>
          <w:sz w:val="24"/>
          <w:szCs w:val="24"/>
          <w:lang w:bidi="ar-EG"/>
        </w:rPr>
        <w:t>)</w:t>
      </w:r>
      <w:r w:rsidR="0043727F" w:rsidRPr="00E85284">
        <w:rPr>
          <w:rFonts w:ascii="Simplified Arabic" w:hAnsi="Simplified Arabic" w:cs="Simplified Arabic" w:hint="cs"/>
          <w:b/>
          <w:bCs/>
          <w:sz w:val="24"/>
          <w:szCs w:val="24"/>
          <w:rtl/>
          <w:lang w:bidi="ar-EG"/>
        </w:rPr>
        <w:t>ا</w:t>
      </w:r>
      <w:r w:rsidRPr="00E85284">
        <w:rPr>
          <w:rFonts w:ascii="Simplified Arabic" w:hAnsi="Simplified Arabic" w:cs="Simplified Arabic"/>
          <w:b/>
          <w:bCs/>
          <w:sz w:val="24"/>
          <w:szCs w:val="24"/>
          <w:rtl/>
          <w:lang w:bidi="ar-EG"/>
        </w:rPr>
        <w:t xml:space="preserve">لصادرات والواردات </w:t>
      </w:r>
      <w:r w:rsidR="005C0023">
        <w:rPr>
          <w:rFonts w:ascii="Simplified Arabic" w:hAnsi="Simplified Arabic" w:cs="Simplified Arabic" w:hint="cs"/>
          <w:b/>
          <w:bCs/>
          <w:sz w:val="24"/>
          <w:szCs w:val="24"/>
          <w:rtl/>
          <w:lang w:bidi="ar-EG"/>
        </w:rPr>
        <w:t>ال</w:t>
      </w:r>
      <w:r w:rsidR="00980213" w:rsidRPr="00E85284">
        <w:rPr>
          <w:rFonts w:ascii="Simplified Arabic" w:hAnsi="Simplified Arabic" w:cs="Simplified Arabic" w:hint="cs"/>
          <w:b/>
          <w:bCs/>
          <w:sz w:val="24"/>
          <w:szCs w:val="24"/>
          <w:rtl/>
          <w:lang w:bidi="ar-EG"/>
        </w:rPr>
        <w:t>سلعي</w:t>
      </w:r>
      <w:r w:rsidR="007A0455">
        <w:rPr>
          <w:rFonts w:ascii="Simplified Arabic" w:hAnsi="Simplified Arabic" w:cs="Simplified Arabic" w:hint="cs"/>
          <w:b/>
          <w:bCs/>
          <w:sz w:val="24"/>
          <w:szCs w:val="24"/>
          <w:rtl/>
          <w:lang w:bidi="ar-EG"/>
        </w:rPr>
        <w:t>ة</w:t>
      </w:r>
      <w:r w:rsidRPr="00E85284">
        <w:rPr>
          <w:rFonts w:ascii="Simplified Arabic" w:hAnsi="Simplified Arabic" w:cs="Simplified Arabic"/>
          <w:b/>
          <w:bCs/>
          <w:sz w:val="24"/>
          <w:szCs w:val="24"/>
          <w:rtl/>
          <w:lang w:bidi="ar-EG"/>
        </w:rPr>
        <w:t xml:space="preserve"> </w:t>
      </w:r>
      <w:r w:rsidR="005C0023">
        <w:rPr>
          <w:rFonts w:ascii="Simplified Arabic" w:hAnsi="Simplified Arabic" w:cs="Simplified Arabic" w:hint="cs"/>
          <w:b/>
          <w:bCs/>
          <w:sz w:val="24"/>
          <w:szCs w:val="24"/>
          <w:rtl/>
          <w:lang w:bidi="ar-EG"/>
        </w:rPr>
        <w:t>)</w:t>
      </w:r>
      <w:r w:rsidRPr="00E85284">
        <w:rPr>
          <w:rFonts w:ascii="Simplified Arabic" w:hAnsi="Simplified Arabic" w:cs="Simplified Arabic"/>
          <w:b/>
          <w:bCs/>
          <w:sz w:val="24"/>
          <w:szCs w:val="24"/>
          <w:rtl/>
          <w:lang w:bidi="ar-EG"/>
        </w:rPr>
        <w:t xml:space="preserve">على تضيق  فجوة العجز المستمر في الميزان التجاري </w:t>
      </w:r>
      <w:r w:rsidR="0043727F" w:rsidRPr="00E85284">
        <w:rPr>
          <w:rFonts w:ascii="Simplified Arabic" w:hAnsi="Simplified Arabic" w:cs="Simplified Arabic" w:hint="cs"/>
          <w:b/>
          <w:bCs/>
          <w:sz w:val="24"/>
          <w:szCs w:val="24"/>
          <w:rtl/>
          <w:lang w:bidi="ar-EG"/>
        </w:rPr>
        <w:t>ك</w:t>
      </w:r>
      <w:r w:rsidRPr="00E85284">
        <w:rPr>
          <w:rFonts w:ascii="Simplified Arabic" w:hAnsi="Simplified Arabic" w:cs="Simplified Arabic"/>
          <w:b/>
          <w:bCs/>
          <w:sz w:val="24"/>
          <w:szCs w:val="24"/>
          <w:rtl/>
          <w:lang w:bidi="ar-EG"/>
        </w:rPr>
        <w:t>أحد</w:t>
      </w:r>
      <w:r w:rsidR="00980213" w:rsidRPr="00E85284">
        <w:rPr>
          <w:rFonts w:ascii="Simplified Arabic" w:hAnsi="Simplified Arabic" w:cs="Simplified Arabic" w:hint="cs"/>
          <w:b/>
          <w:bCs/>
          <w:sz w:val="24"/>
          <w:szCs w:val="24"/>
          <w:rtl/>
          <w:lang w:bidi="ar-EG"/>
        </w:rPr>
        <w:t>أهم</w:t>
      </w:r>
      <w:r w:rsidR="00915E2C">
        <w:rPr>
          <w:rFonts w:ascii="Simplified Arabic" w:hAnsi="Simplified Arabic" w:cs="Simplified Arabic" w:hint="cs"/>
          <w:b/>
          <w:bCs/>
          <w:sz w:val="24"/>
          <w:szCs w:val="24"/>
          <w:rtl/>
          <w:lang w:bidi="ar-EG"/>
        </w:rPr>
        <w:t xml:space="preserve"> </w:t>
      </w:r>
      <w:r w:rsidRPr="00E85284">
        <w:rPr>
          <w:rFonts w:ascii="Simplified Arabic" w:hAnsi="Simplified Arabic" w:cs="Simplified Arabic"/>
          <w:b/>
          <w:bCs/>
          <w:sz w:val="24"/>
          <w:szCs w:val="24"/>
          <w:rtl/>
          <w:lang w:bidi="ar-EG"/>
        </w:rPr>
        <w:t>المشكلات الرئيسة التي تواجه الاقتصاد المصري</w:t>
      </w:r>
      <w:r w:rsidR="0043727F" w:rsidRPr="00E85284">
        <w:rPr>
          <w:rFonts w:ascii="Simplified Arabic" w:hAnsi="Simplified Arabic" w:cs="Simplified Arabic" w:hint="cs"/>
          <w:b/>
          <w:bCs/>
          <w:sz w:val="24"/>
          <w:szCs w:val="24"/>
          <w:rtl/>
          <w:lang w:bidi="ar-EG"/>
        </w:rPr>
        <w:t xml:space="preserve"> وتزيد </w:t>
      </w:r>
      <w:r w:rsidR="00915E2C">
        <w:rPr>
          <w:rFonts w:ascii="Simplified Arabic" w:hAnsi="Simplified Arabic" w:cs="Simplified Arabic" w:hint="cs"/>
          <w:b/>
          <w:bCs/>
          <w:sz w:val="24"/>
          <w:szCs w:val="24"/>
          <w:rtl/>
          <w:lang w:bidi="ar-EG"/>
        </w:rPr>
        <w:t xml:space="preserve"> من </w:t>
      </w:r>
      <w:r w:rsidR="0043727F" w:rsidRPr="00E85284">
        <w:rPr>
          <w:rFonts w:ascii="Simplified Arabic" w:hAnsi="Simplified Arabic" w:cs="Simplified Arabic" w:hint="cs"/>
          <w:b/>
          <w:bCs/>
          <w:sz w:val="24"/>
          <w:szCs w:val="24"/>
          <w:rtl/>
          <w:lang w:bidi="ar-EG"/>
        </w:rPr>
        <w:t>عجز ميزان المدفوعات</w:t>
      </w:r>
      <w:r w:rsidR="0043727F">
        <w:rPr>
          <w:rFonts w:ascii="Simplified Arabic" w:hAnsi="Simplified Arabic" w:cs="Simplified Arabic" w:hint="cs"/>
          <w:b/>
          <w:bCs/>
          <w:sz w:val="28"/>
          <w:szCs w:val="28"/>
          <w:rtl/>
          <w:lang w:bidi="ar-EG"/>
        </w:rPr>
        <w:t>؟</w:t>
      </w:r>
      <w:r w:rsidRPr="0043727F">
        <w:rPr>
          <w:rFonts w:ascii="Simplified Arabic" w:hAnsi="Simplified Arabic" w:cs="Simplified Arabic"/>
          <w:b/>
          <w:bCs/>
          <w:sz w:val="28"/>
          <w:szCs w:val="28"/>
          <w:rtl/>
          <w:lang w:bidi="ar-EG"/>
        </w:rPr>
        <w:t>.</w:t>
      </w:r>
    </w:p>
    <w:p w:rsidR="00023814" w:rsidRDefault="00023814" w:rsidP="00585F29">
      <w:pPr>
        <w:pStyle w:val="NoSpacing"/>
        <w:jc w:val="both"/>
        <w:rPr>
          <w:rFonts w:ascii="Simplified Arabic" w:hAnsi="Simplified Arabic" w:cs="Simplified Arabic"/>
          <w:b/>
          <w:bCs/>
          <w:sz w:val="28"/>
          <w:szCs w:val="28"/>
          <w:rtl/>
          <w:lang w:bidi="ar-EG"/>
        </w:rPr>
      </w:pPr>
    </w:p>
    <w:p w:rsidR="00023814" w:rsidRDefault="00023814" w:rsidP="00585F29">
      <w:pPr>
        <w:pStyle w:val="NoSpacing"/>
        <w:jc w:val="both"/>
        <w:rPr>
          <w:rFonts w:ascii="Simplified Arabic" w:hAnsi="Simplified Arabic" w:cs="Simplified Arabic"/>
          <w:b/>
          <w:bCs/>
          <w:sz w:val="28"/>
          <w:szCs w:val="28"/>
          <w:rtl/>
          <w:lang w:bidi="ar-EG"/>
        </w:rPr>
      </w:pPr>
    </w:p>
    <w:p w:rsidR="00DC7DDC" w:rsidRDefault="00DC7DDC" w:rsidP="00585F29">
      <w:pPr>
        <w:pStyle w:val="NoSpacing"/>
        <w:jc w:val="both"/>
        <w:rPr>
          <w:rFonts w:ascii="Simplified Arabic" w:hAnsi="Simplified Arabic" w:cs="Simplified Arabic"/>
          <w:b/>
          <w:bCs/>
          <w:sz w:val="28"/>
          <w:szCs w:val="28"/>
          <w:rtl/>
          <w:lang w:bidi="ar-EG"/>
        </w:rPr>
      </w:pPr>
    </w:p>
    <w:p w:rsidR="00E34242" w:rsidRDefault="00E34242" w:rsidP="00585F29">
      <w:pPr>
        <w:pStyle w:val="NoSpacing"/>
        <w:jc w:val="both"/>
        <w:rPr>
          <w:rFonts w:ascii="Simplified Arabic" w:hAnsi="Simplified Arabic" w:cs="Simplified Arabic"/>
          <w:b/>
          <w:bCs/>
          <w:sz w:val="28"/>
          <w:szCs w:val="28"/>
          <w:rtl/>
          <w:lang w:bidi="ar-EG"/>
        </w:rPr>
      </w:pPr>
    </w:p>
    <w:p w:rsidR="00DC7DDC" w:rsidRDefault="00DC7DDC" w:rsidP="00585F29">
      <w:pPr>
        <w:pStyle w:val="NoSpacing"/>
        <w:jc w:val="both"/>
        <w:rPr>
          <w:rFonts w:ascii="Simplified Arabic" w:hAnsi="Simplified Arabic" w:cs="Simplified Arabic"/>
          <w:b/>
          <w:bCs/>
          <w:sz w:val="28"/>
          <w:szCs w:val="28"/>
          <w:rtl/>
          <w:lang w:bidi="ar-EG"/>
        </w:rPr>
      </w:pPr>
    </w:p>
    <w:p w:rsidR="00753480" w:rsidRPr="00753480" w:rsidRDefault="00074978" w:rsidP="00753480">
      <w:pPr>
        <w:pStyle w:val="NoSpacing"/>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r w:rsidR="00753480" w:rsidRPr="00753480">
        <w:rPr>
          <w:rFonts w:ascii="Simplified Arabic" w:hAnsi="Simplified Arabic" w:cs="Simplified Arabic"/>
          <w:b/>
          <w:bCs/>
          <w:sz w:val="28"/>
          <w:szCs w:val="28"/>
          <w:rtl/>
          <w:lang w:bidi="ar-EG"/>
        </w:rPr>
        <w:t>- حدود البحث</w:t>
      </w:r>
    </w:p>
    <w:p w:rsidR="00753480" w:rsidRPr="00753480" w:rsidRDefault="00753480" w:rsidP="00753480">
      <w:pPr>
        <w:pStyle w:val="NoSpacing"/>
        <w:rPr>
          <w:rFonts w:ascii="Simplified Arabic" w:hAnsi="Simplified Arabic" w:cs="Simplified Arabic"/>
          <w:b/>
          <w:bCs/>
          <w:sz w:val="28"/>
          <w:szCs w:val="28"/>
          <w:rtl/>
          <w:lang w:bidi="ar-EG"/>
        </w:rPr>
      </w:pPr>
    </w:p>
    <w:p w:rsidR="00753480" w:rsidRPr="00DC7DDC" w:rsidRDefault="00753480" w:rsidP="00753480">
      <w:pPr>
        <w:pStyle w:val="NoSpacing"/>
        <w:rPr>
          <w:rFonts w:ascii="Simplified Arabic" w:hAnsi="Simplified Arabic" w:cs="Simplified Arabic"/>
          <w:b/>
          <w:bCs/>
          <w:sz w:val="24"/>
          <w:szCs w:val="24"/>
          <w:rtl/>
          <w:lang w:bidi="ar-EG"/>
        </w:rPr>
      </w:pPr>
      <w:r w:rsidRPr="00753480">
        <w:rPr>
          <w:rFonts w:ascii="Simplified Arabic" w:hAnsi="Simplified Arabic" w:cs="Simplified Arabic"/>
          <w:b/>
          <w:bCs/>
          <w:sz w:val="28"/>
          <w:szCs w:val="28"/>
          <w:rtl/>
          <w:lang w:bidi="ar-EG"/>
        </w:rPr>
        <w:t>-</w:t>
      </w:r>
      <w:r w:rsidRPr="00753480">
        <w:rPr>
          <w:rFonts w:ascii="Simplified Arabic" w:hAnsi="Simplified Arabic" w:cs="Simplified Arabic"/>
          <w:b/>
          <w:bCs/>
          <w:sz w:val="28"/>
          <w:szCs w:val="28"/>
          <w:rtl/>
          <w:lang w:bidi="ar-EG"/>
        </w:rPr>
        <w:tab/>
      </w:r>
      <w:r w:rsidRPr="00DC7DDC">
        <w:rPr>
          <w:rFonts w:ascii="Simplified Arabic" w:hAnsi="Simplified Arabic" w:cs="Simplified Arabic"/>
          <w:b/>
          <w:bCs/>
          <w:sz w:val="24"/>
          <w:szCs w:val="24"/>
          <w:rtl/>
          <w:lang w:bidi="ar-EG"/>
        </w:rPr>
        <w:t>من حيث المكان الاقتصاد المصري.</w:t>
      </w:r>
    </w:p>
    <w:p w:rsidR="00753480" w:rsidRPr="00DC7DDC" w:rsidRDefault="00753480" w:rsidP="00753480">
      <w:pPr>
        <w:pStyle w:val="NoSpacing"/>
        <w:rPr>
          <w:rFonts w:ascii="Simplified Arabic" w:hAnsi="Simplified Arabic" w:cs="Simplified Arabic"/>
          <w:b/>
          <w:bCs/>
          <w:sz w:val="24"/>
          <w:szCs w:val="24"/>
          <w:rtl/>
          <w:lang w:bidi="ar-EG"/>
        </w:rPr>
      </w:pPr>
      <w:r w:rsidRPr="00DC7DDC">
        <w:rPr>
          <w:rFonts w:ascii="Simplified Arabic" w:hAnsi="Simplified Arabic" w:cs="Simplified Arabic"/>
          <w:b/>
          <w:bCs/>
          <w:sz w:val="24"/>
          <w:szCs w:val="24"/>
          <w:rtl/>
          <w:lang w:bidi="ar-EG"/>
        </w:rPr>
        <w:t>-</w:t>
      </w:r>
      <w:r w:rsidRPr="00DC7DDC">
        <w:rPr>
          <w:rFonts w:ascii="Simplified Arabic" w:hAnsi="Simplified Arabic" w:cs="Simplified Arabic"/>
          <w:b/>
          <w:bCs/>
          <w:sz w:val="24"/>
          <w:szCs w:val="24"/>
          <w:rtl/>
          <w:lang w:bidi="ar-EG"/>
        </w:rPr>
        <w:tab/>
        <w:t>ومن حيث الزمان؛</w:t>
      </w:r>
      <w:r w:rsidR="00DC7DDC">
        <w:rPr>
          <w:rFonts w:ascii="Simplified Arabic" w:hAnsi="Simplified Arabic" w:cs="Simplified Arabic" w:hint="cs"/>
          <w:b/>
          <w:bCs/>
          <w:sz w:val="24"/>
          <w:szCs w:val="24"/>
          <w:rtl/>
          <w:lang w:bidi="ar-EG"/>
        </w:rPr>
        <w:t xml:space="preserve"> </w:t>
      </w:r>
      <w:r w:rsidRPr="00DC7DDC">
        <w:rPr>
          <w:rFonts w:ascii="Simplified Arabic" w:hAnsi="Simplified Arabic" w:cs="Simplified Arabic"/>
          <w:b/>
          <w:bCs/>
          <w:sz w:val="24"/>
          <w:szCs w:val="24"/>
          <w:rtl/>
          <w:lang w:bidi="ar-EG"/>
        </w:rPr>
        <w:t>الفترة</w:t>
      </w:r>
      <w:r w:rsidR="00DC7DDC">
        <w:rPr>
          <w:rFonts w:ascii="Simplified Arabic" w:hAnsi="Simplified Arabic" w:cs="Simplified Arabic" w:hint="cs"/>
          <w:b/>
          <w:bCs/>
          <w:sz w:val="24"/>
          <w:szCs w:val="24"/>
          <w:rtl/>
          <w:lang w:bidi="ar-EG"/>
        </w:rPr>
        <w:t xml:space="preserve"> </w:t>
      </w:r>
      <w:r w:rsidRPr="00DC7DDC">
        <w:rPr>
          <w:rFonts w:ascii="Simplified Arabic" w:hAnsi="Simplified Arabic" w:cs="Simplified Arabic"/>
          <w:b/>
          <w:bCs/>
          <w:sz w:val="24"/>
          <w:szCs w:val="24"/>
          <w:rtl/>
          <w:lang w:bidi="ar-EG"/>
        </w:rPr>
        <w:t>من2000</w:t>
      </w:r>
      <w:r w:rsidR="00DC7DDC">
        <w:rPr>
          <w:rFonts w:ascii="Simplified Arabic" w:hAnsi="Simplified Arabic" w:cs="Simplified Arabic" w:hint="cs"/>
          <w:b/>
          <w:bCs/>
          <w:sz w:val="24"/>
          <w:szCs w:val="24"/>
          <w:rtl/>
          <w:lang w:bidi="ar-EG"/>
        </w:rPr>
        <w:t xml:space="preserve"> </w:t>
      </w:r>
      <w:r w:rsidRPr="00DC7DDC">
        <w:rPr>
          <w:rFonts w:ascii="Simplified Arabic" w:hAnsi="Simplified Arabic" w:cs="Simplified Arabic"/>
          <w:b/>
          <w:bCs/>
          <w:sz w:val="24"/>
          <w:szCs w:val="24"/>
          <w:rtl/>
          <w:lang w:bidi="ar-EG"/>
        </w:rPr>
        <w:t>إلى2019 .</w:t>
      </w:r>
    </w:p>
    <w:p w:rsidR="00753480" w:rsidRPr="00DC7DDC" w:rsidRDefault="00753480" w:rsidP="00C51803">
      <w:pPr>
        <w:pStyle w:val="NoSpacing"/>
        <w:jc w:val="both"/>
        <w:rPr>
          <w:rFonts w:ascii="Simplified Arabic" w:hAnsi="Simplified Arabic" w:cs="Simplified Arabic"/>
          <w:b/>
          <w:bCs/>
          <w:sz w:val="24"/>
          <w:szCs w:val="24"/>
          <w:rtl/>
          <w:lang w:bidi="ar-EG"/>
        </w:rPr>
      </w:pPr>
      <w:r w:rsidRPr="00DC7DDC">
        <w:rPr>
          <w:rFonts w:ascii="Simplified Arabic" w:hAnsi="Simplified Arabic" w:cs="Simplified Arabic"/>
          <w:b/>
          <w:bCs/>
          <w:sz w:val="24"/>
          <w:szCs w:val="24"/>
          <w:rtl/>
          <w:lang w:bidi="ar-EG"/>
        </w:rPr>
        <w:t>-</w:t>
      </w:r>
      <w:r w:rsidRPr="00DC7DDC">
        <w:rPr>
          <w:rFonts w:ascii="Simplified Arabic" w:hAnsi="Simplified Arabic" w:cs="Simplified Arabic"/>
          <w:b/>
          <w:bCs/>
          <w:sz w:val="24"/>
          <w:szCs w:val="24"/>
          <w:rtl/>
          <w:lang w:bidi="ar-EG"/>
        </w:rPr>
        <w:tab/>
        <w:t xml:space="preserve">ومن حيث الموضوع ؛ تحليل ودراسة انعكاسات تطور هيكل  الصادرات  والواردات السلعية  على معدلات </w:t>
      </w:r>
      <w:r w:rsidR="00DC7DDC">
        <w:rPr>
          <w:rFonts w:ascii="Simplified Arabic" w:hAnsi="Simplified Arabic" w:cs="Simplified Arabic" w:hint="cs"/>
          <w:b/>
          <w:bCs/>
          <w:sz w:val="24"/>
          <w:szCs w:val="24"/>
          <w:rtl/>
          <w:lang w:bidi="ar-EG"/>
        </w:rPr>
        <w:t xml:space="preserve">      </w:t>
      </w:r>
      <w:r w:rsidRPr="00DC7DDC">
        <w:rPr>
          <w:rFonts w:ascii="Simplified Arabic" w:hAnsi="Simplified Arabic" w:cs="Simplified Arabic"/>
          <w:b/>
          <w:bCs/>
          <w:sz w:val="24"/>
          <w:szCs w:val="24"/>
          <w:rtl/>
          <w:lang w:bidi="ar-EG"/>
        </w:rPr>
        <w:t>النمو  الاقتصادي مصر خلال الفترة  من (2000-2019)</w:t>
      </w:r>
    </w:p>
    <w:p w:rsidR="00023814" w:rsidRDefault="00023814" w:rsidP="00DC7DDC">
      <w:pPr>
        <w:pStyle w:val="NoSpacing"/>
        <w:jc w:val="both"/>
        <w:rPr>
          <w:rFonts w:ascii="Simplified Arabic" w:hAnsi="Simplified Arabic" w:cs="Simplified Arabic"/>
          <w:b/>
          <w:bCs/>
          <w:sz w:val="28"/>
          <w:szCs w:val="28"/>
          <w:rtl/>
          <w:lang w:bidi="ar-EG"/>
        </w:rPr>
      </w:pPr>
    </w:p>
    <w:p w:rsidR="00023814" w:rsidRDefault="00023814" w:rsidP="00585F29">
      <w:pPr>
        <w:pStyle w:val="NoSpacing"/>
        <w:jc w:val="both"/>
        <w:rPr>
          <w:rFonts w:ascii="Simplified Arabic" w:hAnsi="Simplified Arabic" w:cs="Simplified Arabic"/>
          <w:b/>
          <w:bCs/>
          <w:sz w:val="28"/>
          <w:szCs w:val="28"/>
          <w:rtl/>
          <w:lang w:bidi="ar-EG"/>
        </w:rPr>
      </w:pPr>
    </w:p>
    <w:p w:rsidR="00146FA7" w:rsidRDefault="00146FA7" w:rsidP="00585F29">
      <w:pPr>
        <w:pStyle w:val="NoSpacing"/>
        <w:jc w:val="both"/>
        <w:rPr>
          <w:rFonts w:ascii="Simplified Arabic" w:hAnsi="Simplified Arabic" w:cs="Simplified Arabic"/>
          <w:b/>
          <w:bCs/>
          <w:sz w:val="28"/>
          <w:szCs w:val="28"/>
          <w:rtl/>
          <w:lang w:bidi="ar-EG"/>
        </w:rPr>
      </w:pPr>
    </w:p>
    <w:p w:rsidR="00E30908" w:rsidRDefault="00E30908" w:rsidP="00585F29">
      <w:pPr>
        <w:pStyle w:val="NoSpacing"/>
        <w:jc w:val="both"/>
        <w:rPr>
          <w:rFonts w:ascii="Simplified Arabic" w:hAnsi="Simplified Arabic" w:cs="Simplified Arabic"/>
          <w:b/>
          <w:bCs/>
          <w:sz w:val="28"/>
          <w:szCs w:val="28"/>
          <w:rtl/>
          <w:lang w:bidi="ar-EG"/>
        </w:rPr>
      </w:pPr>
    </w:p>
    <w:p w:rsidR="00753480" w:rsidRDefault="00753480" w:rsidP="00585F29">
      <w:pPr>
        <w:pStyle w:val="NoSpacing"/>
        <w:jc w:val="both"/>
        <w:rPr>
          <w:rFonts w:ascii="Simplified Arabic" w:hAnsi="Simplified Arabic" w:cs="Simplified Arabic"/>
          <w:b/>
          <w:bCs/>
          <w:sz w:val="28"/>
          <w:szCs w:val="28"/>
          <w:rtl/>
          <w:lang w:bidi="ar-EG"/>
        </w:rPr>
      </w:pPr>
    </w:p>
    <w:p w:rsidR="00D53D0D" w:rsidRDefault="00D53D0D" w:rsidP="00585F29">
      <w:pPr>
        <w:pStyle w:val="NoSpacing"/>
        <w:jc w:val="both"/>
        <w:rPr>
          <w:rFonts w:ascii="Simplified Arabic" w:hAnsi="Simplified Arabic" w:cs="Simplified Arabic"/>
          <w:b/>
          <w:bCs/>
          <w:sz w:val="28"/>
          <w:szCs w:val="28"/>
          <w:rtl/>
          <w:lang w:bidi="ar-EG"/>
        </w:rPr>
      </w:pPr>
    </w:p>
    <w:p w:rsidR="00423176" w:rsidRDefault="00423176" w:rsidP="00585F29">
      <w:pPr>
        <w:pStyle w:val="NoSpacing"/>
        <w:jc w:val="both"/>
        <w:rPr>
          <w:rFonts w:ascii="Simplified Arabic" w:hAnsi="Simplified Arabic" w:cs="Simplified Arabic"/>
          <w:b/>
          <w:bCs/>
          <w:sz w:val="28"/>
          <w:szCs w:val="28"/>
          <w:rtl/>
          <w:lang w:bidi="ar-EG"/>
        </w:rPr>
      </w:pPr>
    </w:p>
    <w:p w:rsidR="00E8656B" w:rsidRDefault="00E8656B" w:rsidP="00D53D0D">
      <w:pPr>
        <w:pStyle w:val="NoSpacing"/>
        <w:tabs>
          <w:tab w:val="left" w:pos="3488"/>
        </w:tabs>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 </w:t>
      </w:r>
      <w:r w:rsidRPr="00E8656B">
        <w:rPr>
          <w:rFonts w:ascii="Simplified Arabic" w:hAnsi="Simplified Arabic" w:cs="Simplified Arabic" w:hint="cs"/>
          <w:b/>
          <w:bCs/>
          <w:sz w:val="32"/>
          <w:szCs w:val="32"/>
          <w:u w:val="single"/>
          <w:rtl/>
          <w:lang w:bidi="ar-EG"/>
        </w:rPr>
        <w:t>الدراسات السابقة</w:t>
      </w:r>
    </w:p>
    <w:p w:rsidR="00E8656B" w:rsidRDefault="00E8656B" w:rsidP="00AD2473">
      <w:pPr>
        <w:pStyle w:val="NoSpacing"/>
        <w:numPr>
          <w:ilvl w:val="0"/>
          <w:numId w:val="20"/>
        </w:numPr>
        <w:rPr>
          <w:rFonts w:ascii="Simplified Arabic" w:hAnsi="Simplified Arabic" w:cs="Simplified Arabic"/>
          <w:b/>
          <w:bCs/>
          <w:sz w:val="28"/>
          <w:szCs w:val="28"/>
          <w:lang w:bidi="ar-EG"/>
        </w:rPr>
      </w:pPr>
      <w:r w:rsidRPr="00E8656B">
        <w:rPr>
          <w:rFonts w:ascii="Simplified Arabic" w:hAnsi="Simplified Arabic" w:cs="Simplified Arabic"/>
          <w:b/>
          <w:bCs/>
          <w:sz w:val="28"/>
          <w:szCs w:val="28"/>
          <w:rtl/>
          <w:lang w:bidi="ar-EG"/>
        </w:rPr>
        <w:t>و فيما يلى عرض لبعض الدراسات السابقة التى تناولت العلاقة بين  الميزان التجارى والنمو الاقتصادى :-</w:t>
      </w:r>
    </w:p>
    <w:p w:rsidR="006A4146" w:rsidRDefault="006A4146" w:rsidP="00B4233F">
      <w:pPr>
        <w:pStyle w:val="NoSpacing"/>
        <w:numPr>
          <w:ilvl w:val="0"/>
          <w:numId w:val="20"/>
        </w:numPr>
        <w:rPr>
          <w:rFonts w:ascii="Simplified Arabic" w:hAnsi="Simplified Arabic" w:cs="Simplified Arabic"/>
          <w:b/>
          <w:bCs/>
          <w:sz w:val="28"/>
          <w:szCs w:val="28"/>
          <w:lang w:bidi="ar-EG"/>
        </w:rPr>
      </w:pPr>
      <w:r w:rsidRPr="006A4146">
        <w:rPr>
          <w:rFonts w:ascii="Simplified Arabic" w:hAnsi="Simplified Arabic" w:cs="Simplified Arabic"/>
          <w:b/>
          <w:bCs/>
          <w:sz w:val="28"/>
          <w:szCs w:val="28"/>
          <w:rtl/>
          <w:lang w:bidi="ar-EG"/>
        </w:rPr>
        <w:t xml:space="preserve">واستهدفت الدراسة </w:t>
      </w:r>
      <w:r w:rsidR="00B4233F">
        <w:rPr>
          <w:rFonts w:ascii="Simplified Arabic" w:hAnsi="Simplified Arabic" w:cs="Simplified Arabic" w:hint="cs"/>
          <w:b/>
          <w:bCs/>
          <w:sz w:val="28"/>
          <w:szCs w:val="28"/>
          <w:rtl/>
          <w:lang w:bidi="ar-EG"/>
        </w:rPr>
        <w:t>الاولى</w:t>
      </w:r>
      <w:r w:rsidRPr="006A4146">
        <w:rPr>
          <w:rFonts w:ascii="Simplified Arabic" w:hAnsi="Simplified Arabic" w:cs="Simplified Arabic"/>
          <w:b/>
          <w:bCs/>
          <w:sz w:val="28"/>
          <w:szCs w:val="28"/>
          <w:rtl/>
          <w:lang w:bidi="ar-EG"/>
        </w:rPr>
        <w:t>: دراسة (حسن، 2005)   (1)  إلى التعرف على مدى فاعلية سياسة التجارة الخارجية والتي تتبعها المملكة الأردنية ومصر خلال فترة الدراسة والقيام بتطبيقها على المعايير عبر المؤشرات الإنتقائية عن طريق متغيرات النموذج، وقد إعتمد الباحث على المنهج التحليلي التاريخي المزدوج، ومن أهم النتائج التي توصلت إليها الدراسة وجود علاقة عكسية بين كلاً من سياسة التجارة الخارجية والدخل القومي الإجمالي الذي يعد مؤشر للنمو الاقتصادي وهذا ما توصلت إليه الدراسة في كلاً من مصر والسودان.</w:t>
      </w:r>
    </w:p>
    <w:p w:rsidR="00611766" w:rsidRDefault="00611766" w:rsidP="00611766">
      <w:pPr>
        <w:pStyle w:val="NoSpacing"/>
        <w:rPr>
          <w:rFonts w:ascii="Simplified Arabic" w:hAnsi="Simplified Arabic" w:cs="Simplified Arabic"/>
          <w:b/>
          <w:bCs/>
          <w:sz w:val="28"/>
          <w:szCs w:val="28"/>
          <w:lang w:bidi="ar-EG"/>
        </w:rPr>
      </w:pPr>
    </w:p>
    <w:p w:rsidR="006A4146" w:rsidRDefault="006A4146" w:rsidP="00B4233F">
      <w:pPr>
        <w:pStyle w:val="NoSpacing"/>
        <w:numPr>
          <w:ilvl w:val="0"/>
          <w:numId w:val="20"/>
        </w:numPr>
        <w:rPr>
          <w:rFonts w:ascii="Simplified Arabic" w:hAnsi="Simplified Arabic" w:cs="Simplified Arabic"/>
          <w:b/>
          <w:bCs/>
          <w:sz w:val="28"/>
          <w:szCs w:val="28"/>
          <w:lang w:bidi="ar-EG"/>
        </w:rPr>
      </w:pPr>
      <w:r w:rsidRPr="006A4146">
        <w:rPr>
          <w:rFonts w:ascii="Simplified Arabic" w:hAnsi="Simplified Arabic" w:cs="Simplified Arabic"/>
          <w:b/>
          <w:bCs/>
          <w:sz w:val="28"/>
          <w:szCs w:val="28"/>
          <w:rtl/>
          <w:lang w:bidi="ar-EG"/>
        </w:rPr>
        <w:t xml:space="preserve">واستهدفت الدراسة </w:t>
      </w:r>
      <w:r w:rsidR="00B4233F">
        <w:rPr>
          <w:rFonts w:ascii="Simplified Arabic" w:hAnsi="Simplified Arabic" w:cs="Simplified Arabic" w:hint="cs"/>
          <w:b/>
          <w:bCs/>
          <w:sz w:val="28"/>
          <w:szCs w:val="28"/>
          <w:rtl/>
          <w:lang w:bidi="ar-EG"/>
        </w:rPr>
        <w:t>الثانية</w:t>
      </w:r>
      <w:r w:rsidRPr="006A4146">
        <w:rPr>
          <w:rFonts w:ascii="Simplified Arabic" w:hAnsi="Simplified Arabic" w:cs="Simplified Arabic"/>
          <w:b/>
          <w:bCs/>
          <w:sz w:val="28"/>
          <w:szCs w:val="28"/>
          <w:rtl/>
          <w:lang w:bidi="ar-EG"/>
        </w:rPr>
        <w:t>: دراسة (2012</w:t>
      </w:r>
      <w:r w:rsidR="007430C0">
        <w:rPr>
          <w:rFonts w:ascii="Simplified Arabic" w:hAnsi="Simplified Arabic" w:cs="Simplified Arabic" w:hint="cs"/>
          <w:b/>
          <w:bCs/>
          <w:sz w:val="28"/>
          <w:szCs w:val="28"/>
          <w:rtl/>
          <w:lang w:bidi="ar-EG"/>
        </w:rPr>
        <w:t>)  (</w:t>
      </w:r>
      <w:r w:rsidRPr="006A4146">
        <w:rPr>
          <w:rFonts w:ascii="Simplified Arabic" w:hAnsi="Simplified Arabic" w:cs="Simplified Arabic"/>
          <w:b/>
          <w:bCs/>
          <w:sz w:val="28"/>
          <w:szCs w:val="28"/>
          <w:rtl/>
          <w:lang w:bidi="ar-EG"/>
        </w:rPr>
        <w:t xml:space="preserve"> </w:t>
      </w:r>
      <w:r w:rsidRPr="006A4146">
        <w:rPr>
          <w:rFonts w:ascii="Simplified Arabic" w:hAnsi="Simplified Arabic" w:cs="Simplified Arabic"/>
          <w:b/>
          <w:bCs/>
          <w:sz w:val="28"/>
          <w:szCs w:val="28"/>
          <w:lang w:bidi="ar-EG"/>
        </w:rPr>
        <w:t>al et, Khan)    (2</w:t>
      </w:r>
      <w:r w:rsidRPr="006A4146">
        <w:rPr>
          <w:rFonts w:ascii="Simplified Arabic" w:hAnsi="Simplified Arabic" w:cs="Simplified Arabic"/>
          <w:b/>
          <w:bCs/>
          <w:sz w:val="28"/>
          <w:szCs w:val="28"/>
          <w:rtl/>
          <w:lang w:bidi="ar-EG"/>
        </w:rPr>
        <w:t>) فحص العلاقة في المدى الطويل بين النمو الاقتصادي و الصادرات والواردات في باكستان للفترة الزمنية 1972 – 2009 .تشير النتائج بالاعتماد على نموذج تصحيح الخطأ إلى وجود مثل ھذه العلاقة في الزمن الطويل بين ھذه المتغيرات. كما وتظھر أن كال من الصادرات والواردات تعتبر مشكلات أساسية للنمو الاقتصادي في الحالة الباكستانية. وكذلك فإ َّن النمو الاقتصادي له أثر مھم على كل من الصادرات والواردات</w:t>
      </w:r>
    </w:p>
    <w:p w:rsidR="00611766" w:rsidRPr="00E8656B" w:rsidRDefault="00611766" w:rsidP="00611766">
      <w:pPr>
        <w:pStyle w:val="NoSpacing"/>
        <w:rPr>
          <w:rFonts w:ascii="Simplified Arabic" w:hAnsi="Simplified Arabic" w:cs="Simplified Arabic"/>
          <w:b/>
          <w:bCs/>
          <w:sz w:val="28"/>
          <w:szCs w:val="28"/>
          <w:rtl/>
          <w:lang w:bidi="ar-EG"/>
        </w:rPr>
      </w:pPr>
    </w:p>
    <w:p w:rsidR="00E8656B" w:rsidRDefault="00E8656B" w:rsidP="007430C0">
      <w:pPr>
        <w:pStyle w:val="NoSpacing"/>
        <w:pBdr>
          <w:bottom w:val="single" w:sz="6" w:space="1" w:color="auto"/>
        </w:pBdr>
        <w:jc w:val="both"/>
        <w:rPr>
          <w:rFonts w:ascii="Simplified Arabic" w:hAnsi="Simplified Arabic" w:cs="Simplified Arabic"/>
          <w:b/>
          <w:bCs/>
          <w:sz w:val="28"/>
          <w:szCs w:val="28"/>
          <w:rtl/>
          <w:lang w:bidi="ar-EG"/>
        </w:rPr>
      </w:pPr>
      <w:r w:rsidRPr="00E8656B">
        <w:rPr>
          <w:rFonts w:ascii="Simplified Arabic" w:hAnsi="Simplified Arabic" w:cs="Simplified Arabic"/>
          <w:b/>
          <w:bCs/>
          <w:sz w:val="28"/>
          <w:szCs w:val="28"/>
          <w:rtl/>
          <w:lang w:bidi="ar-EG"/>
        </w:rPr>
        <w:t>•</w:t>
      </w:r>
      <w:r w:rsidRPr="00E8656B">
        <w:rPr>
          <w:rFonts w:ascii="Simplified Arabic" w:hAnsi="Simplified Arabic" w:cs="Simplified Arabic"/>
          <w:b/>
          <w:bCs/>
          <w:sz w:val="28"/>
          <w:szCs w:val="28"/>
          <w:rtl/>
          <w:lang w:bidi="ar-EG"/>
        </w:rPr>
        <w:tab/>
      </w:r>
      <w:r w:rsidR="006A4146" w:rsidRPr="006A4146">
        <w:rPr>
          <w:rFonts w:ascii="Simplified Arabic" w:hAnsi="Simplified Arabic" w:cs="Simplified Arabic"/>
          <w:b/>
          <w:bCs/>
          <w:sz w:val="28"/>
          <w:szCs w:val="28"/>
          <w:rtl/>
          <w:lang w:bidi="ar-EG"/>
        </w:rPr>
        <w:t xml:space="preserve">واستهدفت الدراسة </w:t>
      </w:r>
      <w:r w:rsidR="00B4233F">
        <w:rPr>
          <w:rFonts w:ascii="Simplified Arabic" w:hAnsi="Simplified Arabic" w:cs="Simplified Arabic" w:hint="cs"/>
          <w:b/>
          <w:bCs/>
          <w:sz w:val="28"/>
          <w:szCs w:val="28"/>
          <w:rtl/>
          <w:lang w:bidi="ar-EG"/>
        </w:rPr>
        <w:t xml:space="preserve">الثالثة </w:t>
      </w:r>
      <w:r w:rsidR="006A4146" w:rsidRPr="006A4146">
        <w:rPr>
          <w:rFonts w:ascii="Simplified Arabic" w:hAnsi="Simplified Arabic" w:cs="Simplified Arabic"/>
          <w:b/>
          <w:bCs/>
          <w:sz w:val="28"/>
          <w:szCs w:val="28"/>
          <w:rtl/>
          <w:lang w:bidi="ar-EG"/>
        </w:rPr>
        <w:t>: دراسة (مسري، 2013)  (</w:t>
      </w:r>
      <w:r w:rsidR="007430C0">
        <w:rPr>
          <w:rFonts w:ascii="Simplified Arabic" w:hAnsi="Simplified Arabic" w:cs="Simplified Arabic" w:hint="cs"/>
          <w:b/>
          <w:bCs/>
          <w:sz w:val="28"/>
          <w:szCs w:val="28"/>
          <w:rtl/>
          <w:lang w:bidi="ar-EG"/>
        </w:rPr>
        <w:t>3</w:t>
      </w:r>
      <w:r w:rsidR="006A4146" w:rsidRPr="006A4146">
        <w:rPr>
          <w:rFonts w:ascii="Simplified Arabic" w:hAnsi="Simplified Arabic" w:cs="Simplified Arabic"/>
          <w:b/>
          <w:bCs/>
          <w:sz w:val="28"/>
          <w:szCs w:val="28"/>
          <w:rtl/>
          <w:lang w:bidi="ar-EG"/>
        </w:rPr>
        <w:t>)  بعنوان "أثر تطور التجارة الخارجية في النمو الاقتصادي لدول جنوب وشرق آسيا للمدة 1990-2011، وهدفت الدراسة إلى معرفة تأثير التجارة الخارجية وتطورها على النمو الاقتصادي في دول جنوب شرق آسيا، وقد تم الإعتماد على المنهج التحليلي الوصفي الكمي، وتوصلت الدراسة إلى عدة نتائج منها هناك تأثير إيجابي للصادرات وعدد السكان والعمالة وحجم الاستثمارات الكلية على الناتج المحلي الإجمالي في عدة دول منها كوريا الجنوبية وسنغافورة وماليزيا، أما في أندونيسيا فإن تأثير الصادرات على الناتج المحلي الإجمالي تأثير سلبي.</w:t>
      </w:r>
      <w:r w:rsidRPr="00B4233F">
        <w:rPr>
          <w:rFonts w:ascii="Simplified Arabic" w:hAnsi="Simplified Arabic" w:cs="Simplified Arabic"/>
          <w:b/>
          <w:bCs/>
          <w:sz w:val="28"/>
          <w:szCs w:val="28"/>
          <w:rtl/>
          <w:lang w:bidi="ar-EG"/>
        </w:rPr>
        <w:t>.</w:t>
      </w:r>
    </w:p>
    <w:p w:rsidR="00611766" w:rsidRPr="00B4233F" w:rsidRDefault="00611766" w:rsidP="00B4233F">
      <w:pPr>
        <w:pStyle w:val="NoSpacing"/>
        <w:pBdr>
          <w:bottom w:val="single" w:sz="6" w:space="1" w:color="auto"/>
        </w:pBdr>
        <w:jc w:val="both"/>
        <w:rPr>
          <w:rFonts w:ascii="Simplified Arabic" w:hAnsi="Simplified Arabic" w:cs="Simplified Arabic"/>
          <w:b/>
          <w:bCs/>
          <w:sz w:val="28"/>
          <w:szCs w:val="28"/>
          <w:rtl/>
          <w:lang w:bidi="ar-EG"/>
        </w:rPr>
      </w:pPr>
    </w:p>
    <w:p w:rsidR="00B4233F" w:rsidRDefault="00B4233F" w:rsidP="00B4233F">
      <w:pPr>
        <w:pStyle w:val="ListParagraph"/>
        <w:numPr>
          <w:ilvl w:val="0"/>
          <w:numId w:val="37"/>
        </w:numPr>
        <w:rPr>
          <w:rFonts w:ascii="Simplified Arabic" w:hAnsi="Simplified Arabic" w:cs="Simplified Arabic"/>
          <w:b/>
          <w:bCs/>
          <w:sz w:val="16"/>
          <w:szCs w:val="16"/>
          <w:lang w:bidi="ar-EG"/>
        </w:rPr>
      </w:pPr>
      <w:r w:rsidRPr="00B4233F">
        <w:rPr>
          <w:rFonts w:ascii="Simplified Arabic" w:hAnsi="Simplified Arabic" w:cs="Simplified Arabic"/>
          <w:b/>
          <w:bCs/>
          <w:sz w:val="16"/>
          <w:szCs w:val="16"/>
          <w:rtl/>
          <w:lang w:bidi="ar-EG"/>
        </w:rPr>
        <w:t>حسن، أميرة كمال الدين (2005)، مدى فعالية سياسة التجارة الخارجية في الدول النامية _تجربة المملكة الأردنية الهاشمية ومصر والسودان (1978-2002)، معهد الدراسات والبحوث الانمائية، كلية الدراسات العليا، جامعة الخرطوم، السودان.</w:t>
      </w:r>
    </w:p>
    <w:p w:rsidR="00B4233F" w:rsidRPr="00B4233F" w:rsidRDefault="00B4233F" w:rsidP="00B4233F">
      <w:pPr>
        <w:ind w:left="360"/>
        <w:rPr>
          <w:rFonts w:ascii="Simplified Arabic" w:hAnsi="Simplified Arabic" w:cs="Simplified Arabic"/>
          <w:b/>
          <w:bCs/>
          <w:sz w:val="16"/>
          <w:szCs w:val="16"/>
          <w:rtl/>
          <w:lang w:bidi="ar-EG"/>
        </w:rPr>
      </w:pPr>
      <w:r w:rsidRPr="00B4233F">
        <w:rPr>
          <w:rFonts w:ascii="Simplified Arabic" w:hAnsi="Simplified Arabic" w:cs="Simplified Arabic" w:hint="cs"/>
          <w:b/>
          <w:bCs/>
          <w:sz w:val="16"/>
          <w:szCs w:val="16"/>
          <w:rtl/>
          <w:lang w:bidi="ar-EG"/>
        </w:rPr>
        <w:t xml:space="preserve"> </w:t>
      </w:r>
      <w:r w:rsidRPr="00B4233F">
        <w:rPr>
          <w:rFonts w:ascii="Simplified Arabic" w:hAnsi="Simplified Arabic" w:cs="Simplified Arabic"/>
          <w:b/>
          <w:bCs/>
          <w:sz w:val="16"/>
          <w:szCs w:val="16"/>
          <w:lang w:bidi="ar-EG"/>
        </w:rPr>
        <w:t>Kan, D.A. Umar, M.A. Zaman, N. Ahmed, E. &amp; Shoukat, Y. (2012). Exports, Imports and Economic Growth Nexus: Time    (2)   Series Evidence from Pakistan, World Applied Science Journal, 18(2). 538- 542</w:t>
      </w:r>
      <w:r w:rsidRPr="00B4233F">
        <w:rPr>
          <w:rFonts w:ascii="Simplified Arabic" w:hAnsi="Simplified Arabic" w:cs="Simplified Arabic"/>
          <w:b/>
          <w:bCs/>
          <w:sz w:val="16"/>
          <w:szCs w:val="16"/>
          <w:rtl/>
          <w:lang w:bidi="ar-EG"/>
        </w:rPr>
        <w:t xml:space="preserve">   .</w:t>
      </w:r>
    </w:p>
    <w:p w:rsidR="00B4233F" w:rsidRPr="00B4233F" w:rsidRDefault="00B4233F" w:rsidP="00B4233F">
      <w:pPr>
        <w:ind w:left="360"/>
        <w:rPr>
          <w:rFonts w:ascii="Simplified Arabic" w:hAnsi="Simplified Arabic" w:cs="Simplified Arabic"/>
          <w:b/>
          <w:bCs/>
          <w:sz w:val="16"/>
          <w:szCs w:val="16"/>
          <w:rtl/>
          <w:lang w:bidi="ar-EG"/>
        </w:rPr>
      </w:pPr>
      <w:r>
        <w:rPr>
          <w:rFonts w:ascii="Simplified Arabic" w:hAnsi="Simplified Arabic" w:cs="Simplified Arabic" w:hint="cs"/>
          <w:b/>
          <w:bCs/>
          <w:sz w:val="16"/>
          <w:szCs w:val="16"/>
          <w:rtl/>
          <w:lang w:bidi="ar-EG"/>
        </w:rPr>
        <w:t xml:space="preserve">(3) </w:t>
      </w:r>
      <w:r w:rsidRPr="00B4233F">
        <w:rPr>
          <w:rFonts w:ascii="Simplified Arabic" w:hAnsi="Simplified Arabic" w:cs="Simplified Arabic"/>
          <w:b/>
          <w:bCs/>
          <w:sz w:val="16"/>
          <w:szCs w:val="16"/>
          <w:rtl/>
          <w:lang w:bidi="ar-EG"/>
        </w:rPr>
        <w:t>مسري، حنا بهنام (2013)، أثر تطور التجارة الخارجية في النمو الاقتصادي لدول جنوب شرق آسيا للمدة 1990-2011، مجلة تنمية الرافدين، المجلد 35، العدد 114.</w:t>
      </w:r>
    </w:p>
    <w:p w:rsidR="00F87269" w:rsidRDefault="00F87269" w:rsidP="00580A58">
      <w:pPr>
        <w:pStyle w:val="NoSpacing"/>
        <w:spacing w:line="360" w:lineRule="auto"/>
        <w:jc w:val="both"/>
        <w:rPr>
          <w:rFonts w:ascii="Simplified Arabic" w:hAnsi="Simplified Arabic" w:cs="Simplified Arabic"/>
          <w:b/>
          <w:bCs/>
          <w:sz w:val="24"/>
          <w:szCs w:val="24"/>
          <w:rtl/>
          <w:lang w:bidi="ar-EG"/>
        </w:rPr>
      </w:pPr>
    </w:p>
    <w:p w:rsidR="006A4146" w:rsidRDefault="00E8656B" w:rsidP="007430C0">
      <w:pPr>
        <w:pStyle w:val="NoSpacing"/>
        <w:spacing w:line="360" w:lineRule="auto"/>
        <w:jc w:val="both"/>
        <w:rPr>
          <w:rFonts w:ascii="Simplified Arabic" w:hAnsi="Simplified Arabic" w:cs="Simplified Arabic"/>
          <w:b/>
          <w:bCs/>
          <w:sz w:val="24"/>
          <w:szCs w:val="24"/>
          <w:rtl/>
          <w:lang w:bidi="ar-EG"/>
        </w:rPr>
      </w:pPr>
      <w:r w:rsidRPr="00E34242">
        <w:rPr>
          <w:rFonts w:ascii="Simplified Arabic" w:hAnsi="Simplified Arabic" w:cs="Simplified Arabic"/>
          <w:b/>
          <w:bCs/>
          <w:sz w:val="24"/>
          <w:szCs w:val="24"/>
          <w:rtl/>
          <w:lang w:bidi="ar-EG"/>
        </w:rPr>
        <w:t>•</w:t>
      </w:r>
      <w:r w:rsidR="006A4146" w:rsidRPr="006A4146">
        <w:rPr>
          <w:rtl/>
        </w:rPr>
        <w:t xml:space="preserve"> </w:t>
      </w:r>
      <w:r w:rsidR="006A4146" w:rsidRPr="006A4146">
        <w:rPr>
          <w:rFonts w:ascii="Simplified Arabic" w:hAnsi="Simplified Arabic" w:cs="Simplified Arabic"/>
          <w:b/>
          <w:bCs/>
          <w:sz w:val="24"/>
          <w:szCs w:val="24"/>
          <w:rtl/>
          <w:lang w:bidi="ar-EG"/>
        </w:rPr>
        <w:t xml:space="preserve">واستهدفت الدراسة </w:t>
      </w:r>
      <w:r w:rsidR="00611766">
        <w:rPr>
          <w:rFonts w:ascii="Simplified Arabic" w:hAnsi="Simplified Arabic" w:cs="Simplified Arabic" w:hint="cs"/>
          <w:b/>
          <w:bCs/>
          <w:sz w:val="24"/>
          <w:szCs w:val="24"/>
          <w:rtl/>
          <w:lang w:bidi="ar-EG"/>
        </w:rPr>
        <w:t xml:space="preserve">الرابعة </w:t>
      </w:r>
      <w:r w:rsidR="006A4146" w:rsidRPr="006A4146">
        <w:rPr>
          <w:rFonts w:ascii="Simplified Arabic" w:hAnsi="Simplified Arabic" w:cs="Simplified Arabic"/>
          <w:b/>
          <w:bCs/>
          <w:sz w:val="24"/>
          <w:szCs w:val="24"/>
          <w:rtl/>
          <w:lang w:bidi="ar-EG"/>
        </w:rPr>
        <w:t xml:space="preserve"> دراسة (لوصيف، 2014)  (</w:t>
      </w:r>
      <w:r w:rsidR="007430C0">
        <w:rPr>
          <w:rFonts w:ascii="Simplified Arabic" w:hAnsi="Simplified Arabic" w:cs="Simplified Arabic" w:hint="cs"/>
          <w:b/>
          <w:bCs/>
          <w:sz w:val="24"/>
          <w:szCs w:val="24"/>
          <w:rtl/>
          <w:lang w:bidi="ar-EG"/>
        </w:rPr>
        <w:t>1</w:t>
      </w:r>
      <w:r w:rsidR="006A4146" w:rsidRPr="006A4146">
        <w:rPr>
          <w:rFonts w:ascii="Simplified Arabic" w:hAnsi="Simplified Arabic" w:cs="Simplified Arabic"/>
          <w:b/>
          <w:bCs/>
          <w:sz w:val="24"/>
          <w:szCs w:val="24"/>
          <w:rtl/>
          <w:lang w:bidi="ar-EG"/>
        </w:rPr>
        <w:t>)  التعرف على السياسات التي تتبعها الجزائر في التجارة الخارجية ودراسة وتحليل أهم الآثار التي تحدثها سياسات التجارة الخارجية على تحقيق التنمية الاقتصادية المستدامة، وتم إستخدام كلاً من المنهج التاريخي والمنهج الوصفي التحليلي، تؤثر التجارة الخارجية بشكل مباشر على تحقيق النمو الاقتصادي من خلال تأثيرها على الإستخدام الأمثل للموارد المتاحة وتوسيع حجم السوق من أجل زيادة الطاقة الإنتاجية للصناعة المحلية وتصريفها إلى الأسواق الخارجية وتوفير العملات الصعبة.</w:t>
      </w:r>
    </w:p>
    <w:p w:rsidR="006A4146" w:rsidRDefault="006A4146" w:rsidP="006A4146">
      <w:pPr>
        <w:pStyle w:val="NoSpacing"/>
        <w:spacing w:line="360" w:lineRule="auto"/>
        <w:jc w:val="both"/>
        <w:rPr>
          <w:rFonts w:ascii="Simplified Arabic" w:hAnsi="Simplified Arabic" w:cs="Simplified Arabic"/>
          <w:b/>
          <w:bCs/>
          <w:sz w:val="24"/>
          <w:szCs w:val="24"/>
          <w:rtl/>
          <w:lang w:bidi="ar-EG"/>
        </w:rPr>
      </w:pPr>
    </w:p>
    <w:p w:rsidR="006A4146" w:rsidRDefault="006A4146" w:rsidP="007430C0">
      <w:pPr>
        <w:pStyle w:val="NoSpacing"/>
        <w:spacing w:line="360" w:lineRule="auto"/>
        <w:jc w:val="both"/>
        <w:rPr>
          <w:rFonts w:ascii="Simplified Arabic" w:hAnsi="Simplified Arabic" w:cs="Simplified Arabic"/>
          <w:b/>
          <w:bCs/>
          <w:sz w:val="24"/>
          <w:szCs w:val="24"/>
          <w:rtl/>
          <w:lang w:bidi="ar-EG"/>
        </w:rPr>
      </w:pPr>
      <w:r w:rsidRPr="006A4146">
        <w:rPr>
          <w:rFonts w:ascii="Simplified Arabic" w:hAnsi="Simplified Arabic" w:cs="Simplified Arabic"/>
          <w:b/>
          <w:bCs/>
          <w:sz w:val="24"/>
          <w:szCs w:val="24"/>
          <w:rtl/>
          <w:lang w:bidi="ar-EG"/>
        </w:rPr>
        <w:t xml:space="preserve">واستهدفت الدراسة </w:t>
      </w:r>
      <w:r w:rsidR="00611766">
        <w:rPr>
          <w:rFonts w:ascii="Simplified Arabic" w:hAnsi="Simplified Arabic" w:cs="Simplified Arabic" w:hint="cs"/>
          <w:b/>
          <w:bCs/>
          <w:sz w:val="24"/>
          <w:szCs w:val="24"/>
          <w:rtl/>
          <w:lang w:bidi="ar-EG"/>
        </w:rPr>
        <w:t xml:space="preserve">الخامسة </w:t>
      </w:r>
      <w:r w:rsidRPr="006A4146">
        <w:rPr>
          <w:rFonts w:ascii="Simplified Arabic" w:hAnsi="Simplified Arabic" w:cs="Simplified Arabic"/>
          <w:b/>
          <w:bCs/>
          <w:sz w:val="24"/>
          <w:szCs w:val="24"/>
          <w:rtl/>
          <w:lang w:bidi="ar-EG"/>
        </w:rPr>
        <w:t xml:space="preserve"> دراسة (حاشي، 2015) (</w:t>
      </w:r>
      <w:r w:rsidR="007430C0">
        <w:rPr>
          <w:rFonts w:ascii="Simplified Arabic" w:hAnsi="Simplified Arabic" w:cs="Simplified Arabic" w:hint="cs"/>
          <w:b/>
          <w:bCs/>
          <w:sz w:val="24"/>
          <w:szCs w:val="24"/>
          <w:rtl/>
          <w:lang w:bidi="ar-EG"/>
        </w:rPr>
        <w:t>2</w:t>
      </w:r>
      <w:r w:rsidRPr="006A4146">
        <w:rPr>
          <w:rFonts w:ascii="Simplified Arabic" w:hAnsi="Simplified Arabic" w:cs="Simplified Arabic"/>
          <w:b/>
          <w:bCs/>
          <w:sz w:val="24"/>
          <w:szCs w:val="24"/>
          <w:rtl/>
          <w:lang w:bidi="ar-EG"/>
        </w:rPr>
        <w:t>) قياس تأثير الإنفتاح التجاري على النمو الاقتصادي لدول شمال أفريقيا والشرق الأوسط وبناء النموذج المناسب للعلاقة بين المتغيرين، وتم اللجو إلى إستخدام المنهج الإستنباطي وتم التوصل إلى عدة نتائج أهمها تلعب التجارة الخارجية دور محوري في دعم الاقتصاديات القومية الوطنية في الدول النامية والمتقدمة غن طريق القيام بتوفير العملات الصعبة التي تحتاجها الدول في تمويل المشروعات القومية.</w:t>
      </w:r>
    </w:p>
    <w:p w:rsidR="00F87269" w:rsidRDefault="00E8656B" w:rsidP="006A4146">
      <w:pPr>
        <w:pStyle w:val="NoSpacing"/>
        <w:spacing w:line="360" w:lineRule="auto"/>
        <w:jc w:val="both"/>
        <w:rPr>
          <w:rFonts w:ascii="Simplified Arabic" w:hAnsi="Simplified Arabic" w:cs="Simplified Arabic"/>
          <w:b/>
          <w:bCs/>
          <w:sz w:val="24"/>
          <w:szCs w:val="24"/>
          <w:rtl/>
          <w:lang w:bidi="ar-EG"/>
        </w:rPr>
      </w:pPr>
      <w:r w:rsidRPr="00E34242">
        <w:rPr>
          <w:rFonts w:ascii="Simplified Arabic" w:hAnsi="Simplified Arabic" w:cs="Simplified Arabic"/>
          <w:b/>
          <w:bCs/>
          <w:sz w:val="24"/>
          <w:szCs w:val="24"/>
          <w:rtl/>
          <w:lang w:bidi="ar-EG"/>
        </w:rPr>
        <w:tab/>
      </w:r>
    </w:p>
    <w:p w:rsidR="00E8656B" w:rsidRDefault="00C366C5" w:rsidP="00611766">
      <w:pPr>
        <w:pStyle w:val="NoSpacing"/>
        <w:pBdr>
          <w:bottom w:val="single" w:sz="6" w:space="1" w:color="auto"/>
        </w:pBdr>
        <w:spacing w:line="360" w:lineRule="auto"/>
        <w:jc w:val="both"/>
        <w:rPr>
          <w:rFonts w:ascii="Simplified Arabic" w:hAnsi="Simplified Arabic" w:cs="Simplified Arabic"/>
          <w:b/>
          <w:bCs/>
          <w:sz w:val="24"/>
          <w:szCs w:val="24"/>
          <w:rtl/>
          <w:lang w:bidi="ar-EG"/>
        </w:rPr>
      </w:pPr>
      <w:r w:rsidRPr="00E34242">
        <w:rPr>
          <w:rFonts w:ascii="Simplified Arabic" w:hAnsi="Simplified Arabic" w:cs="Simplified Arabic" w:hint="cs"/>
          <w:b/>
          <w:bCs/>
          <w:sz w:val="24"/>
          <w:szCs w:val="24"/>
          <w:rtl/>
          <w:lang w:bidi="ar-EG"/>
        </w:rPr>
        <w:t xml:space="preserve"> </w:t>
      </w:r>
      <w:r w:rsidR="00E8656B" w:rsidRPr="00E34242">
        <w:rPr>
          <w:rFonts w:ascii="Simplified Arabic" w:hAnsi="Simplified Arabic" w:cs="Simplified Arabic"/>
          <w:b/>
          <w:bCs/>
          <w:sz w:val="24"/>
          <w:szCs w:val="24"/>
          <w:rtl/>
          <w:lang w:bidi="ar-EG"/>
        </w:rPr>
        <w:t>•</w:t>
      </w:r>
      <w:r w:rsidR="00E8656B" w:rsidRPr="00E34242">
        <w:rPr>
          <w:rFonts w:ascii="Simplified Arabic" w:hAnsi="Simplified Arabic" w:cs="Simplified Arabic"/>
          <w:b/>
          <w:bCs/>
          <w:sz w:val="24"/>
          <w:szCs w:val="24"/>
          <w:rtl/>
          <w:lang w:bidi="ar-EG"/>
        </w:rPr>
        <w:tab/>
      </w:r>
      <w:r w:rsidR="00D07CBE" w:rsidRPr="00D07CBE">
        <w:rPr>
          <w:rFonts w:ascii="Simplified Arabic" w:hAnsi="Simplified Arabic" w:cs="Simplified Arabic"/>
          <w:b/>
          <w:bCs/>
          <w:sz w:val="24"/>
          <w:szCs w:val="24"/>
          <w:rtl/>
          <w:lang w:bidi="ar-EG"/>
        </w:rPr>
        <w:t xml:space="preserve">واستهدفت </w:t>
      </w:r>
      <w:r w:rsidR="00E8656B" w:rsidRPr="00E34242">
        <w:rPr>
          <w:rFonts w:ascii="Simplified Arabic" w:hAnsi="Simplified Arabic" w:cs="Simplified Arabic"/>
          <w:b/>
          <w:bCs/>
          <w:sz w:val="24"/>
          <w:szCs w:val="24"/>
          <w:rtl/>
          <w:lang w:bidi="ar-EG"/>
        </w:rPr>
        <w:t>الدراس</w:t>
      </w:r>
      <w:r w:rsidR="000D1D84">
        <w:rPr>
          <w:rFonts w:ascii="Simplified Arabic" w:hAnsi="Simplified Arabic" w:cs="Simplified Arabic" w:hint="cs"/>
          <w:b/>
          <w:bCs/>
          <w:sz w:val="24"/>
          <w:szCs w:val="24"/>
          <w:rtl/>
          <w:lang w:bidi="ar-EG"/>
        </w:rPr>
        <w:t xml:space="preserve">ه </w:t>
      </w:r>
      <w:r w:rsidR="00611766">
        <w:rPr>
          <w:rFonts w:ascii="Simplified Arabic" w:hAnsi="Simplified Arabic" w:cs="Simplified Arabic" w:hint="cs"/>
          <w:b/>
          <w:bCs/>
          <w:sz w:val="24"/>
          <w:szCs w:val="24"/>
          <w:rtl/>
          <w:lang w:bidi="ar-EG"/>
        </w:rPr>
        <w:t xml:space="preserve">االسادسة  </w:t>
      </w:r>
      <w:r w:rsidR="00E8656B" w:rsidRPr="00E34242">
        <w:rPr>
          <w:rFonts w:ascii="Simplified Arabic" w:hAnsi="Simplified Arabic" w:cs="Simplified Arabic"/>
          <w:b/>
          <w:bCs/>
          <w:sz w:val="24"/>
          <w:szCs w:val="24"/>
          <w:rtl/>
          <w:lang w:bidi="ar-EG"/>
        </w:rPr>
        <w:t xml:space="preserve"> دراسة (أبو جامع، 2016) </w:t>
      </w:r>
      <w:r w:rsidR="00060667">
        <w:rPr>
          <w:rFonts w:ascii="Simplified Arabic" w:hAnsi="Simplified Arabic" w:cs="Simplified Arabic" w:hint="cs"/>
          <w:b/>
          <w:bCs/>
          <w:sz w:val="24"/>
          <w:szCs w:val="24"/>
          <w:rtl/>
          <w:lang w:bidi="ar-EG"/>
        </w:rPr>
        <w:t xml:space="preserve"> (3) </w:t>
      </w:r>
      <w:r w:rsidR="00E8656B" w:rsidRPr="00E34242">
        <w:rPr>
          <w:rFonts w:ascii="Simplified Arabic" w:hAnsi="Simplified Arabic" w:cs="Simplified Arabic"/>
          <w:b/>
          <w:bCs/>
          <w:sz w:val="24"/>
          <w:szCs w:val="24"/>
          <w:rtl/>
          <w:lang w:bidi="ar-EG"/>
        </w:rPr>
        <w:t>بشكل أساسي معرفة كيف تؤثر التجارة الخارجية والتي تتمثل في الصادرات والواردات في تحقيق النمو الاقتصادي والتنمية في فلسطين، وتم الإعتماد على المنهجية الكمية القياسية في دراسة العلاقة بين متغيرات الدراسة، ومن أهم نتائج الدراسة هو التأثير الإيجابي للواردات على النمو الاقتصادي سواء فيما يتعلق بالتجارة السلعية أو التجارة الخارجية الخدمية أما عن تأثير الصادرات على النمو الاقتصادي ضعيف.</w:t>
      </w:r>
    </w:p>
    <w:p w:rsidR="009E463A" w:rsidRDefault="009E463A" w:rsidP="00611766">
      <w:pPr>
        <w:pStyle w:val="NoSpacing"/>
        <w:pBdr>
          <w:bottom w:val="single" w:sz="6" w:space="1" w:color="auto"/>
        </w:pBdr>
        <w:spacing w:line="360" w:lineRule="auto"/>
        <w:jc w:val="both"/>
        <w:rPr>
          <w:rFonts w:ascii="Simplified Arabic" w:hAnsi="Simplified Arabic" w:cs="Simplified Arabic"/>
          <w:b/>
          <w:bCs/>
          <w:sz w:val="24"/>
          <w:szCs w:val="24"/>
          <w:rtl/>
          <w:lang w:bidi="ar-EG"/>
        </w:rPr>
      </w:pPr>
    </w:p>
    <w:p w:rsidR="009E463A" w:rsidRPr="009E463A" w:rsidRDefault="009E463A" w:rsidP="009E463A">
      <w:pPr>
        <w:pStyle w:val="ListParagraph"/>
        <w:numPr>
          <w:ilvl w:val="0"/>
          <w:numId w:val="31"/>
        </w:numPr>
        <w:rPr>
          <w:rFonts w:ascii="Simplified Arabic" w:hAnsi="Simplified Arabic" w:cs="Simplified Arabic"/>
          <w:b/>
          <w:bCs/>
          <w:sz w:val="16"/>
          <w:szCs w:val="16"/>
          <w:rtl/>
          <w:lang w:bidi="ar-EG"/>
        </w:rPr>
      </w:pPr>
      <w:r w:rsidRPr="009E463A">
        <w:rPr>
          <w:rFonts w:ascii="Simplified Arabic" w:hAnsi="Simplified Arabic" w:cs="Simplified Arabic"/>
          <w:b/>
          <w:bCs/>
          <w:sz w:val="16"/>
          <w:szCs w:val="16"/>
          <w:rtl/>
          <w:lang w:bidi="ar-EG"/>
        </w:rPr>
        <w:t>لوصيف، فيصل (2014)، أثر سياسات التجارة الخارجية على التنمية الاقتصادية المستدامة في الجزائر خلال الفترة (1970-2012)، رسالة دكتوراة، كلية العلوم الاقتصادية والعلوم التجارية وعلوم التيسير، جامعة سطيف، الجزائر.</w:t>
      </w:r>
    </w:p>
    <w:p w:rsidR="009E463A" w:rsidRPr="009E463A" w:rsidRDefault="009E463A" w:rsidP="009E463A">
      <w:pPr>
        <w:pStyle w:val="ListParagraph"/>
        <w:numPr>
          <w:ilvl w:val="0"/>
          <w:numId w:val="31"/>
        </w:numPr>
        <w:rPr>
          <w:rFonts w:ascii="Simplified Arabic" w:hAnsi="Simplified Arabic" w:cs="Simplified Arabic"/>
          <w:b/>
          <w:bCs/>
          <w:sz w:val="16"/>
          <w:szCs w:val="16"/>
          <w:rtl/>
          <w:lang w:bidi="ar-EG"/>
        </w:rPr>
      </w:pPr>
      <w:r w:rsidRPr="009E463A">
        <w:rPr>
          <w:rFonts w:ascii="Simplified Arabic" w:hAnsi="Simplified Arabic" w:cs="Simplified Arabic"/>
          <w:b/>
          <w:bCs/>
          <w:sz w:val="16"/>
          <w:szCs w:val="16"/>
          <w:rtl/>
          <w:lang w:bidi="ar-EG"/>
        </w:rPr>
        <w:t>حاشي، نوري (2015)، أثر التجارة الخارجية على النمو الاقتصادي _دراسة تحليلية قياسية لدول شمال أفريقيا والشرق الأوسط_، رسالة دكتوراة، المدرسة الوطنية العليا للإحصاء والاقتصاد التطبيقي.</w:t>
      </w:r>
    </w:p>
    <w:p w:rsidR="000C61C2" w:rsidRPr="00ED31DA" w:rsidRDefault="00ED31DA" w:rsidP="00ED31DA">
      <w:pPr>
        <w:pStyle w:val="ListParagraph"/>
        <w:numPr>
          <w:ilvl w:val="0"/>
          <w:numId w:val="31"/>
        </w:numPr>
        <w:rPr>
          <w:rFonts w:ascii="Simplified Arabic" w:hAnsi="Simplified Arabic" w:cs="Simplified Arabic"/>
          <w:b/>
          <w:bCs/>
          <w:sz w:val="16"/>
          <w:szCs w:val="16"/>
          <w:rtl/>
          <w:lang w:bidi="ar-EG"/>
        </w:rPr>
      </w:pPr>
      <w:r>
        <w:rPr>
          <w:rFonts w:ascii="Simplified Arabic" w:hAnsi="Simplified Arabic" w:cs="Simplified Arabic" w:hint="cs"/>
          <w:b/>
          <w:bCs/>
          <w:sz w:val="16"/>
          <w:szCs w:val="16"/>
          <w:rtl/>
          <w:lang w:bidi="ar-EG"/>
        </w:rPr>
        <w:t>ا</w:t>
      </w:r>
      <w:r w:rsidR="000C61C2" w:rsidRPr="00ED31DA">
        <w:rPr>
          <w:rFonts w:ascii="Simplified Arabic" w:hAnsi="Simplified Arabic" w:cs="Simplified Arabic"/>
          <w:b/>
          <w:bCs/>
          <w:sz w:val="16"/>
          <w:szCs w:val="16"/>
          <w:rtl/>
          <w:lang w:bidi="ar-EG"/>
        </w:rPr>
        <w:t>بو جامع، جابر (2016)، أثر التجارة الخارجية على النمو الاقتصادي والتنمية في فلسطين (1995-2014)، المجلد30، العدد التاسع، مجلة جامعة النجاح، كلية الاقتصاد والعلوم الإدارية، جامعة الأزهر، غزة، فلسطين.</w:t>
      </w:r>
    </w:p>
    <w:p w:rsidR="00710071" w:rsidRPr="00671285" w:rsidRDefault="00710071" w:rsidP="00F87269">
      <w:pPr>
        <w:pStyle w:val="NoSpacing"/>
        <w:spacing w:line="360" w:lineRule="auto"/>
        <w:ind w:left="360"/>
        <w:jc w:val="both"/>
        <w:rPr>
          <w:rFonts w:ascii="Simplified Arabic" w:hAnsi="Simplified Arabic" w:cs="Simplified Arabic"/>
          <w:b/>
          <w:bCs/>
          <w:sz w:val="16"/>
          <w:szCs w:val="16"/>
          <w:rtl/>
          <w:lang w:bidi="ar-EG"/>
        </w:rPr>
      </w:pPr>
    </w:p>
    <w:p w:rsidR="00E8656B" w:rsidRPr="00F839A1" w:rsidRDefault="00E8656B" w:rsidP="00D529EA">
      <w:pPr>
        <w:pStyle w:val="NoSpacing"/>
        <w:spacing w:line="360" w:lineRule="auto"/>
        <w:jc w:val="both"/>
        <w:rPr>
          <w:rFonts w:ascii="Simplified Arabic" w:hAnsi="Simplified Arabic" w:cs="Simplified Arabic"/>
          <w:b/>
          <w:bCs/>
          <w:rtl/>
          <w:lang w:bidi="ar-EG"/>
        </w:rPr>
      </w:pPr>
      <w:r w:rsidRPr="00E34242">
        <w:rPr>
          <w:rFonts w:ascii="Simplified Arabic" w:hAnsi="Simplified Arabic" w:cs="Simplified Arabic"/>
          <w:b/>
          <w:bCs/>
          <w:sz w:val="24"/>
          <w:szCs w:val="24"/>
          <w:rtl/>
          <w:lang w:bidi="ar-EG"/>
        </w:rPr>
        <w:lastRenderedPageBreak/>
        <w:t>•</w:t>
      </w:r>
      <w:r w:rsidRPr="00E34242">
        <w:rPr>
          <w:rFonts w:ascii="Simplified Arabic" w:hAnsi="Simplified Arabic" w:cs="Simplified Arabic"/>
          <w:b/>
          <w:bCs/>
          <w:sz w:val="24"/>
          <w:szCs w:val="24"/>
          <w:rtl/>
          <w:lang w:bidi="ar-EG"/>
        </w:rPr>
        <w:tab/>
      </w:r>
      <w:r w:rsidR="00D33BFF" w:rsidRPr="00F839A1">
        <w:rPr>
          <w:rFonts w:ascii="Simplified Arabic" w:hAnsi="Simplified Arabic" w:cs="Simplified Arabic"/>
          <w:b/>
          <w:bCs/>
          <w:rtl/>
          <w:lang w:bidi="ar-EG"/>
        </w:rPr>
        <w:t xml:space="preserve">واستهدفت </w:t>
      </w:r>
      <w:r w:rsidRPr="00F839A1">
        <w:rPr>
          <w:rFonts w:ascii="Simplified Arabic" w:hAnsi="Simplified Arabic" w:cs="Simplified Arabic"/>
          <w:b/>
          <w:bCs/>
          <w:rtl/>
          <w:lang w:bidi="ar-EG"/>
        </w:rPr>
        <w:t>الدراسة</w:t>
      </w:r>
      <w:r w:rsidR="00D529EA" w:rsidRPr="00F839A1">
        <w:rPr>
          <w:rFonts w:ascii="Simplified Arabic" w:hAnsi="Simplified Arabic" w:cs="Simplified Arabic" w:hint="cs"/>
          <w:b/>
          <w:bCs/>
          <w:rtl/>
          <w:lang w:bidi="ar-EG"/>
        </w:rPr>
        <w:t xml:space="preserve"> السابعه  </w:t>
      </w:r>
      <w:r w:rsidRPr="00F839A1">
        <w:rPr>
          <w:rFonts w:ascii="Simplified Arabic" w:hAnsi="Simplified Arabic" w:cs="Simplified Arabic"/>
          <w:b/>
          <w:bCs/>
          <w:rtl/>
          <w:lang w:bidi="ar-EG"/>
        </w:rPr>
        <w:t>: دراسة (الزيد، النويصر، 2020</w:t>
      </w:r>
      <w:r w:rsidR="00DA7709" w:rsidRPr="00F839A1">
        <w:rPr>
          <w:rFonts w:ascii="Simplified Arabic" w:hAnsi="Simplified Arabic" w:cs="Simplified Arabic" w:hint="cs"/>
          <w:b/>
          <w:bCs/>
          <w:rtl/>
          <w:lang w:bidi="ar-EG"/>
        </w:rPr>
        <w:t xml:space="preserve">)  (1) </w:t>
      </w:r>
      <w:r w:rsidRPr="00F839A1">
        <w:rPr>
          <w:rFonts w:ascii="Simplified Arabic" w:hAnsi="Simplified Arabic" w:cs="Simplified Arabic"/>
          <w:b/>
          <w:bCs/>
          <w:rtl/>
          <w:lang w:bidi="ar-EG"/>
        </w:rPr>
        <w:t xml:space="preserve"> معرفة تأثير التجارة الخارجية والاستثمار الأجنبي المباشر والائتمان المصرفي على النمو الاقتصادي في المملكة العربية السعودية، إستخدمت الدراسة الأسلوب </w:t>
      </w:r>
      <w:r w:rsidRPr="00F839A1">
        <w:rPr>
          <w:rFonts w:ascii="Simplified Arabic" w:hAnsi="Simplified Arabic" w:cs="Simplified Arabic"/>
          <w:b/>
          <w:bCs/>
          <w:rtl/>
          <w:lang w:bidi="ar-EG"/>
        </w:rPr>
        <w:tab/>
        <w:t>الوصفي بالإضافة إلى القيام ببناء نموذج قياسي بإستخدام طريقة الإنحدار الذاتي للمتباطئات الموزعة، ومن أهم النتائج التي توصلت إليها الدراسة وجود علاقة توازنية طويلة الأجل بين التجارة الخارجية والائتمان المصرفي والاستثمار الأجنبي المباشر وبين النمو الاقتصادي.</w:t>
      </w:r>
    </w:p>
    <w:p w:rsidR="00BA0CC9" w:rsidRPr="00F839A1" w:rsidRDefault="006A4146" w:rsidP="00D529EA">
      <w:pPr>
        <w:pStyle w:val="NoSpacing"/>
        <w:spacing w:line="360" w:lineRule="auto"/>
        <w:jc w:val="both"/>
        <w:rPr>
          <w:rFonts w:ascii="Simplified Arabic" w:hAnsi="Simplified Arabic" w:cs="Simplified Arabic"/>
          <w:b/>
          <w:bCs/>
          <w:rtl/>
          <w:lang w:bidi="ar-EG"/>
        </w:rPr>
      </w:pPr>
      <w:r w:rsidRPr="00F839A1">
        <w:rPr>
          <w:rFonts w:ascii="Simplified Arabic" w:hAnsi="Simplified Arabic" w:cs="Simplified Arabic"/>
          <w:b/>
          <w:bCs/>
          <w:rtl/>
          <w:lang w:bidi="ar-EG"/>
        </w:rPr>
        <w:t xml:space="preserve">واستهدفت الدراسة </w:t>
      </w:r>
      <w:r w:rsidR="00D529EA" w:rsidRPr="00F839A1">
        <w:rPr>
          <w:rFonts w:ascii="Simplified Arabic" w:hAnsi="Simplified Arabic" w:cs="Simplified Arabic"/>
          <w:b/>
          <w:bCs/>
          <w:rtl/>
          <w:lang w:bidi="ar-EG"/>
        </w:rPr>
        <w:t>الثامنة</w:t>
      </w:r>
      <w:r w:rsidRPr="00F839A1">
        <w:rPr>
          <w:rFonts w:ascii="Simplified Arabic" w:hAnsi="Simplified Arabic" w:cs="Simplified Arabic"/>
          <w:b/>
          <w:bCs/>
          <w:rtl/>
          <w:lang w:bidi="ar-EG"/>
        </w:rPr>
        <w:t>: دراسة  (بن سليمان، 2020) (2)  تقدير حجم العلاقة بين كلاً من حجم التجارة الخارجية وحجم الناتج المحلي الإجمالي وهذا عن طريق تقدير مدمج للسلاسل الزمنية، وتم الإعتماد على المنهج الوصفي التحليلي والمنهج الاستقرائي الإستباطي، ومن أهم النتاج التي توصلت إليها الدراسة أن التحرير التجاري هو أحد الأسباب الأساسية في تحقيق النمو الاقتصادي في الدول النامية وهذا من خلال زيادة التنافسية التجارية بين الدول وهذا بالتالي يقود المنتجين في الدول النامية إلى إتباع الأساليب الرشيدة في القيام بتحفيز القدرة التنافسية والقدرة على الإستفادة أكثر من مزايا السوق الكبير والعمل على الإستغلال الأمثل للطاقة الإنتاجية المتعطلة.</w:t>
      </w:r>
    </w:p>
    <w:p w:rsidR="006A4146" w:rsidRPr="00F839A1" w:rsidRDefault="006A4146" w:rsidP="00170365">
      <w:pPr>
        <w:pStyle w:val="NoSpacing"/>
        <w:spacing w:line="360" w:lineRule="auto"/>
        <w:jc w:val="both"/>
        <w:rPr>
          <w:rFonts w:ascii="Simplified Arabic" w:hAnsi="Simplified Arabic" w:cs="Simplified Arabic"/>
          <w:b/>
          <w:bCs/>
          <w:rtl/>
          <w:lang w:bidi="ar-EG"/>
        </w:rPr>
      </w:pPr>
      <w:r w:rsidRPr="00F839A1">
        <w:rPr>
          <w:rFonts w:ascii="Simplified Arabic" w:hAnsi="Simplified Arabic" w:cs="Simplified Arabic"/>
          <w:b/>
          <w:bCs/>
          <w:rtl/>
          <w:lang w:bidi="ar-EG"/>
        </w:rPr>
        <w:t xml:space="preserve">واستهدفت الدراسة </w:t>
      </w:r>
      <w:r w:rsidR="005E6617" w:rsidRPr="00F839A1">
        <w:rPr>
          <w:rFonts w:ascii="Simplified Arabic" w:hAnsi="Simplified Arabic" w:cs="Simplified Arabic" w:hint="cs"/>
          <w:b/>
          <w:bCs/>
          <w:rtl/>
          <w:lang w:bidi="ar-EG"/>
        </w:rPr>
        <w:t xml:space="preserve">التاسعة </w:t>
      </w:r>
      <w:r w:rsidRPr="00F839A1">
        <w:rPr>
          <w:rFonts w:ascii="Simplified Arabic" w:hAnsi="Simplified Arabic" w:cs="Simplified Arabic"/>
          <w:b/>
          <w:bCs/>
          <w:rtl/>
          <w:lang w:bidi="ar-EG"/>
        </w:rPr>
        <w:t>: دراسة (الفقي، علي، 2020)   (</w:t>
      </w:r>
      <w:r w:rsidR="00170365">
        <w:rPr>
          <w:rFonts w:ascii="Simplified Arabic" w:hAnsi="Simplified Arabic" w:cs="Simplified Arabic" w:hint="cs"/>
          <w:b/>
          <w:bCs/>
          <w:rtl/>
          <w:lang w:bidi="ar-EG"/>
        </w:rPr>
        <w:t>3</w:t>
      </w:r>
      <w:r w:rsidRPr="00F839A1">
        <w:rPr>
          <w:rFonts w:ascii="Simplified Arabic" w:hAnsi="Simplified Arabic" w:cs="Simplified Arabic"/>
          <w:b/>
          <w:bCs/>
          <w:rtl/>
          <w:lang w:bidi="ar-EG"/>
        </w:rPr>
        <w:t>)  تقدير العلاقة بين الصادرات والنمو الاقتصادي المصري من خلال إستخدام النموذج القياسي فميما يتعلق بسلسلة زمنية معينة وهي فترة الدراسة (1966-2018)، بالإضافة إلى التعرف على هيكل الصادرات المصرية وتطورها خلال هذه الفترة، أما عن منهجية الدراسة فقد قام الباحثان بإستخدام المنهج الإستنباطي في تحليل الظاهرة والتعرف عليها عن طريق الإعتماد على الأسلوب التحليلي الوصفي بتوظيفه في تحليل التطور في هيكل الصادرات المصرية خلال فترة الدراسة مع إستخدام التحليل الكمي من خلال النماذج القياسية لتقدير العلاقة بين متغيرات الدراسة، وتوصلت الدراسة إلى إثبات صحة الفرض الرئيسي للدراسة وهو وجود علاقة ذات دلالة إحصائية بين كلاً الصادرات والنمو الاقتصادي من خلال تأثير الصادرات على معدل نمو الناتج المحلي الإجمالي، والعلاقة بين المتغيرين سببية في كلاً من الإتجاهين</w:t>
      </w:r>
    </w:p>
    <w:p w:rsidR="00F839A1" w:rsidRPr="00E34242" w:rsidRDefault="00F839A1" w:rsidP="005E6617">
      <w:pPr>
        <w:pStyle w:val="NoSpacing"/>
        <w:spacing w:line="360"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w:t>
      </w:r>
    </w:p>
    <w:p w:rsidR="00321420" w:rsidRDefault="00BA0CC9" w:rsidP="00BA0CC9">
      <w:pPr>
        <w:pStyle w:val="NoSpacing"/>
        <w:numPr>
          <w:ilvl w:val="0"/>
          <w:numId w:val="33"/>
        </w:numPr>
        <w:jc w:val="both"/>
        <w:rPr>
          <w:rFonts w:ascii="Simplified Arabic" w:hAnsi="Simplified Arabic" w:cs="Simplified Arabic"/>
          <w:b/>
          <w:bCs/>
          <w:sz w:val="16"/>
          <w:szCs w:val="16"/>
          <w:lang w:bidi="ar-EG"/>
        </w:rPr>
      </w:pPr>
      <w:r w:rsidRPr="00BA0CC9">
        <w:rPr>
          <w:rFonts w:ascii="Simplified Arabic" w:hAnsi="Simplified Arabic" w:cs="Simplified Arabic"/>
          <w:b/>
          <w:bCs/>
          <w:sz w:val="16"/>
          <w:szCs w:val="16"/>
          <w:rtl/>
          <w:lang w:bidi="ar-EG"/>
        </w:rPr>
        <w:t>الزيد، أروى عبدالله، النويصر، ساره ناصر (2020)، أثر التجارة الخارجية في النمو الاقتصادي في المملكة العربية السعودية، مؤسسة النقد العربي السعودي، إدارة البحوث الاقتصادية، الرياض، المملكة العربية السعودية</w:t>
      </w:r>
    </w:p>
    <w:p w:rsidR="00BE4A32" w:rsidRPr="00BE4A32" w:rsidRDefault="00BE4A32" w:rsidP="00BE4A32">
      <w:pPr>
        <w:pStyle w:val="NoSpacing"/>
        <w:numPr>
          <w:ilvl w:val="0"/>
          <w:numId w:val="33"/>
        </w:numPr>
        <w:jc w:val="both"/>
        <w:rPr>
          <w:rFonts w:ascii="Simplified Arabic" w:hAnsi="Simplified Arabic" w:cs="Simplified Arabic"/>
          <w:b/>
          <w:bCs/>
          <w:sz w:val="16"/>
          <w:szCs w:val="16"/>
          <w:rtl/>
          <w:lang w:bidi="ar-EG"/>
        </w:rPr>
      </w:pPr>
      <w:r w:rsidRPr="00BE4A32">
        <w:rPr>
          <w:rFonts w:ascii="Simplified Arabic" w:hAnsi="Simplified Arabic" w:cs="Simplified Arabic"/>
          <w:b/>
          <w:bCs/>
          <w:sz w:val="16"/>
          <w:szCs w:val="16"/>
          <w:rtl/>
          <w:lang w:bidi="ar-EG"/>
        </w:rPr>
        <w:t>بن سليمان، محمد (2020)، أثر السياسة الخارجية على النمو الاقتصادي في الجزائر _دراسة تحليلية قياسية مقارنة مع بعض الدول النامية خلال الفترة 1980-2016_،كلية العلوم الاقتصادية والعلوم التجارية وعلوم التيسيير، جامعة زيان عاشور الجلفة، الجزائر</w:t>
      </w:r>
    </w:p>
    <w:p w:rsidR="009E463A" w:rsidRDefault="009E463A" w:rsidP="009E463A">
      <w:pPr>
        <w:pStyle w:val="NoSpacing"/>
        <w:numPr>
          <w:ilvl w:val="0"/>
          <w:numId w:val="33"/>
        </w:numPr>
        <w:jc w:val="both"/>
        <w:rPr>
          <w:rFonts w:ascii="Simplified Arabic" w:hAnsi="Simplified Arabic" w:cs="Simplified Arabic"/>
          <w:b/>
          <w:bCs/>
          <w:sz w:val="16"/>
          <w:szCs w:val="16"/>
          <w:lang w:bidi="ar-EG"/>
        </w:rPr>
      </w:pPr>
      <w:r w:rsidRPr="009E463A">
        <w:rPr>
          <w:rFonts w:ascii="Simplified Arabic" w:hAnsi="Simplified Arabic" w:cs="Simplified Arabic"/>
          <w:b/>
          <w:bCs/>
          <w:sz w:val="16"/>
          <w:szCs w:val="16"/>
          <w:rtl/>
          <w:lang w:bidi="ar-EG"/>
        </w:rPr>
        <w:t>الفقي، محمد سعد، علي، إسلام عبد السلام رجب (2020)، دراسة العلاقة بين الصادرات والنمو الاقتصادي في مصر خلال الفترة (1966-2018) _دراسة قياسية_، المجلة العلمية للاقتصاد والتجارة.</w:t>
      </w:r>
    </w:p>
    <w:p w:rsidR="00C75D6D" w:rsidRDefault="00C75D6D" w:rsidP="00C75D6D">
      <w:pPr>
        <w:pStyle w:val="NoSpacing"/>
        <w:jc w:val="both"/>
        <w:rPr>
          <w:rFonts w:ascii="Simplified Arabic" w:hAnsi="Simplified Arabic" w:cs="Simplified Arabic"/>
          <w:b/>
          <w:bCs/>
          <w:sz w:val="16"/>
          <w:szCs w:val="16"/>
          <w:rtl/>
          <w:lang w:bidi="ar-EG"/>
        </w:rPr>
      </w:pPr>
    </w:p>
    <w:p w:rsidR="00C75D6D" w:rsidRDefault="00C75D6D" w:rsidP="00C75D6D">
      <w:pPr>
        <w:pStyle w:val="NoSpacing"/>
        <w:jc w:val="both"/>
        <w:rPr>
          <w:rFonts w:ascii="Simplified Arabic" w:hAnsi="Simplified Arabic" w:cs="Simplified Arabic"/>
          <w:b/>
          <w:bCs/>
          <w:sz w:val="16"/>
          <w:szCs w:val="16"/>
          <w:rtl/>
          <w:lang w:bidi="ar-EG"/>
        </w:rPr>
      </w:pPr>
    </w:p>
    <w:p w:rsidR="00C75D6D" w:rsidRPr="009E463A" w:rsidRDefault="00C75D6D" w:rsidP="00C75D6D">
      <w:pPr>
        <w:pStyle w:val="NoSpacing"/>
        <w:jc w:val="both"/>
        <w:rPr>
          <w:rFonts w:ascii="Simplified Arabic" w:hAnsi="Simplified Arabic" w:cs="Simplified Arabic"/>
          <w:b/>
          <w:bCs/>
          <w:sz w:val="16"/>
          <w:szCs w:val="16"/>
          <w:rtl/>
          <w:lang w:bidi="ar-EG"/>
        </w:rPr>
      </w:pPr>
    </w:p>
    <w:p w:rsidR="00842EEC" w:rsidRDefault="00D01E1E" w:rsidP="00141873">
      <w:pPr>
        <w:pStyle w:val="NoSpacing"/>
        <w:jc w:val="both"/>
        <w:rPr>
          <w:rFonts w:ascii="Simplified Arabic" w:hAnsi="Simplified Arabic" w:cs="Simplified Arabic"/>
          <w:b/>
          <w:bCs/>
          <w:sz w:val="24"/>
          <w:szCs w:val="24"/>
          <w:lang w:bidi="ar-EG"/>
        </w:rPr>
      </w:pPr>
      <w:r>
        <w:rPr>
          <w:rFonts w:ascii="Simplified Arabic" w:hAnsi="Simplified Arabic" w:cs="Simplified Arabic" w:hint="cs"/>
          <w:b/>
          <w:bCs/>
          <w:sz w:val="28"/>
          <w:szCs w:val="28"/>
          <w:u w:val="single"/>
          <w:rtl/>
          <w:lang w:bidi="ar-EG"/>
        </w:rPr>
        <w:lastRenderedPageBreak/>
        <w:t xml:space="preserve"> (1) </w:t>
      </w:r>
      <w:r w:rsidR="00141873">
        <w:rPr>
          <w:rFonts w:ascii="Simplified Arabic" w:hAnsi="Simplified Arabic" w:cs="Simplified Arabic" w:hint="cs"/>
          <w:b/>
          <w:bCs/>
          <w:sz w:val="28"/>
          <w:szCs w:val="28"/>
          <w:rtl/>
          <w:lang w:bidi="ar-EG"/>
        </w:rPr>
        <w:t xml:space="preserve"> </w:t>
      </w:r>
      <w:r w:rsidR="005D0151" w:rsidRPr="00FC62E7">
        <w:rPr>
          <w:rFonts w:ascii="Simplified Arabic" w:hAnsi="Simplified Arabic" w:cs="Simplified Arabic"/>
          <w:b/>
          <w:bCs/>
          <w:sz w:val="28"/>
          <w:szCs w:val="28"/>
          <w:rtl/>
          <w:lang w:bidi="ar-EG"/>
        </w:rPr>
        <w:t>الاطار النظرى والمفاهيمى للعلاقة بين  هيكل التجارة الخارجية ( الصادرات والواردات )  الهيكل السلعى والنمو الاقتصادى ويشمل اهم المصطلحات والمفاهيم الاساسية</w:t>
      </w:r>
      <w:r w:rsidR="005D0151" w:rsidRPr="00FC62E7">
        <w:rPr>
          <w:rFonts w:ascii="Simplified Arabic" w:hAnsi="Simplified Arabic" w:cs="Simplified Arabic" w:hint="cs"/>
          <w:b/>
          <w:bCs/>
          <w:sz w:val="24"/>
          <w:szCs w:val="24"/>
          <w:rtl/>
          <w:lang w:bidi="ar-EG"/>
        </w:rPr>
        <w:t xml:space="preserve"> :-</w:t>
      </w:r>
    </w:p>
    <w:p w:rsidR="00FC62E7" w:rsidRPr="00FC62E7" w:rsidRDefault="00FC62E7" w:rsidP="00FC62E7">
      <w:pPr>
        <w:pStyle w:val="NoSpacing"/>
        <w:jc w:val="both"/>
        <w:rPr>
          <w:rFonts w:ascii="Simplified Arabic" w:hAnsi="Simplified Arabic" w:cs="Simplified Arabic"/>
          <w:b/>
          <w:bCs/>
          <w:sz w:val="24"/>
          <w:szCs w:val="24"/>
          <w:rtl/>
          <w:lang w:bidi="ar-EG"/>
        </w:rPr>
      </w:pPr>
    </w:p>
    <w:p w:rsidR="00FC62E7" w:rsidRPr="00FC62E7" w:rsidRDefault="00FC62E7" w:rsidP="00141873">
      <w:pPr>
        <w:pStyle w:val="NoSpacing"/>
        <w:numPr>
          <w:ilvl w:val="0"/>
          <w:numId w:val="8"/>
        </w:numPr>
        <w:jc w:val="both"/>
        <w:rPr>
          <w:rFonts w:ascii="Simplified Arabic" w:hAnsi="Simplified Arabic" w:cs="Simplified Arabic"/>
          <w:b/>
          <w:bCs/>
          <w:sz w:val="24"/>
          <w:szCs w:val="24"/>
          <w:lang w:bidi="ar-EG"/>
        </w:rPr>
      </w:pPr>
      <w:r w:rsidRPr="00FC62E7">
        <w:rPr>
          <w:rFonts w:ascii="Simplified Arabic" w:hAnsi="Simplified Arabic" w:cs="Simplified Arabic" w:hint="cs"/>
          <w:b/>
          <w:bCs/>
          <w:sz w:val="28"/>
          <w:szCs w:val="28"/>
          <w:rtl/>
          <w:lang w:bidi="ar-EG"/>
        </w:rPr>
        <w:t>1</w:t>
      </w:r>
      <w:r w:rsidR="00141873">
        <w:rPr>
          <w:rFonts w:ascii="Simplified Arabic" w:hAnsi="Simplified Arabic" w:cs="Simplified Arabic" w:hint="cs"/>
          <w:b/>
          <w:bCs/>
          <w:sz w:val="28"/>
          <w:szCs w:val="28"/>
          <w:rtl/>
          <w:lang w:bidi="ar-EG"/>
        </w:rPr>
        <w:t xml:space="preserve">- </w:t>
      </w:r>
      <w:r w:rsidR="00B27641" w:rsidRPr="00B27641">
        <w:rPr>
          <w:rFonts w:ascii="Simplified Arabic" w:hAnsi="Simplified Arabic" w:cs="Simplified Arabic"/>
          <w:b/>
          <w:bCs/>
          <w:sz w:val="28"/>
          <w:szCs w:val="28"/>
          <w:u w:val="single"/>
          <w:rtl/>
          <w:lang w:bidi="ar-EG"/>
        </w:rPr>
        <w:t>تعريف الميزان التجارى</w:t>
      </w:r>
      <w:r>
        <w:rPr>
          <w:rFonts w:ascii="Simplified Arabic" w:hAnsi="Simplified Arabic" w:cs="Simplified Arabic" w:hint="cs"/>
          <w:b/>
          <w:bCs/>
          <w:sz w:val="28"/>
          <w:szCs w:val="28"/>
          <w:u w:val="single"/>
          <w:rtl/>
          <w:lang w:bidi="ar-EG"/>
        </w:rPr>
        <w:t xml:space="preserve"> </w:t>
      </w:r>
    </w:p>
    <w:p w:rsidR="008B79AA" w:rsidRPr="0092047D" w:rsidRDefault="00B27641" w:rsidP="00AD2473">
      <w:pPr>
        <w:pStyle w:val="NoSpacing"/>
        <w:numPr>
          <w:ilvl w:val="0"/>
          <w:numId w:val="8"/>
        </w:numPr>
        <w:jc w:val="both"/>
        <w:rPr>
          <w:rFonts w:ascii="Simplified Arabic" w:hAnsi="Simplified Arabic" w:cs="Simplified Arabic"/>
          <w:b/>
          <w:bCs/>
          <w:sz w:val="24"/>
          <w:szCs w:val="24"/>
          <w:lang w:bidi="ar-EG"/>
        </w:rPr>
      </w:pPr>
      <w:r w:rsidRPr="0092047D">
        <w:rPr>
          <w:rFonts w:ascii="Simplified Arabic" w:hAnsi="Simplified Arabic" w:cs="Simplified Arabic"/>
          <w:b/>
          <w:bCs/>
          <w:sz w:val="24"/>
          <w:szCs w:val="24"/>
          <w:rtl/>
          <w:lang w:bidi="ar-EG"/>
        </w:rPr>
        <w:t>لأى دولة هو" الفرق بين قيمة الصادرات والواردات خلال فترة معينة ، فإذا كانت قيمة الواردات تتجاوز الصادرات فذلك يعنى وجود عجز فى الميزان التجارى، وإذا كان هناك زيادة فى الصادرات وتراجع فى الواردات هنا يكون للدولة "فائ</w:t>
      </w:r>
      <w:r w:rsidR="008B79AA" w:rsidRPr="0092047D">
        <w:rPr>
          <w:rFonts w:ascii="Simplified Arabic" w:hAnsi="Simplified Arabic" w:cs="Simplified Arabic"/>
          <w:b/>
          <w:bCs/>
          <w:sz w:val="24"/>
          <w:szCs w:val="24"/>
          <w:rtl/>
          <w:lang w:bidi="ar-EG"/>
        </w:rPr>
        <w:t>و يعتبر الميزان التجاري من المؤشرات الاقتصادية الهامة، وهو أحد مدخلات الناتج المحلي الاجمالى. وتكمن قيمته في تحليل مكوناته وليس في قيمته المطلقة، لهذا لابد من معرفة نوعية كل من مكوناته وهيكلته أي نسبة المواد الأولية أو المواد نصف المصنعة أو المصنعة إلى اجمالي المستوردات أو الصادرات. ويمكن القول أنه سجل نظامي للصفقات المتعلقة بالسلع المتبادلة بين المقيمين في بلد معين من جهة والمقيمين في بقية بلدان العالم من جهة أخرى في فترة معينة، اصطلح على أن تكون سنة ميلادية، وهو جزء من سجل أكبر يضم تبادل الخدمات والأموال ويسمى ميزان المدفوعات.</w:t>
      </w:r>
    </w:p>
    <w:p w:rsidR="008B79AA" w:rsidRDefault="008B79AA" w:rsidP="00AD2473">
      <w:pPr>
        <w:pStyle w:val="NoSpacing"/>
        <w:numPr>
          <w:ilvl w:val="0"/>
          <w:numId w:val="8"/>
        </w:numPr>
        <w:jc w:val="both"/>
        <w:rPr>
          <w:rFonts w:ascii="Simplified Arabic" w:hAnsi="Simplified Arabic" w:cs="Simplified Arabic"/>
          <w:b/>
          <w:bCs/>
          <w:sz w:val="24"/>
          <w:szCs w:val="24"/>
          <w:lang w:bidi="ar-EG"/>
        </w:rPr>
      </w:pPr>
      <w:r w:rsidRPr="0092047D">
        <w:rPr>
          <w:rFonts w:ascii="Simplified Arabic" w:hAnsi="Simplified Arabic" w:cs="Simplified Arabic"/>
          <w:b/>
          <w:bCs/>
          <w:sz w:val="24"/>
          <w:szCs w:val="24"/>
          <w:rtl/>
          <w:lang w:bidi="ar-EG"/>
        </w:rPr>
        <w:t>فائض الميزان التجاري عندما تتخطى الصادرات قيمة الواردات في الدولة، بينما يحدث العجز في الميزان التجاري عندما تتفوق الواردات عن الصادرات.</w:t>
      </w:r>
    </w:p>
    <w:p w:rsidR="008B79AA" w:rsidRPr="008B79AA" w:rsidRDefault="008B79AA" w:rsidP="00AD2473">
      <w:pPr>
        <w:pStyle w:val="NoSpacing"/>
        <w:numPr>
          <w:ilvl w:val="0"/>
          <w:numId w:val="8"/>
        </w:numPr>
        <w:jc w:val="both"/>
        <w:rPr>
          <w:rFonts w:ascii="Simplified Arabic" w:hAnsi="Simplified Arabic" w:cs="Simplified Arabic"/>
          <w:b/>
          <w:bCs/>
          <w:sz w:val="20"/>
          <w:szCs w:val="20"/>
          <w:lang w:bidi="ar-EG"/>
        </w:rPr>
      </w:pPr>
      <w:r w:rsidRPr="008B79AA">
        <w:rPr>
          <w:rFonts w:ascii="Simplified Arabic" w:hAnsi="Simplified Arabic" w:cs="Simplified Arabic"/>
          <w:b/>
          <w:bCs/>
          <w:sz w:val="28"/>
          <w:szCs w:val="28"/>
          <w:u w:val="single"/>
          <w:rtl/>
          <w:lang w:bidi="ar-EG"/>
        </w:rPr>
        <w:t>ونوضح تأثير الميزان التجاري على النمو الاقتصادي للدولة</w:t>
      </w:r>
      <w:r w:rsidRPr="008B79AA">
        <w:rPr>
          <w:rFonts w:ascii="Simplified Arabic" w:hAnsi="Simplified Arabic" w:cs="Simplified Arabic"/>
          <w:b/>
          <w:bCs/>
          <w:sz w:val="20"/>
          <w:szCs w:val="20"/>
          <w:rtl/>
          <w:lang w:bidi="ar-EG"/>
        </w:rPr>
        <w:t>:</w:t>
      </w:r>
    </w:p>
    <w:p w:rsidR="008B79AA" w:rsidRPr="008B79AA" w:rsidRDefault="00164A10" w:rsidP="00141873">
      <w:pPr>
        <w:pStyle w:val="NoSpacing"/>
        <w:numPr>
          <w:ilvl w:val="0"/>
          <w:numId w:val="8"/>
        </w:numPr>
        <w:jc w:val="both"/>
        <w:rPr>
          <w:rFonts w:ascii="Simplified Arabic" w:hAnsi="Simplified Arabic" w:cs="Simplified Arabic"/>
          <w:b/>
          <w:bCs/>
          <w:sz w:val="20"/>
          <w:szCs w:val="20"/>
          <w:lang w:bidi="ar-EG"/>
        </w:rPr>
      </w:pPr>
      <w:r>
        <w:rPr>
          <w:rFonts w:ascii="Simplified Arabic" w:hAnsi="Simplified Arabic" w:cs="Simplified Arabic" w:hint="cs"/>
          <w:b/>
          <w:bCs/>
          <w:sz w:val="28"/>
          <w:szCs w:val="28"/>
          <w:u w:val="single"/>
          <w:rtl/>
          <w:lang w:bidi="ar-EG"/>
        </w:rPr>
        <w:t>(</w:t>
      </w:r>
      <w:r w:rsidR="00141873">
        <w:rPr>
          <w:rFonts w:ascii="Simplified Arabic" w:hAnsi="Simplified Arabic" w:cs="Simplified Arabic" w:hint="cs"/>
          <w:b/>
          <w:bCs/>
          <w:sz w:val="28"/>
          <w:szCs w:val="28"/>
          <w:u w:val="single"/>
          <w:rtl/>
          <w:lang w:bidi="ar-EG"/>
        </w:rPr>
        <w:t>ا)</w:t>
      </w:r>
      <w:r>
        <w:rPr>
          <w:rFonts w:ascii="Simplified Arabic" w:hAnsi="Simplified Arabic" w:cs="Simplified Arabic" w:hint="cs"/>
          <w:b/>
          <w:bCs/>
          <w:sz w:val="28"/>
          <w:szCs w:val="28"/>
          <w:u w:val="single"/>
          <w:rtl/>
          <w:lang w:bidi="ar-EG"/>
        </w:rPr>
        <w:t xml:space="preserve">  </w:t>
      </w:r>
      <w:r w:rsidR="008B79AA" w:rsidRPr="008B79AA">
        <w:rPr>
          <w:rFonts w:ascii="Simplified Arabic" w:hAnsi="Simplified Arabic" w:cs="Simplified Arabic"/>
          <w:b/>
          <w:bCs/>
          <w:sz w:val="28"/>
          <w:szCs w:val="28"/>
          <w:u w:val="single"/>
          <w:rtl/>
          <w:lang w:bidi="ar-EG"/>
        </w:rPr>
        <w:t>في حالة وجود فائض</w:t>
      </w:r>
      <w:r w:rsidR="008B79AA" w:rsidRPr="008B79AA">
        <w:rPr>
          <w:rFonts w:ascii="Simplified Arabic" w:hAnsi="Simplified Arabic" w:cs="Simplified Arabic"/>
          <w:b/>
          <w:bCs/>
          <w:sz w:val="20"/>
          <w:szCs w:val="20"/>
          <w:rtl/>
          <w:lang w:bidi="ar-EG"/>
        </w:rPr>
        <w:t xml:space="preserve">: </w:t>
      </w:r>
      <w:r w:rsidR="008B79AA" w:rsidRPr="0092047D">
        <w:rPr>
          <w:rFonts w:ascii="Simplified Arabic" w:hAnsi="Simplified Arabic" w:cs="Simplified Arabic"/>
          <w:b/>
          <w:bCs/>
          <w:sz w:val="24"/>
          <w:szCs w:val="24"/>
          <w:rtl/>
          <w:lang w:bidi="ar-EG"/>
        </w:rPr>
        <w:t>فيعبر هذا عن صحة اقتصاد الدولة من خلال كفاءة الانتاج وزيادة مستوياته والجودة التي يتمتع بها السلع والخدمات المحلية كما يعني الفائض حصول البلد المعني على عملة أجنبية يضيفها إلى احتياطياته من هذه العملة لضمان تمويل مستورداته وتسديد التزاماته الخارجية وتقوية مكانة عملته في أسواق الصرف الدولية والمحافظة على قيمتها الشرائية، كما يعني تشغيل اليد العاملة التي لولا القدرة على التصدير لما أمكن تشغيلها، كما يعني الاستمرار في بناء قدرات إنتاجية جديدة لتوسيع طاقات البلد في تلبية حاجاته وزيادة صادراته</w:t>
      </w:r>
      <w:r w:rsidR="008B79AA" w:rsidRPr="008B79AA">
        <w:rPr>
          <w:rFonts w:ascii="Simplified Arabic" w:hAnsi="Simplified Arabic" w:cs="Simplified Arabic"/>
          <w:b/>
          <w:bCs/>
          <w:sz w:val="20"/>
          <w:szCs w:val="20"/>
          <w:rtl/>
          <w:lang w:bidi="ar-EG"/>
        </w:rPr>
        <w:t>.</w:t>
      </w:r>
    </w:p>
    <w:p w:rsidR="008B79AA" w:rsidRDefault="00164A10" w:rsidP="00141873">
      <w:pPr>
        <w:pStyle w:val="NoSpacing"/>
        <w:numPr>
          <w:ilvl w:val="0"/>
          <w:numId w:val="8"/>
        </w:numPr>
        <w:jc w:val="both"/>
        <w:rPr>
          <w:rFonts w:ascii="Simplified Arabic" w:hAnsi="Simplified Arabic" w:cs="Simplified Arabic"/>
          <w:b/>
          <w:bCs/>
          <w:sz w:val="24"/>
          <w:szCs w:val="24"/>
          <w:lang w:bidi="ar-EG"/>
        </w:rPr>
      </w:pPr>
      <w:r>
        <w:rPr>
          <w:rFonts w:ascii="Simplified Arabic" w:hAnsi="Simplified Arabic" w:cs="Simplified Arabic" w:hint="cs"/>
          <w:b/>
          <w:bCs/>
          <w:sz w:val="28"/>
          <w:szCs w:val="28"/>
          <w:u w:val="single"/>
          <w:rtl/>
          <w:lang w:bidi="ar-EG"/>
        </w:rPr>
        <w:t>(</w:t>
      </w:r>
      <w:r w:rsidR="00141873">
        <w:rPr>
          <w:rFonts w:ascii="Simplified Arabic" w:hAnsi="Simplified Arabic" w:cs="Simplified Arabic" w:hint="cs"/>
          <w:b/>
          <w:bCs/>
          <w:sz w:val="28"/>
          <w:szCs w:val="28"/>
          <w:u w:val="single"/>
          <w:rtl/>
          <w:lang w:bidi="ar-EG"/>
        </w:rPr>
        <w:t>ب</w:t>
      </w:r>
      <w:r>
        <w:rPr>
          <w:rFonts w:ascii="Simplified Arabic" w:hAnsi="Simplified Arabic" w:cs="Simplified Arabic" w:hint="cs"/>
          <w:b/>
          <w:bCs/>
          <w:sz w:val="28"/>
          <w:szCs w:val="28"/>
          <w:u w:val="single"/>
          <w:rtl/>
          <w:lang w:bidi="ar-EG"/>
        </w:rPr>
        <w:t xml:space="preserve">) </w:t>
      </w:r>
      <w:r w:rsidR="008B79AA" w:rsidRPr="008B79AA">
        <w:rPr>
          <w:rFonts w:ascii="Simplified Arabic" w:hAnsi="Simplified Arabic" w:cs="Simplified Arabic"/>
          <w:b/>
          <w:bCs/>
          <w:sz w:val="28"/>
          <w:szCs w:val="28"/>
          <w:u w:val="single"/>
          <w:rtl/>
          <w:lang w:bidi="ar-EG"/>
        </w:rPr>
        <w:t>أما عجز الميزان التجاري</w:t>
      </w:r>
      <w:r w:rsidR="008B79AA" w:rsidRPr="008B79AA">
        <w:rPr>
          <w:rFonts w:ascii="Simplified Arabic" w:hAnsi="Simplified Arabic" w:cs="Simplified Arabic"/>
          <w:b/>
          <w:bCs/>
          <w:sz w:val="20"/>
          <w:szCs w:val="20"/>
          <w:rtl/>
          <w:lang w:bidi="ar-EG"/>
        </w:rPr>
        <w:t xml:space="preserve"> : </w:t>
      </w:r>
      <w:r w:rsidR="008B79AA" w:rsidRPr="0092047D">
        <w:rPr>
          <w:rFonts w:ascii="Simplified Arabic" w:hAnsi="Simplified Arabic" w:cs="Simplified Arabic"/>
          <w:b/>
          <w:bCs/>
          <w:sz w:val="24"/>
          <w:szCs w:val="24"/>
          <w:rtl/>
          <w:lang w:bidi="ar-EG"/>
        </w:rPr>
        <w:t>فيعكس قصور في الطاقة الإنتاجية وتلبية السلع والخدمات التي يحتاجها المواطنين داخل الدولة مما يدفعهم إلى اللجوء لتلك السلع في الدول الأخرى. أي يمكننا القول أن العجز في الميزان التجاري يعكس ضعف الأداء الاقتصادي ووجود قصور في صناعة وإنتاجالسلع والخدمات.</w:t>
      </w:r>
    </w:p>
    <w:p w:rsidR="00FC62E7" w:rsidRDefault="00FC62E7" w:rsidP="00164A10">
      <w:pPr>
        <w:pStyle w:val="NoSpacing"/>
        <w:ind w:left="360"/>
        <w:jc w:val="both"/>
        <w:rPr>
          <w:rFonts w:ascii="Simplified Arabic" w:hAnsi="Simplified Arabic" w:cs="Simplified Arabic"/>
          <w:b/>
          <w:bCs/>
          <w:sz w:val="24"/>
          <w:szCs w:val="24"/>
          <w:lang w:bidi="ar-EG"/>
        </w:rPr>
      </w:pPr>
    </w:p>
    <w:p w:rsidR="00FC62E7" w:rsidRPr="00FC62E7" w:rsidRDefault="00FC62E7" w:rsidP="00FC62E7">
      <w:pPr>
        <w:pStyle w:val="NoSpacing"/>
        <w:ind w:left="360"/>
        <w:rPr>
          <w:rFonts w:ascii="Simplified Arabic" w:hAnsi="Simplified Arabic" w:cs="Simplified Arabic"/>
          <w:b/>
          <w:bCs/>
          <w:sz w:val="24"/>
          <w:szCs w:val="24"/>
          <w:rtl/>
          <w:lang w:bidi="ar-EG"/>
        </w:rPr>
      </w:pPr>
    </w:p>
    <w:p w:rsidR="00164A10" w:rsidRDefault="00FC62E7" w:rsidP="00141873">
      <w:pPr>
        <w:pStyle w:val="NoSpacing"/>
        <w:ind w:left="360"/>
        <w:rPr>
          <w:rFonts w:ascii="Simplified Arabic" w:hAnsi="Simplified Arabic" w:cs="Simplified Arabic"/>
          <w:b/>
          <w:bCs/>
          <w:sz w:val="24"/>
          <w:szCs w:val="24"/>
          <w:rtl/>
          <w:lang w:bidi="ar-EG"/>
        </w:rPr>
      </w:pPr>
      <w:r w:rsidRPr="00FC62E7">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2</w:t>
      </w:r>
      <w:r w:rsidRPr="00FC62E7">
        <w:rPr>
          <w:rFonts w:ascii="Simplified Arabic" w:hAnsi="Simplified Arabic" w:cs="Simplified Arabic"/>
          <w:b/>
          <w:bCs/>
          <w:sz w:val="24"/>
          <w:szCs w:val="24"/>
          <w:rtl/>
          <w:lang w:bidi="ar-EG"/>
        </w:rPr>
        <w:t xml:space="preserve">) </w:t>
      </w:r>
      <w:r w:rsidRPr="00164A10">
        <w:rPr>
          <w:rFonts w:ascii="Simplified Arabic" w:hAnsi="Simplified Arabic" w:cs="Simplified Arabic"/>
          <w:b/>
          <w:bCs/>
          <w:sz w:val="24"/>
          <w:szCs w:val="24"/>
          <w:u w:val="single"/>
          <w:rtl/>
          <w:lang w:bidi="ar-EG"/>
        </w:rPr>
        <w:t>الإختلال الهيكلي</w:t>
      </w:r>
      <w:r w:rsidRPr="00FC62E7">
        <w:rPr>
          <w:rFonts w:ascii="Simplified Arabic" w:hAnsi="Simplified Arabic" w:cs="Simplified Arabic"/>
          <w:b/>
          <w:bCs/>
          <w:sz w:val="24"/>
          <w:szCs w:val="24"/>
          <w:rtl/>
          <w:lang w:bidi="ar-EG"/>
        </w:rPr>
        <w:t>:</w:t>
      </w:r>
    </w:p>
    <w:p w:rsidR="00FC62E7" w:rsidRPr="00FC62E7" w:rsidRDefault="00FC62E7" w:rsidP="00164A10">
      <w:pPr>
        <w:pStyle w:val="NoSpacing"/>
        <w:ind w:left="360"/>
        <w:rPr>
          <w:rFonts w:ascii="Simplified Arabic" w:hAnsi="Simplified Arabic" w:cs="Simplified Arabic"/>
          <w:b/>
          <w:bCs/>
          <w:sz w:val="24"/>
          <w:szCs w:val="24"/>
          <w:rtl/>
          <w:lang w:bidi="ar-EG"/>
        </w:rPr>
      </w:pPr>
      <w:r w:rsidRPr="00FC62E7">
        <w:rPr>
          <w:rFonts w:ascii="Simplified Arabic" w:hAnsi="Simplified Arabic" w:cs="Simplified Arabic"/>
          <w:b/>
          <w:bCs/>
          <w:sz w:val="24"/>
          <w:szCs w:val="24"/>
          <w:rtl/>
          <w:lang w:bidi="ar-EG"/>
        </w:rPr>
        <w:t>هو ذلك الإختلال الذي يكون مصدره تغير أساسي في ظروف الطلب أو العرض مما يؤثر في هيكل الإقتصاد القومي وفي توزيع المواد بين قطاعاته المختلفة وهو يرجع إلى أحد أو بعض العوامل التالية:</w:t>
      </w:r>
    </w:p>
    <w:p w:rsidR="00FC62E7" w:rsidRPr="00FC62E7" w:rsidRDefault="00FC62E7" w:rsidP="00FC62E7">
      <w:pPr>
        <w:pStyle w:val="NoSpacing"/>
        <w:ind w:left="360"/>
        <w:rPr>
          <w:rFonts w:ascii="Simplified Arabic" w:hAnsi="Simplified Arabic" w:cs="Simplified Arabic"/>
          <w:b/>
          <w:bCs/>
          <w:sz w:val="24"/>
          <w:szCs w:val="24"/>
          <w:rtl/>
          <w:lang w:bidi="ar-EG"/>
        </w:rPr>
      </w:pPr>
      <w:r w:rsidRPr="00FC62E7">
        <w:rPr>
          <w:rFonts w:ascii="Simplified Arabic" w:hAnsi="Simplified Arabic" w:cs="Simplified Arabic"/>
          <w:b/>
          <w:bCs/>
          <w:sz w:val="24"/>
          <w:szCs w:val="24"/>
          <w:rtl/>
          <w:lang w:bidi="ar-EG"/>
        </w:rPr>
        <w:t>-</w:t>
      </w:r>
      <w:r w:rsidRPr="00FC62E7">
        <w:rPr>
          <w:rFonts w:ascii="Simplified Arabic" w:hAnsi="Simplified Arabic" w:cs="Simplified Arabic"/>
          <w:b/>
          <w:bCs/>
          <w:sz w:val="24"/>
          <w:szCs w:val="24"/>
          <w:rtl/>
          <w:lang w:bidi="ar-EG"/>
        </w:rPr>
        <w:tab/>
        <w:t>- نسبيا محل عنصر آخر نادر نسبيا مما يؤدي إلي إنخفاض تكلفة الإنتاج ومن ثم إلى زيادة إمكانية التصدير.</w:t>
      </w:r>
    </w:p>
    <w:p w:rsidR="00FC62E7" w:rsidRPr="00FC62E7" w:rsidRDefault="00FC62E7" w:rsidP="00FC62E7">
      <w:pPr>
        <w:pStyle w:val="NoSpacing"/>
        <w:ind w:left="360"/>
        <w:rPr>
          <w:rFonts w:ascii="Simplified Arabic" w:hAnsi="Simplified Arabic" w:cs="Simplified Arabic"/>
          <w:b/>
          <w:bCs/>
          <w:sz w:val="24"/>
          <w:szCs w:val="24"/>
          <w:rtl/>
          <w:lang w:bidi="ar-EG"/>
        </w:rPr>
      </w:pPr>
      <w:r w:rsidRPr="00FC62E7">
        <w:rPr>
          <w:rFonts w:ascii="Simplified Arabic" w:hAnsi="Simplified Arabic" w:cs="Simplified Arabic"/>
          <w:b/>
          <w:bCs/>
          <w:sz w:val="24"/>
          <w:szCs w:val="24"/>
          <w:rtl/>
          <w:lang w:bidi="ar-EG"/>
        </w:rPr>
        <w:lastRenderedPageBreak/>
        <w:t>-</w:t>
      </w:r>
      <w:r w:rsidRPr="00FC62E7">
        <w:rPr>
          <w:rFonts w:ascii="Simplified Arabic" w:hAnsi="Simplified Arabic" w:cs="Simplified Arabic"/>
          <w:b/>
          <w:bCs/>
          <w:sz w:val="24"/>
          <w:szCs w:val="24"/>
          <w:rtl/>
          <w:lang w:bidi="ar-EG"/>
        </w:rPr>
        <w:tab/>
        <w:t>- التغير في الأصول المملوكة للدولة بالخارج وذلك بسبب إستثماراتها الدولية وهو مايؤدي إلى تغيير العائد الذي تحصل عليه من هذه الإستثمارات.</w:t>
      </w:r>
    </w:p>
    <w:p w:rsidR="00FC62E7" w:rsidRPr="00FC62E7" w:rsidRDefault="00FC62E7" w:rsidP="00FC62E7">
      <w:pPr>
        <w:pStyle w:val="NoSpacing"/>
        <w:ind w:left="360"/>
        <w:rPr>
          <w:rFonts w:ascii="Simplified Arabic" w:hAnsi="Simplified Arabic" w:cs="Simplified Arabic"/>
          <w:b/>
          <w:bCs/>
          <w:sz w:val="24"/>
          <w:szCs w:val="24"/>
          <w:rtl/>
          <w:lang w:bidi="ar-EG"/>
        </w:rPr>
      </w:pPr>
      <w:r w:rsidRPr="00FC62E7">
        <w:rPr>
          <w:rFonts w:ascii="Simplified Arabic" w:hAnsi="Simplified Arabic" w:cs="Simplified Arabic"/>
          <w:b/>
          <w:bCs/>
          <w:sz w:val="24"/>
          <w:szCs w:val="24"/>
          <w:rtl/>
          <w:lang w:bidi="ar-EG"/>
        </w:rPr>
        <w:t>-</w:t>
      </w:r>
      <w:r w:rsidRPr="00FC62E7">
        <w:rPr>
          <w:rFonts w:ascii="Simplified Arabic" w:hAnsi="Simplified Arabic" w:cs="Simplified Arabic"/>
          <w:b/>
          <w:bCs/>
          <w:sz w:val="24"/>
          <w:szCs w:val="24"/>
          <w:rtl/>
          <w:lang w:bidi="ar-EG"/>
        </w:rPr>
        <w:tab/>
        <w:t>- تحسن مستوى المعيشة الداخلية لسكان الدولة دون أن ترتفع قوتها الإنتاجبة بنفس الدرجة.</w:t>
      </w:r>
    </w:p>
    <w:p w:rsidR="00FC62E7" w:rsidRPr="00FC62E7" w:rsidRDefault="00FC62E7" w:rsidP="00FC62E7">
      <w:pPr>
        <w:pStyle w:val="NoSpacing"/>
        <w:ind w:left="360"/>
        <w:rPr>
          <w:rFonts w:ascii="Simplified Arabic" w:hAnsi="Simplified Arabic" w:cs="Simplified Arabic"/>
          <w:b/>
          <w:bCs/>
          <w:sz w:val="24"/>
          <w:szCs w:val="24"/>
          <w:rtl/>
          <w:lang w:bidi="ar-EG"/>
        </w:rPr>
      </w:pPr>
      <w:r w:rsidRPr="00FC62E7">
        <w:rPr>
          <w:rFonts w:ascii="Simplified Arabic" w:hAnsi="Simplified Arabic" w:cs="Simplified Arabic"/>
          <w:b/>
          <w:bCs/>
          <w:sz w:val="24"/>
          <w:szCs w:val="24"/>
          <w:rtl/>
          <w:lang w:bidi="ar-EG"/>
        </w:rPr>
        <w:t>-</w:t>
      </w:r>
      <w:r w:rsidRPr="00FC62E7">
        <w:rPr>
          <w:rFonts w:ascii="Simplified Arabic" w:hAnsi="Simplified Arabic" w:cs="Simplified Arabic"/>
          <w:b/>
          <w:bCs/>
          <w:sz w:val="24"/>
          <w:szCs w:val="24"/>
          <w:rtl/>
          <w:lang w:bidi="ar-EG"/>
        </w:rPr>
        <w:tab/>
        <w:t>وهذا قد يؤدي إلى زيادة الطلب على الواردات بدرجة تفوق قدرة الدولة على التصدير.</w:t>
      </w:r>
    </w:p>
    <w:p w:rsidR="00164A10" w:rsidRDefault="00FC62E7" w:rsidP="00FC62E7">
      <w:pPr>
        <w:pStyle w:val="NoSpacing"/>
        <w:ind w:left="360"/>
        <w:rPr>
          <w:rFonts w:ascii="Simplified Arabic" w:hAnsi="Simplified Arabic" w:cs="Simplified Arabic"/>
          <w:b/>
          <w:bCs/>
          <w:sz w:val="24"/>
          <w:szCs w:val="24"/>
          <w:rtl/>
          <w:lang w:bidi="ar-EG"/>
        </w:rPr>
      </w:pPr>
      <w:r w:rsidRPr="00FC62E7">
        <w:rPr>
          <w:rFonts w:ascii="Simplified Arabic" w:hAnsi="Simplified Arabic" w:cs="Simplified Arabic"/>
          <w:b/>
          <w:bCs/>
          <w:sz w:val="24"/>
          <w:szCs w:val="24"/>
          <w:rtl/>
          <w:lang w:bidi="ar-EG"/>
        </w:rPr>
        <w:t>-</w:t>
      </w:r>
      <w:r w:rsidRPr="00FC62E7">
        <w:rPr>
          <w:rFonts w:ascii="Simplified Arabic" w:hAnsi="Simplified Arabic" w:cs="Simplified Arabic"/>
          <w:b/>
          <w:bCs/>
          <w:sz w:val="24"/>
          <w:szCs w:val="24"/>
          <w:rtl/>
          <w:lang w:bidi="ar-EG"/>
        </w:rPr>
        <w:tab/>
        <w:t xml:space="preserve">ومثل هذا النوع من الإختلال ) الإختلال الهيكلي ( لا يصلح لعلاجه تغيير سعر الصرف و لا تغيير سياسة الإنفاق أو سياسة الأسعار مثل الإختلال النقدي أو الدوري ، وإنما يلزمه الإرتقاء بالفن الإنتاجي والتنظيمي حتى تختلف تكاليف الإنتاج في الداخل وكذا الإتجاه نحو فروع الإنتاج الجديدة كما يلزم أيضا إعادة توزيع الموارد على القطاعات المختلفة المكونة للإقتصاد القومي وتجديد شامل للطاقات الإنتاجية تدعيما لقدرة الدولة التنافسية </w:t>
      </w:r>
    </w:p>
    <w:p w:rsidR="00164A10" w:rsidRDefault="00164A10" w:rsidP="00FC62E7">
      <w:pPr>
        <w:pStyle w:val="NoSpacing"/>
        <w:ind w:left="360"/>
        <w:rPr>
          <w:rFonts w:ascii="Simplified Arabic" w:hAnsi="Simplified Arabic" w:cs="Simplified Arabic"/>
          <w:b/>
          <w:bCs/>
          <w:sz w:val="24"/>
          <w:szCs w:val="24"/>
          <w:rtl/>
          <w:lang w:bidi="ar-EG"/>
        </w:rPr>
      </w:pPr>
    </w:p>
    <w:p w:rsidR="00164A10" w:rsidRPr="00164A10" w:rsidRDefault="00164A10" w:rsidP="002919F8">
      <w:pPr>
        <w:pStyle w:val="NoSpacing"/>
        <w:numPr>
          <w:ilvl w:val="0"/>
          <w:numId w:val="38"/>
        </w:numPr>
        <w:rPr>
          <w:rFonts w:ascii="Simplified Arabic" w:hAnsi="Simplified Arabic" w:cs="Simplified Arabic"/>
          <w:b/>
          <w:bCs/>
          <w:sz w:val="24"/>
          <w:szCs w:val="24"/>
          <w:rtl/>
          <w:lang w:bidi="ar-EG"/>
        </w:rPr>
      </w:pPr>
      <w:r w:rsidRPr="00164A10">
        <w:rPr>
          <w:rFonts w:ascii="Simplified Arabic" w:hAnsi="Simplified Arabic" w:cs="Simplified Arabic"/>
          <w:b/>
          <w:bCs/>
          <w:sz w:val="28"/>
          <w:szCs w:val="28"/>
          <w:rtl/>
          <w:lang w:bidi="ar-EG"/>
        </w:rPr>
        <w:t>مكونات التجارة الخارجية</w:t>
      </w:r>
      <w:r w:rsidRPr="00164A10">
        <w:rPr>
          <w:rFonts w:ascii="Simplified Arabic" w:hAnsi="Simplified Arabic" w:cs="Simplified Arabic"/>
          <w:b/>
          <w:bCs/>
          <w:sz w:val="24"/>
          <w:szCs w:val="24"/>
          <w:rtl/>
          <w:lang w:bidi="ar-EG"/>
        </w:rPr>
        <w:t xml:space="preserve"> :-</w:t>
      </w:r>
    </w:p>
    <w:p w:rsidR="00164A10" w:rsidRPr="00164A10" w:rsidRDefault="00164A10" w:rsidP="00164A10">
      <w:pPr>
        <w:pStyle w:val="NoSpacing"/>
        <w:ind w:left="360"/>
        <w:rPr>
          <w:rFonts w:ascii="Simplified Arabic" w:hAnsi="Simplified Arabic" w:cs="Simplified Arabic"/>
          <w:b/>
          <w:bCs/>
          <w:sz w:val="24"/>
          <w:szCs w:val="24"/>
          <w:rtl/>
          <w:lang w:bidi="ar-EG"/>
        </w:rPr>
      </w:pPr>
    </w:p>
    <w:p w:rsidR="00164A10" w:rsidRPr="00164A10" w:rsidRDefault="00164A10" w:rsidP="00164A10">
      <w:pPr>
        <w:pStyle w:val="NoSpacing"/>
        <w:ind w:left="360"/>
        <w:rPr>
          <w:rFonts w:ascii="Simplified Arabic" w:hAnsi="Simplified Arabic" w:cs="Simplified Arabic"/>
          <w:b/>
          <w:bCs/>
          <w:sz w:val="24"/>
          <w:szCs w:val="24"/>
          <w:rtl/>
          <w:lang w:bidi="ar-EG"/>
        </w:rPr>
      </w:pPr>
      <w:r w:rsidRPr="00164A10">
        <w:rPr>
          <w:rFonts w:ascii="Simplified Arabic" w:hAnsi="Simplified Arabic" w:cs="Simplified Arabic"/>
          <w:b/>
          <w:bCs/>
          <w:sz w:val="24"/>
          <w:szCs w:val="24"/>
          <w:rtl/>
          <w:lang w:bidi="ar-EG"/>
        </w:rPr>
        <w:t xml:space="preserve">وتعتبر مكونات التجارة الخارجية (الصادرات والواردات) من الأمور الواجب دراستها لبيان الاهمية النسبية للتجارة الخارجية ، نظراً لأن مكونات كل من هذين المتغيرين تعتبر من المؤشرات الدالة على درجة النمو الاقتصادى ، كما أن التوزيع الجغرافى للتجارة الخارجية بين دول العالم لا يقل أهمية عن دراسة مكوناتها ، لانه يوضح مدى ارتباط وإعتماد الاقتصاد القومى على اقتصاديات الدول الأخرى . </w:t>
      </w:r>
    </w:p>
    <w:p w:rsidR="00164A10" w:rsidRPr="00164A10" w:rsidRDefault="00164A10" w:rsidP="00164A10">
      <w:pPr>
        <w:pStyle w:val="NoSpacing"/>
        <w:ind w:left="360"/>
        <w:rPr>
          <w:rFonts w:ascii="Simplified Arabic" w:hAnsi="Simplified Arabic" w:cs="Simplified Arabic"/>
          <w:b/>
          <w:bCs/>
          <w:sz w:val="24"/>
          <w:szCs w:val="24"/>
          <w:rtl/>
          <w:lang w:bidi="ar-EG"/>
        </w:rPr>
      </w:pPr>
    </w:p>
    <w:p w:rsidR="00164A10" w:rsidRPr="00164A10" w:rsidRDefault="00164A10" w:rsidP="00164A10">
      <w:pPr>
        <w:pStyle w:val="NoSpacing"/>
        <w:ind w:left="360"/>
        <w:rPr>
          <w:rFonts w:ascii="Simplified Arabic" w:hAnsi="Simplified Arabic" w:cs="Simplified Arabic"/>
          <w:b/>
          <w:bCs/>
          <w:sz w:val="24"/>
          <w:szCs w:val="24"/>
          <w:rtl/>
          <w:lang w:bidi="ar-EG"/>
        </w:rPr>
      </w:pPr>
      <w:r w:rsidRPr="00164A10">
        <w:rPr>
          <w:rFonts w:ascii="Simplified Arabic" w:hAnsi="Simplified Arabic" w:cs="Simplified Arabic"/>
          <w:b/>
          <w:bCs/>
          <w:sz w:val="24"/>
          <w:szCs w:val="24"/>
          <w:rtl/>
          <w:lang w:bidi="ar-EG"/>
        </w:rPr>
        <w:tab/>
        <w:t>يمكن النظر الى التجارة الخارجية بعدة معايير ، نذكر منها:  (1)</w:t>
      </w:r>
    </w:p>
    <w:p w:rsidR="00164A10" w:rsidRPr="00164A10" w:rsidRDefault="00164A10" w:rsidP="00164A10">
      <w:pPr>
        <w:pStyle w:val="NoSpacing"/>
        <w:ind w:left="360"/>
        <w:rPr>
          <w:rFonts w:ascii="Simplified Arabic" w:hAnsi="Simplified Arabic" w:cs="Simplified Arabic"/>
          <w:b/>
          <w:bCs/>
          <w:sz w:val="24"/>
          <w:szCs w:val="24"/>
          <w:rtl/>
          <w:lang w:bidi="ar-EG"/>
        </w:rPr>
      </w:pPr>
      <w:r w:rsidRPr="00164A10">
        <w:rPr>
          <w:rFonts w:ascii="Simplified Arabic" w:hAnsi="Simplified Arabic" w:cs="Simplified Arabic"/>
          <w:b/>
          <w:bCs/>
          <w:sz w:val="24"/>
          <w:szCs w:val="24"/>
          <w:rtl/>
          <w:lang w:bidi="ar-EG"/>
        </w:rPr>
        <w:tab/>
        <w:t xml:space="preserve">أ- الهيكل الكلي : يتم تقسيم التجارة الخارجية حسب المجموعات السلعية ، الطبيعية ، الجغرافية ، الاقتصادية والنقدية للميزان التجاري....، وهذا للتمكن من شرح التغييرات والاتجاهات في التجارة الخارجية. </w:t>
      </w:r>
    </w:p>
    <w:p w:rsidR="00164A10" w:rsidRPr="00164A10" w:rsidRDefault="00164A10" w:rsidP="00164A10">
      <w:pPr>
        <w:pStyle w:val="NoSpacing"/>
        <w:ind w:left="360"/>
        <w:rPr>
          <w:rFonts w:ascii="Simplified Arabic" w:hAnsi="Simplified Arabic" w:cs="Simplified Arabic"/>
          <w:b/>
          <w:bCs/>
          <w:sz w:val="24"/>
          <w:szCs w:val="24"/>
          <w:rtl/>
          <w:lang w:bidi="ar-EG"/>
        </w:rPr>
      </w:pPr>
      <w:r w:rsidRPr="00164A10">
        <w:rPr>
          <w:rFonts w:ascii="Simplified Arabic" w:hAnsi="Simplified Arabic" w:cs="Simplified Arabic"/>
          <w:b/>
          <w:bCs/>
          <w:sz w:val="24"/>
          <w:szCs w:val="24"/>
          <w:rtl/>
          <w:lang w:bidi="ar-EG"/>
        </w:rPr>
        <w:tab/>
        <w:t>ب- الهيكل الاقتصادي : يتم التصنيف حسب ما هو مصدر وما هو مستورد ويتم كمايلي:سلع غذائية مستوردة ، سلع غذائية مصدرة ، سلع مصنعة مصدرة ، سلع مصنعة مستوردة ، سلع للصناعة مستوردة ، سلع للصناعة مصدرة  .</w:t>
      </w:r>
    </w:p>
    <w:p w:rsidR="00164A10" w:rsidRPr="00164A10" w:rsidRDefault="00164A10" w:rsidP="00164A10">
      <w:pPr>
        <w:pStyle w:val="NoSpacing"/>
        <w:ind w:left="360"/>
        <w:rPr>
          <w:rFonts w:ascii="Simplified Arabic" w:hAnsi="Simplified Arabic" w:cs="Simplified Arabic"/>
          <w:b/>
          <w:bCs/>
          <w:sz w:val="24"/>
          <w:szCs w:val="24"/>
          <w:rtl/>
          <w:lang w:bidi="ar-EG"/>
        </w:rPr>
      </w:pPr>
      <w:r w:rsidRPr="00164A10">
        <w:rPr>
          <w:rFonts w:ascii="Simplified Arabic" w:hAnsi="Simplified Arabic" w:cs="Simplified Arabic"/>
          <w:b/>
          <w:bCs/>
          <w:sz w:val="24"/>
          <w:szCs w:val="24"/>
          <w:rtl/>
          <w:lang w:bidi="ar-EG"/>
        </w:rPr>
        <w:tab/>
        <w:t>ج- هيكل السلع حسب المناطق : يتم التصنيف حسب المناطق والمجموعات الكبرى للدول المتعامل معها.</w:t>
      </w:r>
    </w:p>
    <w:p w:rsidR="00164A10" w:rsidRDefault="00164A10" w:rsidP="00164A10">
      <w:pPr>
        <w:pStyle w:val="NoSpacing"/>
        <w:ind w:left="360"/>
        <w:rPr>
          <w:rFonts w:ascii="Simplified Arabic" w:hAnsi="Simplified Arabic" w:cs="Simplified Arabic"/>
          <w:b/>
          <w:bCs/>
          <w:sz w:val="24"/>
          <w:szCs w:val="24"/>
          <w:rtl/>
          <w:lang w:bidi="ar-EG"/>
        </w:rPr>
      </w:pPr>
      <w:r w:rsidRPr="00164A10">
        <w:rPr>
          <w:rFonts w:ascii="Simplified Arabic" w:hAnsi="Simplified Arabic" w:cs="Simplified Arabic"/>
          <w:b/>
          <w:bCs/>
          <w:sz w:val="24"/>
          <w:szCs w:val="24"/>
          <w:rtl/>
          <w:lang w:bidi="ar-EG"/>
        </w:rPr>
        <w:tab/>
        <w:t>د- الهيكل حسب المناطق النقدية : وهنا يتم التقسيم حسب المناطق التي تتميز بالتعامل بعملة نقدية موحدة."</w:t>
      </w:r>
      <w:r w:rsidRPr="00164A10">
        <w:rPr>
          <w:rFonts w:ascii="Simplified Arabic" w:hAnsi="Simplified Arabic" w:cs="Simplified Arabic"/>
          <w:b/>
          <w:bCs/>
          <w:sz w:val="24"/>
          <w:szCs w:val="24"/>
          <w:lang w:bidi="ar-EG"/>
        </w:rPr>
        <w:t>Zone D</w:t>
      </w:r>
      <w:r w:rsidRPr="00164A10">
        <w:rPr>
          <w:rFonts w:ascii="Simplified Arabic" w:hAnsi="Simplified Arabic" w:cs="Simplified Arabic"/>
          <w:b/>
          <w:bCs/>
          <w:sz w:val="24"/>
          <w:szCs w:val="24"/>
          <w:rtl/>
          <w:lang w:bidi="ar-EG"/>
        </w:rPr>
        <w:t xml:space="preserve"> "   منطقة الدينار ، " </w:t>
      </w:r>
      <w:r w:rsidRPr="00164A10">
        <w:rPr>
          <w:rFonts w:ascii="Simplified Arabic" w:hAnsi="Simplified Arabic" w:cs="Simplified Arabic"/>
          <w:b/>
          <w:bCs/>
          <w:sz w:val="24"/>
          <w:szCs w:val="24"/>
          <w:lang w:bidi="ar-EG"/>
        </w:rPr>
        <w:t>Zone E</w:t>
      </w:r>
      <w:r w:rsidRPr="00164A10">
        <w:rPr>
          <w:rFonts w:ascii="Simplified Arabic" w:hAnsi="Simplified Arabic" w:cs="Simplified Arabic"/>
          <w:b/>
          <w:bCs/>
          <w:sz w:val="24"/>
          <w:szCs w:val="24"/>
          <w:rtl/>
          <w:lang w:bidi="ar-EG"/>
        </w:rPr>
        <w:t xml:space="preserve"> " منطقة الأورو حاليا ،'' </w:t>
      </w:r>
      <w:r w:rsidRPr="00164A10">
        <w:rPr>
          <w:rFonts w:ascii="Simplified Arabic" w:hAnsi="Simplified Arabic" w:cs="Simplified Arabic"/>
          <w:b/>
          <w:bCs/>
          <w:sz w:val="24"/>
          <w:szCs w:val="24"/>
          <w:lang w:bidi="ar-EG"/>
        </w:rPr>
        <w:t>Zone S</w:t>
      </w:r>
      <w:r w:rsidRPr="00164A10">
        <w:rPr>
          <w:rFonts w:ascii="Simplified Arabic" w:hAnsi="Simplified Arabic" w:cs="Simplified Arabic"/>
          <w:b/>
          <w:bCs/>
          <w:sz w:val="24"/>
          <w:szCs w:val="24"/>
          <w:rtl/>
          <w:lang w:bidi="ar-EG"/>
        </w:rPr>
        <w:t xml:space="preserve"> ''  مثل : منطقة الدولار.</w:t>
      </w:r>
    </w:p>
    <w:p w:rsidR="005B65AC" w:rsidRDefault="005B65AC" w:rsidP="005B65AC">
      <w:pPr>
        <w:pStyle w:val="NoSpacing"/>
        <w:ind w:left="360"/>
        <w:jc w:val="both"/>
        <w:rPr>
          <w:rFonts w:ascii="Simplified Arabic" w:hAnsi="Simplified Arabic" w:cs="Simplified Arabic"/>
          <w:b/>
          <w:bCs/>
          <w:sz w:val="24"/>
          <w:szCs w:val="24"/>
          <w:rtl/>
          <w:lang w:bidi="ar-EG"/>
        </w:rPr>
      </w:pPr>
    </w:p>
    <w:p w:rsidR="005B65AC" w:rsidRPr="005B65AC" w:rsidRDefault="00FC62E7" w:rsidP="002919F8">
      <w:pPr>
        <w:pStyle w:val="NoSpacing"/>
        <w:numPr>
          <w:ilvl w:val="0"/>
          <w:numId w:val="8"/>
        </w:numPr>
        <w:jc w:val="both"/>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lang w:bidi="ar-EG"/>
        </w:rPr>
        <w:t>(</w:t>
      </w:r>
      <w:r w:rsidR="003E28E8">
        <w:rPr>
          <w:rFonts w:ascii="Simplified Arabic" w:hAnsi="Simplified Arabic" w:cs="Simplified Arabic" w:hint="cs"/>
          <w:b/>
          <w:bCs/>
          <w:sz w:val="28"/>
          <w:szCs w:val="28"/>
          <w:u w:val="single"/>
          <w:rtl/>
          <w:lang w:bidi="ar-EG"/>
        </w:rPr>
        <w:t>4</w:t>
      </w:r>
      <w:r>
        <w:rPr>
          <w:rFonts w:ascii="Simplified Arabic" w:hAnsi="Simplified Arabic" w:cs="Simplified Arabic" w:hint="cs"/>
          <w:b/>
          <w:bCs/>
          <w:sz w:val="28"/>
          <w:szCs w:val="28"/>
          <w:u w:val="single"/>
          <w:rtl/>
          <w:lang w:bidi="ar-EG"/>
        </w:rPr>
        <w:t xml:space="preserve">)  </w:t>
      </w:r>
      <w:r w:rsidR="005B65AC" w:rsidRPr="005B65AC">
        <w:rPr>
          <w:rFonts w:ascii="Simplified Arabic" w:hAnsi="Simplified Arabic" w:cs="Simplified Arabic" w:hint="cs"/>
          <w:b/>
          <w:bCs/>
          <w:sz w:val="28"/>
          <w:szCs w:val="28"/>
          <w:u w:val="single"/>
          <w:rtl/>
          <w:lang w:bidi="ar-EG"/>
        </w:rPr>
        <w:t>ميزان</w:t>
      </w:r>
      <w:r w:rsidR="005B65AC" w:rsidRPr="005B65AC">
        <w:rPr>
          <w:rFonts w:ascii="Simplified Arabic" w:hAnsi="Simplified Arabic" w:cs="Simplified Arabic"/>
          <w:b/>
          <w:bCs/>
          <w:sz w:val="28"/>
          <w:szCs w:val="28"/>
          <w:u w:val="single"/>
          <w:rtl/>
          <w:lang w:bidi="ar-EG"/>
        </w:rPr>
        <w:t xml:space="preserve"> المدفوعات</w:t>
      </w:r>
      <w:r w:rsidR="005B65AC">
        <w:rPr>
          <w:rFonts w:ascii="Simplified Arabic" w:hAnsi="Simplified Arabic" w:cs="Simplified Arabic" w:hint="cs"/>
          <w:b/>
          <w:bCs/>
          <w:sz w:val="28"/>
          <w:szCs w:val="28"/>
          <w:u w:val="single"/>
          <w:rtl/>
          <w:lang w:bidi="ar-EG"/>
        </w:rPr>
        <w:t xml:space="preserve"> :- </w:t>
      </w:r>
    </w:p>
    <w:p w:rsidR="008B79AA" w:rsidRPr="00630CE6" w:rsidRDefault="008B79AA" w:rsidP="00BF3E1B">
      <w:pPr>
        <w:pStyle w:val="NoSpacing"/>
        <w:ind w:left="360"/>
        <w:jc w:val="both"/>
        <w:rPr>
          <w:rFonts w:ascii="Simplified Arabic" w:hAnsi="Simplified Arabic" w:cs="Simplified Arabic"/>
          <w:b/>
          <w:bCs/>
          <w:sz w:val="20"/>
          <w:szCs w:val="20"/>
          <w:rtl/>
          <w:lang w:bidi="ar-EG"/>
        </w:rPr>
      </w:pPr>
    </w:p>
    <w:p w:rsidR="00301599" w:rsidRPr="00BF3E1B" w:rsidRDefault="00301599" w:rsidP="00BF3E1B">
      <w:pPr>
        <w:pStyle w:val="NoSpacing"/>
        <w:ind w:left="360"/>
        <w:rPr>
          <w:rFonts w:ascii="Simplified Arabic" w:hAnsi="Simplified Arabic" w:cs="Simplified Arabic"/>
          <w:b/>
          <w:bCs/>
          <w:sz w:val="24"/>
          <w:szCs w:val="24"/>
          <w:rtl/>
          <w:lang w:bidi="ar-EG"/>
        </w:rPr>
      </w:pPr>
      <w:r w:rsidRPr="00630CE6">
        <w:rPr>
          <w:rFonts w:ascii="Simplified Arabic" w:hAnsi="Simplified Arabic" w:cs="Simplified Arabic"/>
          <w:b/>
          <w:bCs/>
          <w:sz w:val="20"/>
          <w:szCs w:val="20"/>
          <w:rtl/>
          <w:lang w:bidi="ar-EG"/>
        </w:rPr>
        <w:t xml:space="preserve">ـ </w:t>
      </w:r>
      <w:r w:rsidRPr="00BF3E1B">
        <w:rPr>
          <w:rFonts w:ascii="Simplified Arabic" w:hAnsi="Simplified Arabic" w:cs="Simplified Arabic"/>
          <w:b/>
          <w:bCs/>
          <w:sz w:val="24"/>
          <w:szCs w:val="24"/>
          <w:rtl/>
          <w:lang w:bidi="ar-EG"/>
        </w:rPr>
        <w:t>تعريف صندوق النقد الدولى لميزان المدفوعات على انه " سجل يعتمد على القيد المزدوج ، يتناول احصائيات فترة زمنية معينة للتغيرات فى مكونات او قيمة اصول اقتصاديات دولة ما بسبب تعاملها مع بقية الدول الأخرى ، أو بسبب هجرة الافراد ، وكذا التغيرات فى قيمة أو مكونات ما تحتفظ به من ذهب نقدى وحقوق سحب خاصة من الصندوق وحقوقها وإلتزاماتها تجاه بقية دول العالم ". (1)</w:t>
      </w:r>
    </w:p>
    <w:p w:rsidR="00301599" w:rsidRPr="00BF3E1B" w:rsidRDefault="00301599" w:rsidP="00BF3E1B">
      <w:pPr>
        <w:pStyle w:val="NoSpacing"/>
        <w:ind w:left="360"/>
        <w:rPr>
          <w:rFonts w:ascii="Simplified Arabic" w:hAnsi="Simplified Arabic" w:cs="Simplified Arabic"/>
          <w:b/>
          <w:bCs/>
          <w:sz w:val="24"/>
          <w:szCs w:val="24"/>
          <w:rtl/>
          <w:lang w:bidi="ar-EG"/>
        </w:rPr>
      </w:pPr>
      <w:r w:rsidRPr="00BF3E1B">
        <w:rPr>
          <w:rFonts w:ascii="Simplified Arabic" w:hAnsi="Simplified Arabic" w:cs="Simplified Arabic"/>
          <w:b/>
          <w:bCs/>
          <w:sz w:val="24"/>
          <w:szCs w:val="24"/>
          <w:rtl/>
          <w:lang w:bidi="ar-EG"/>
        </w:rPr>
        <w:lastRenderedPageBreak/>
        <w:t>ـ "الميزان الذى يقيد مجموع التدفقات الاقتصادية والمالية بين المقيمين وغير المقيمين" (2)</w:t>
      </w:r>
    </w:p>
    <w:p w:rsidR="00301599" w:rsidRPr="00BF3E1B" w:rsidRDefault="00301599" w:rsidP="00BF3E1B">
      <w:pPr>
        <w:pStyle w:val="NoSpacing"/>
        <w:ind w:left="360"/>
        <w:rPr>
          <w:rFonts w:ascii="Simplified Arabic" w:hAnsi="Simplified Arabic" w:cs="Simplified Arabic"/>
          <w:b/>
          <w:bCs/>
          <w:sz w:val="24"/>
          <w:szCs w:val="24"/>
          <w:rtl/>
          <w:lang w:bidi="ar-EG"/>
        </w:rPr>
      </w:pPr>
      <w:r w:rsidRPr="00BF3E1B">
        <w:rPr>
          <w:rFonts w:ascii="Simplified Arabic" w:hAnsi="Simplified Arabic" w:cs="Simplified Arabic"/>
          <w:b/>
          <w:bCs/>
          <w:sz w:val="24"/>
          <w:szCs w:val="24"/>
          <w:rtl/>
          <w:lang w:bidi="ar-EG"/>
        </w:rPr>
        <w:t>ـ " ميزان المدفوعات ورقة احصائية يسجل فيه كل المعاملات التجارية والمالية والنقدية بين المقيمين وغير المقيمين خلال فترة زمنية محددة " . (3)</w:t>
      </w:r>
    </w:p>
    <w:p w:rsidR="00301599" w:rsidRDefault="00301599" w:rsidP="00BF3E1B">
      <w:pPr>
        <w:pStyle w:val="NoSpacing"/>
        <w:ind w:left="360"/>
        <w:jc w:val="both"/>
        <w:rPr>
          <w:rFonts w:ascii="Simplified Arabic" w:hAnsi="Simplified Arabic" w:cs="Simplified Arabic"/>
          <w:b/>
          <w:bCs/>
          <w:sz w:val="24"/>
          <w:szCs w:val="24"/>
          <w:rtl/>
          <w:lang w:bidi="ar-EG"/>
        </w:rPr>
      </w:pPr>
      <w:r w:rsidRPr="00630CE6">
        <w:rPr>
          <w:rFonts w:ascii="Simplified Arabic" w:hAnsi="Simplified Arabic" w:cs="Simplified Arabic"/>
          <w:b/>
          <w:bCs/>
          <w:sz w:val="20"/>
          <w:szCs w:val="20"/>
          <w:rtl/>
          <w:lang w:bidi="ar-EG"/>
        </w:rPr>
        <w:t xml:space="preserve">    بناء على ما سبق يمكن القول ان : </w:t>
      </w:r>
      <w:r w:rsidRPr="00B27641">
        <w:rPr>
          <w:rFonts w:ascii="Simplified Arabic" w:hAnsi="Simplified Arabic" w:cs="Simplified Arabic"/>
          <w:b/>
          <w:bCs/>
          <w:sz w:val="28"/>
          <w:szCs w:val="28"/>
          <w:u w:val="single"/>
          <w:rtl/>
          <w:lang w:bidi="ar-EG"/>
        </w:rPr>
        <w:t>ميزان المدفوعات</w:t>
      </w:r>
      <w:r w:rsidRPr="00BF3E1B">
        <w:rPr>
          <w:rFonts w:ascii="Simplified Arabic" w:hAnsi="Simplified Arabic" w:cs="Simplified Arabic"/>
          <w:b/>
          <w:bCs/>
          <w:sz w:val="24"/>
          <w:szCs w:val="24"/>
          <w:rtl/>
          <w:lang w:bidi="ar-EG"/>
        </w:rPr>
        <w:t>هو ذلك السجل الذى يتم فيه تقييد كافة المعاملات الإقتصادية "</w:t>
      </w:r>
      <w:r w:rsidRPr="00BF3E1B">
        <w:rPr>
          <w:rFonts w:ascii="Simplified Arabic" w:hAnsi="Simplified Arabic" w:cs="Simplified Arabic"/>
          <w:b/>
          <w:bCs/>
          <w:sz w:val="24"/>
          <w:szCs w:val="24"/>
          <w:lang w:bidi="ar-EG"/>
        </w:rPr>
        <w:t>Transactions</w:t>
      </w:r>
      <w:r w:rsidRPr="00BF3E1B">
        <w:rPr>
          <w:rFonts w:ascii="Simplified Arabic" w:hAnsi="Simplified Arabic" w:cs="Simplified Arabic"/>
          <w:b/>
          <w:bCs/>
          <w:sz w:val="24"/>
          <w:szCs w:val="24"/>
          <w:rtl/>
          <w:lang w:bidi="ar-EG"/>
        </w:rPr>
        <w:t>" التى تتم بين المقيمين فى احد الدول والمقيمين فى باقى دول العالم وذلك خلال فترة زمنية محددة عادة سنه ، ولعل الغرض من هذا السجل هو اظهار الموقف الخارجى للاقتصاد الوطنى والمساعدة فى ادارة الاقتصاد بصورة فعالة . (4)</w:t>
      </w:r>
    </w:p>
    <w:p w:rsidR="009F4FED" w:rsidRDefault="009F4FED" w:rsidP="00BF3E1B">
      <w:pPr>
        <w:pStyle w:val="NoSpacing"/>
        <w:ind w:left="360"/>
        <w:jc w:val="both"/>
        <w:rPr>
          <w:rFonts w:ascii="Simplified Arabic" w:hAnsi="Simplified Arabic" w:cs="Simplified Arabic"/>
          <w:b/>
          <w:bCs/>
          <w:sz w:val="24"/>
          <w:szCs w:val="24"/>
          <w:lang w:bidi="ar-EG"/>
        </w:rPr>
      </w:pPr>
    </w:p>
    <w:p w:rsidR="009F4FED" w:rsidRPr="00BF3E1B" w:rsidRDefault="009F4FED" w:rsidP="00BF3E1B">
      <w:pPr>
        <w:pStyle w:val="NoSpacing"/>
        <w:ind w:left="360"/>
        <w:jc w:val="both"/>
        <w:rPr>
          <w:rFonts w:ascii="Simplified Arabic" w:hAnsi="Simplified Arabic" w:cs="Simplified Arabic"/>
          <w:b/>
          <w:bCs/>
          <w:sz w:val="24"/>
          <w:szCs w:val="24"/>
          <w:lang w:bidi="ar-EG"/>
        </w:rPr>
      </w:pPr>
    </w:p>
    <w:p w:rsidR="008F3FB4" w:rsidRDefault="008F3FB4" w:rsidP="00D0701B">
      <w:pPr>
        <w:pStyle w:val="NoSpacing"/>
        <w:jc w:val="both"/>
        <w:rPr>
          <w:rFonts w:ascii="Simplified Arabic" w:hAnsi="Simplified Arabic" w:cs="Simplified Arabic"/>
          <w:b/>
          <w:bCs/>
          <w:sz w:val="20"/>
          <w:szCs w:val="20"/>
          <w:rtl/>
          <w:lang w:bidi="ar-EG"/>
        </w:rPr>
      </w:pPr>
    </w:p>
    <w:p w:rsidR="003E28E8" w:rsidRDefault="003E28E8" w:rsidP="00D0701B">
      <w:pPr>
        <w:pStyle w:val="NoSpacing"/>
        <w:jc w:val="both"/>
        <w:rPr>
          <w:rFonts w:ascii="Simplified Arabic" w:hAnsi="Simplified Arabic" w:cs="Simplified Arabic"/>
          <w:b/>
          <w:bCs/>
          <w:sz w:val="20"/>
          <w:szCs w:val="20"/>
          <w:rtl/>
          <w:lang w:bidi="ar-EG"/>
        </w:rPr>
      </w:pPr>
    </w:p>
    <w:p w:rsidR="003E28E8" w:rsidRDefault="003E28E8" w:rsidP="00D0701B">
      <w:pPr>
        <w:pStyle w:val="NoSpacing"/>
        <w:jc w:val="both"/>
        <w:rPr>
          <w:rFonts w:ascii="Simplified Arabic" w:hAnsi="Simplified Arabic" w:cs="Simplified Arabic"/>
          <w:b/>
          <w:bCs/>
          <w:sz w:val="20"/>
          <w:szCs w:val="20"/>
          <w:rtl/>
          <w:lang w:bidi="ar-EG"/>
        </w:rPr>
      </w:pPr>
    </w:p>
    <w:p w:rsidR="003E28E8" w:rsidRDefault="003E28E8" w:rsidP="00D0701B">
      <w:pPr>
        <w:pStyle w:val="NoSpacing"/>
        <w:jc w:val="both"/>
        <w:rPr>
          <w:rFonts w:ascii="Simplified Arabic" w:hAnsi="Simplified Arabic" w:cs="Simplified Arabic"/>
          <w:b/>
          <w:bCs/>
          <w:sz w:val="20"/>
          <w:szCs w:val="20"/>
          <w:rtl/>
          <w:lang w:bidi="ar-EG"/>
        </w:rPr>
      </w:pPr>
    </w:p>
    <w:p w:rsidR="003E28E8" w:rsidRDefault="003E28E8" w:rsidP="00D0701B">
      <w:pPr>
        <w:pStyle w:val="NoSpacing"/>
        <w:jc w:val="both"/>
        <w:rPr>
          <w:rFonts w:ascii="Simplified Arabic" w:hAnsi="Simplified Arabic" w:cs="Simplified Arabic"/>
          <w:b/>
          <w:bCs/>
          <w:sz w:val="20"/>
          <w:szCs w:val="20"/>
          <w:rtl/>
          <w:lang w:bidi="ar-EG"/>
        </w:rPr>
      </w:pPr>
    </w:p>
    <w:p w:rsidR="003E28E8" w:rsidRDefault="003E28E8" w:rsidP="00D0701B">
      <w:pPr>
        <w:pStyle w:val="NoSpacing"/>
        <w:jc w:val="both"/>
        <w:rPr>
          <w:rFonts w:ascii="Simplified Arabic" w:hAnsi="Simplified Arabic" w:cs="Simplified Arabic"/>
          <w:b/>
          <w:bCs/>
          <w:sz w:val="20"/>
          <w:szCs w:val="20"/>
          <w:rtl/>
          <w:lang w:bidi="ar-EG"/>
        </w:rPr>
      </w:pPr>
    </w:p>
    <w:p w:rsidR="003E28E8" w:rsidRDefault="003E28E8" w:rsidP="00D0701B">
      <w:pPr>
        <w:pStyle w:val="NoSpacing"/>
        <w:jc w:val="both"/>
        <w:rPr>
          <w:rFonts w:ascii="Simplified Arabic" w:hAnsi="Simplified Arabic" w:cs="Simplified Arabic"/>
          <w:b/>
          <w:bCs/>
          <w:sz w:val="20"/>
          <w:szCs w:val="20"/>
          <w:rtl/>
          <w:lang w:bidi="ar-EG"/>
        </w:rPr>
      </w:pPr>
    </w:p>
    <w:p w:rsidR="00604CE0" w:rsidRDefault="00604CE0" w:rsidP="00D0701B">
      <w:pPr>
        <w:pStyle w:val="NoSpacing"/>
        <w:jc w:val="both"/>
        <w:rPr>
          <w:rFonts w:ascii="Simplified Arabic" w:hAnsi="Simplified Arabic" w:cs="Simplified Arabic"/>
          <w:b/>
          <w:bCs/>
          <w:sz w:val="20"/>
          <w:szCs w:val="20"/>
          <w:rtl/>
          <w:lang w:bidi="ar-EG"/>
        </w:rPr>
      </w:pPr>
    </w:p>
    <w:p w:rsidR="00604CE0" w:rsidRDefault="00604CE0" w:rsidP="00D0701B">
      <w:pPr>
        <w:pStyle w:val="NoSpacing"/>
        <w:jc w:val="both"/>
        <w:rPr>
          <w:rFonts w:ascii="Simplified Arabic" w:hAnsi="Simplified Arabic" w:cs="Simplified Arabic"/>
          <w:b/>
          <w:bCs/>
          <w:sz w:val="20"/>
          <w:szCs w:val="20"/>
          <w:rtl/>
          <w:lang w:bidi="ar-EG"/>
        </w:rPr>
      </w:pPr>
    </w:p>
    <w:p w:rsidR="00604CE0" w:rsidRDefault="00604CE0" w:rsidP="00D0701B">
      <w:pPr>
        <w:pStyle w:val="NoSpacing"/>
        <w:jc w:val="both"/>
        <w:rPr>
          <w:rFonts w:ascii="Simplified Arabic" w:hAnsi="Simplified Arabic" w:cs="Simplified Arabic"/>
          <w:b/>
          <w:bCs/>
          <w:sz w:val="20"/>
          <w:szCs w:val="20"/>
          <w:rtl/>
          <w:lang w:bidi="ar-EG"/>
        </w:rPr>
      </w:pPr>
    </w:p>
    <w:p w:rsidR="00604CE0" w:rsidRDefault="00604CE0" w:rsidP="00D0701B">
      <w:pPr>
        <w:pStyle w:val="NoSpacing"/>
        <w:jc w:val="both"/>
        <w:rPr>
          <w:rFonts w:ascii="Simplified Arabic" w:hAnsi="Simplified Arabic" w:cs="Simplified Arabic"/>
          <w:b/>
          <w:bCs/>
          <w:sz w:val="20"/>
          <w:szCs w:val="20"/>
          <w:rtl/>
          <w:lang w:bidi="ar-EG"/>
        </w:rPr>
      </w:pPr>
    </w:p>
    <w:p w:rsidR="00604CE0" w:rsidRDefault="00604CE0" w:rsidP="00D0701B">
      <w:pPr>
        <w:pStyle w:val="NoSpacing"/>
        <w:jc w:val="both"/>
        <w:rPr>
          <w:rFonts w:ascii="Simplified Arabic" w:hAnsi="Simplified Arabic" w:cs="Simplified Arabic"/>
          <w:b/>
          <w:bCs/>
          <w:sz w:val="20"/>
          <w:szCs w:val="20"/>
          <w:rtl/>
          <w:lang w:bidi="ar-EG"/>
        </w:rPr>
      </w:pPr>
    </w:p>
    <w:p w:rsidR="00604CE0" w:rsidRDefault="00604CE0" w:rsidP="00D0701B">
      <w:pPr>
        <w:pStyle w:val="NoSpacing"/>
        <w:jc w:val="both"/>
        <w:rPr>
          <w:rFonts w:ascii="Simplified Arabic" w:hAnsi="Simplified Arabic" w:cs="Simplified Arabic"/>
          <w:b/>
          <w:bCs/>
          <w:sz w:val="20"/>
          <w:szCs w:val="20"/>
          <w:rtl/>
          <w:lang w:bidi="ar-EG"/>
        </w:rPr>
      </w:pPr>
    </w:p>
    <w:p w:rsidR="00604CE0" w:rsidRDefault="00604CE0" w:rsidP="00D0701B">
      <w:pPr>
        <w:pStyle w:val="NoSpacing"/>
        <w:jc w:val="both"/>
        <w:rPr>
          <w:rFonts w:ascii="Simplified Arabic" w:hAnsi="Simplified Arabic" w:cs="Simplified Arabic"/>
          <w:b/>
          <w:bCs/>
          <w:sz w:val="20"/>
          <w:szCs w:val="20"/>
          <w:rtl/>
          <w:lang w:bidi="ar-EG"/>
        </w:rPr>
      </w:pPr>
    </w:p>
    <w:p w:rsidR="003E28E8" w:rsidRDefault="003E28E8" w:rsidP="00D0701B">
      <w:pPr>
        <w:pStyle w:val="NoSpacing"/>
        <w:jc w:val="both"/>
        <w:rPr>
          <w:rFonts w:ascii="Simplified Arabic" w:hAnsi="Simplified Arabic" w:cs="Simplified Arabic"/>
          <w:b/>
          <w:bCs/>
          <w:sz w:val="20"/>
          <w:szCs w:val="20"/>
          <w:rtl/>
          <w:lang w:bidi="ar-EG"/>
        </w:rPr>
      </w:pPr>
    </w:p>
    <w:p w:rsidR="00882EDF" w:rsidRDefault="00882EDF" w:rsidP="00D0701B">
      <w:pPr>
        <w:pStyle w:val="NoSpacing"/>
        <w:jc w:val="both"/>
        <w:rPr>
          <w:rFonts w:ascii="Simplified Arabic" w:hAnsi="Simplified Arabic" w:cs="Simplified Arabic"/>
          <w:b/>
          <w:bCs/>
          <w:sz w:val="20"/>
          <w:szCs w:val="20"/>
          <w:rtl/>
          <w:lang w:bidi="ar-EG"/>
        </w:rPr>
      </w:pPr>
    </w:p>
    <w:p w:rsidR="00882EDF" w:rsidRDefault="00882EDF" w:rsidP="00D0701B">
      <w:pPr>
        <w:pStyle w:val="NoSpacing"/>
        <w:jc w:val="both"/>
        <w:rPr>
          <w:rFonts w:ascii="Simplified Arabic" w:hAnsi="Simplified Arabic" w:cs="Simplified Arabic"/>
          <w:b/>
          <w:bCs/>
          <w:sz w:val="20"/>
          <w:szCs w:val="20"/>
          <w:rtl/>
          <w:lang w:bidi="ar-EG"/>
        </w:rPr>
      </w:pPr>
    </w:p>
    <w:p w:rsidR="00882EDF" w:rsidRDefault="00882EDF" w:rsidP="00D0701B">
      <w:pPr>
        <w:pStyle w:val="NoSpacing"/>
        <w:jc w:val="both"/>
        <w:rPr>
          <w:rFonts w:ascii="Simplified Arabic" w:hAnsi="Simplified Arabic" w:cs="Simplified Arabic"/>
          <w:b/>
          <w:bCs/>
          <w:sz w:val="20"/>
          <w:szCs w:val="20"/>
          <w:rtl/>
          <w:lang w:bidi="ar-EG"/>
        </w:rPr>
      </w:pPr>
    </w:p>
    <w:p w:rsidR="00D01E1E" w:rsidRDefault="00D01E1E" w:rsidP="00D0701B">
      <w:pPr>
        <w:pStyle w:val="NoSpacing"/>
        <w:jc w:val="both"/>
        <w:rPr>
          <w:rFonts w:ascii="Simplified Arabic" w:hAnsi="Simplified Arabic" w:cs="Simplified Arabic"/>
          <w:b/>
          <w:bCs/>
          <w:sz w:val="20"/>
          <w:szCs w:val="20"/>
          <w:rtl/>
          <w:lang w:bidi="ar-EG"/>
        </w:rPr>
      </w:pPr>
    </w:p>
    <w:p w:rsidR="00D01E1E" w:rsidRDefault="00D01E1E" w:rsidP="00D0701B">
      <w:pPr>
        <w:pStyle w:val="NoSpacing"/>
        <w:jc w:val="both"/>
        <w:rPr>
          <w:rFonts w:ascii="Simplified Arabic" w:hAnsi="Simplified Arabic" w:cs="Simplified Arabic"/>
          <w:b/>
          <w:bCs/>
          <w:sz w:val="20"/>
          <w:szCs w:val="20"/>
          <w:rtl/>
          <w:lang w:bidi="ar-EG"/>
        </w:rPr>
      </w:pPr>
    </w:p>
    <w:p w:rsidR="00882EDF" w:rsidRDefault="00882EDF" w:rsidP="00D0701B">
      <w:pPr>
        <w:pStyle w:val="NoSpacing"/>
        <w:jc w:val="both"/>
        <w:rPr>
          <w:rFonts w:ascii="Simplified Arabic" w:hAnsi="Simplified Arabic" w:cs="Simplified Arabic"/>
          <w:b/>
          <w:bCs/>
          <w:sz w:val="20"/>
          <w:szCs w:val="20"/>
          <w:rtl/>
          <w:lang w:bidi="ar-EG"/>
        </w:rPr>
      </w:pPr>
    </w:p>
    <w:p w:rsidR="00882EDF" w:rsidRDefault="00882EDF" w:rsidP="00D0701B">
      <w:pPr>
        <w:pStyle w:val="NoSpacing"/>
        <w:jc w:val="both"/>
        <w:rPr>
          <w:rFonts w:ascii="Simplified Arabic" w:hAnsi="Simplified Arabic" w:cs="Simplified Arabic"/>
          <w:b/>
          <w:bCs/>
          <w:sz w:val="20"/>
          <w:szCs w:val="20"/>
          <w:rtl/>
          <w:lang w:bidi="ar-EG"/>
        </w:rPr>
      </w:pPr>
    </w:p>
    <w:p w:rsidR="003E28E8" w:rsidRDefault="003E28E8" w:rsidP="00D0701B">
      <w:pPr>
        <w:pStyle w:val="NoSpacing"/>
        <w:jc w:val="both"/>
        <w:rPr>
          <w:rFonts w:ascii="Simplified Arabic" w:hAnsi="Simplified Arabic" w:cs="Simplified Arabic"/>
          <w:b/>
          <w:bCs/>
          <w:sz w:val="20"/>
          <w:szCs w:val="20"/>
          <w:rtl/>
          <w:lang w:bidi="ar-EG"/>
        </w:rPr>
      </w:pPr>
    </w:p>
    <w:p w:rsidR="00301599" w:rsidRPr="00301599" w:rsidRDefault="00301599" w:rsidP="00301599">
      <w:pPr>
        <w:spacing w:after="0"/>
        <w:rPr>
          <w:rtl/>
        </w:rPr>
      </w:pPr>
      <w:r w:rsidRPr="00301599">
        <w:rPr>
          <w:rFonts w:hint="cs"/>
          <w:rtl/>
        </w:rPr>
        <w:t>ـــــــــــــــــــــــــــــــــــــــــــــــــــــــــــــــــــــــــــــــ</w:t>
      </w:r>
    </w:p>
    <w:tbl>
      <w:tblPr>
        <w:tblStyle w:val="TableGrid"/>
        <w:bidiVisual/>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
        <w:gridCol w:w="8609"/>
      </w:tblGrid>
      <w:tr w:rsidR="00301599" w:rsidRPr="00301599" w:rsidTr="00317AEB">
        <w:tc>
          <w:tcPr>
            <w:tcW w:w="288" w:type="dxa"/>
          </w:tcPr>
          <w:p w:rsidR="00301599" w:rsidRPr="00301599" w:rsidRDefault="00301599" w:rsidP="00D735E6">
            <w:pPr>
              <w:rPr>
                <w:rtl/>
              </w:rPr>
            </w:pPr>
            <w:r w:rsidRPr="00301599">
              <w:rPr>
                <w:rFonts w:hint="cs"/>
                <w:rtl/>
              </w:rPr>
              <w:t>1</w:t>
            </w:r>
          </w:p>
        </w:tc>
        <w:tc>
          <w:tcPr>
            <w:tcW w:w="8609" w:type="dxa"/>
          </w:tcPr>
          <w:p w:rsidR="00301599" w:rsidRPr="00301599" w:rsidRDefault="00301599" w:rsidP="00F9773D">
            <w:pPr>
              <w:autoSpaceDE w:val="0"/>
              <w:autoSpaceDN w:val="0"/>
              <w:adjustRightInd w:val="0"/>
              <w:spacing w:after="200"/>
              <w:jc w:val="both"/>
              <w:rPr>
                <w:b/>
                <w:bCs/>
                <w:sz w:val="18"/>
                <w:szCs w:val="18"/>
                <w:rtl/>
              </w:rPr>
            </w:pPr>
            <w:r w:rsidRPr="00301599">
              <w:rPr>
                <w:rFonts w:hint="cs"/>
                <w:b/>
                <w:bCs/>
                <w:sz w:val="18"/>
                <w:szCs w:val="18"/>
                <w:rtl/>
              </w:rPr>
              <w:t>محمود يونس ، إقتصاديات دولية ، الدار الجامعية ، مصر ، 1999 ، ص 166 .</w:t>
            </w:r>
          </w:p>
        </w:tc>
      </w:tr>
      <w:tr w:rsidR="00301599" w:rsidRPr="00301599" w:rsidTr="00317AEB">
        <w:tc>
          <w:tcPr>
            <w:tcW w:w="288" w:type="dxa"/>
          </w:tcPr>
          <w:p w:rsidR="00301599" w:rsidRPr="00301599" w:rsidRDefault="00301599" w:rsidP="00D735E6">
            <w:pPr>
              <w:rPr>
                <w:rtl/>
              </w:rPr>
            </w:pPr>
            <w:r w:rsidRPr="00301599">
              <w:rPr>
                <w:rFonts w:hint="cs"/>
                <w:rtl/>
              </w:rPr>
              <w:t>2</w:t>
            </w:r>
          </w:p>
        </w:tc>
        <w:tc>
          <w:tcPr>
            <w:tcW w:w="8609" w:type="dxa"/>
          </w:tcPr>
          <w:p w:rsidR="00301599" w:rsidRPr="00301599" w:rsidRDefault="00301599" w:rsidP="00F9773D">
            <w:pPr>
              <w:autoSpaceDE w:val="0"/>
              <w:autoSpaceDN w:val="0"/>
              <w:bidi w:val="0"/>
              <w:adjustRightInd w:val="0"/>
              <w:spacing w:after="200"/>
              <w:ind w:left="360"/>
              <w:jc w:val="right"/>
              <w:rPr>
                <w:b/>
                <w:bCs/>
                <w:sz w:val="18"/>
                <w:szCs w:val="18"/>
                <w:lang w:bidi="ar-EG"/>
              </w:rPr>
            </w:pPr>
            <w:r w:rsidRPr="00301599">
              <w:rPr>
                <w:b/>
                <w:bCs/>
                <w:sz w:val="18"/>
                <w:szCs w:val="18"/>
              </w:rPr>
              <w:t>Claude Dufloux ,Michel Karline , La balance des paiements,Economica,paris,1994,p39</w:t>
            </w:r>
          </w:p>
        </w:tc>
      </w:tr>
      <w:tr w:rsidR="00301599" w:rsidRPr="00301599" w:rsidTr="00317AEB">
        <w:tc>
          <w:tcPr>
            <w:tcW w:w="288" w:type="dxa"/>
          </w:tcPr>
          <w:p w:rsidR="00301599" w:rsidRPr="00301599" w:rsidRDefault="00301599" w:rsidP="00D735E6">
            <w:pPr>
              <w:rPr>
                <w:rtl/>
              </w:rPr>
            </w:pPr>
            <w:r w:rsidRPr="00301599">
              <w:rPr>
                <w:rFonts w:hint="cs"/>
                <w:rtl/>
              </w:rPr>
              <w:t>3</w:t>
            </w:r>
          </w:p>
        </w:tc>
        <w:tc>
          <w:tcPr>
            <w:tcW w:w="8609" w:type="dxa"/>
          </w:tcPr>
          <w:p w:rsidR="00301599" w:rsidRPr="00301599" w:rsidRDefault="00301599" w:rsidP="00301599">
            <w:pPr>
              <w:tabs>
                <w:tab w:val="left" w:pos="1437"/>
                <w:tab w:val="center" w:pos="4308"/>
              </w:tabs>
              <w:autoSpaceDE w:val="0"/>
              <w:autoSpaceDN w:val="0"/>
              <w:adjustRightInd w:val="0"/>
              <w:spacing w:after="200" w:line="276" w:lineRule="auto"/>
              <w:rPr>
                <w:b/>
                <w:bCs/>
                <w:sz w:val="18"/>
                <w:szCs w:val="18"/>
                <w:rtl/>
                <w:lang w:bidi="ar-EG"/>
              </w:rPr>
            </w:pPr>
            <w:r w:rsidRPr="00301599">
              <w:rPr>
                <w:b/>
                <w:bCs/>
                <w:sz w:val="18"/>
                <w:szCs w:val="18"/>
              </w:rPr>
              <w:t>JosettePeyrard ,Gestionfinanciere internationale,5eme edition, Vuibert, paris ,1999 ,p40</w:t>
            </w:r>
          </w:p>
        </w:tc>
      </w:tr>
      <w:tr w:rsidR="00301599" w:rsidRPr="00301599" w:rsidTr="00317AEB">
        <w:tc>
          <w:tcPr>
            <w:tcW w:w="288" w:type="dxa"/>
          </w:tcPr>
          <w:p w:rsidR="00301599" w:rsidRPr="00301599" w:rsidRDefault="00301599" w:rsidP="00301599">
            <w:pPr>
              <w:rPr>
                <w:rtl/>
              </w:rPr>
            </w:pPr>
            <w:r w:rsidRPr="00301599">
              <w:rPr>
                <w:rFonts w:hint="cs"/>
                <w:rtl/>
              </w:rPr>
              <w:t>4-</w:t>
            </w:r>
          </w:p>
        </w:tc>
        <w:tc>
          <w:tcPr>
            <w:tcW w:w="8609" w:type="dxa"/>
          </w:tcPr>
          <w:p w:rsidR="00301599" w:rsidRDefault="00301599" w:rsidP="00301599">
            <w:pPr>
              <w:autoSpaceDE w:val="0"/>
              <w:autoSpaceDN w:val="0"/>
              <w:adjustRightInd w:val="0"/>
              <w:spacing w:after="200" w:line="276" w:lineRule="auto"/>
              <w:jc w:val="both"/>
              <w:rPr>
                <w:b/>
                <w:bCs/>
                <w:sz w:val="18"/>
                <w:szCs w:val="18"/>
                <w:rtl/>
              </w:rPr>
            </w:pPr>
            <w:r w:rsidRPr="00301599">
              <w:rPr>
                <w:rFonts w:hint="cs"/>
                <w:b/>
                <w:bCs/>
                <w:sz w:val="18"/>
                <w:szCs w:val="18"/>
                <w:rtl/>
              </w:rPr>
              <w:t>ميراند زغلول رزق، التجارة الدولية ، مرجع سابق ، ص 63.</w:t>
            </w:r>
          </w:p>
          <w:p w:rsidR="00882EDF" w:rsidRDefault="00882EDF" w:rsidP="00301599">
            <w:pPr>
              <w:autoSpaceDE w:val="0"/>
              <w:autoSpaceDN w:val="0"/>
              <w:adjustRightInd w:val="0"/>
              <w:spacing w:after="200" w:line="276" w:lineRule="auto"/>
              <w:jc w:val="both"/>
              <w:rPr>
                <w:b/>
                <w:bCs/>
                <w:sz w:val="18"/>
                <w:szCs w:val="18"/>
                <w:rtl/>
                <w:lang w:bidi="ar-EG"/>
              </w:rPr>
            </w:pPr>
          </w:p>
          <w:p w:rsidR="00D01E1E" w:rsidRPr="00301599" w:rsidRDefault="00D01E1E" w:rsidP="00301599">
            <w:pPr>
              <w:autoSpaceDE w:val="0"/>
              <w:autoSpaceDN w:val="0"/>
              <w:adjustRightInd w:val="0"/>
              <w:spacing w:after="200" w:line="276" w:lineRule="auto"/>
              <w:jc w:val="both"/>
              <w:rPr>
                <w:b/>
                <w:bCs/>
                <w:sz w:val="18"/>
                <w:szCs w:val="18"/>
                <w:rtl/>
                <w:lang w:bidi="ar-EG"/>
              </w:rPr>
            </w:pPr>
          </w:p>
        </w:tc>
      </w:tr>
      <w:tr w:rsidR="00301599" w:rsidRPr="00301599" w:rsidTr="00317AEB">
        <w:tc>
          <w:tcPr>
            <w:tcW w:w="288" w:type="dxa"/>
          </w:tcPr>
          <w:p w:rsidR="00301599" w:rsidRPr="00301599" w:rsidRDefault="00301599" w:rsidP="00301599">
            <w:pPr>
              <w:rPr>
                <w:rtl/>
              </w:rPr>
            </w:pPr>
          </w:p>
        </w:tc>
        <w:tc>
          <w:tcPr>
            <w:tcW w:w="8609" w:type="dxa"/>
          </w:tcPr>
          <w:p w:rsidR="008D36D6" w:rsidRPr="00C970CD" w:rsidRDefault="003E28E8" w:rsidP="00AD2473">
            <w:pPr>
              <w:pStyle w:val="ListParagraph"/>
              <w:numPr>
                <w:ilvl w:val="0"/>
                <w:numId w:val="8"/>
              </w:numPr>
              <w:autoSpaceDE w:val="0"/>
              <w:autoSpaceDN w:val="0"/>
              <w:adjustRightInd w:val="0"/>
              <w:spacing w:after="200" w:line="276" w:lineRule="auto"/>
              <w:rPr>
                <w:b/>
                <w:bCs/>
                <w:sz w:val="28"/>
                <w:szCs w:val="28"/>
                <w:rtl/>
              </w:rPr>
            </w:pPr>
            <w:r>
              <w:rPr>
                <w:rFonts w:cs="Arial" w:hint="cs"/>
                <w:b/>
                <w:bCs/>
                <w:sz w:val="28"/>
                <w:szCs w:val="28"/>
                <w:u w:val="single"/>
                <w:rtl/>
              </w:rPr>
              <w:t xml:space="preserve">(1- 5 ) </w:t>
            </w:r>
            <w:r w:rsidR="008D36D6" w:rsidRPr="00C970CD">
              <w:rPr>
                <w:rFonts w:cs="Arial"/>
                <w:b/>
                <w:bCs/>
                <w:sz w:val="28"/>
                <w:szCs w:val="28"/>
                <w:u w:val="single"/>
                <w:rtl/>
              </w:rPr>
              <w:t>تعريف النمو الاقتصادى</w:t>
            </w:r>
          </w:p>
          <w:p w:rsidR="008D36D6" w:rsidRPr="00BF3E1B" w:rsidRDefault="008D36D6" w:rsidP="00423935">
            <w:pPr>
              <w:autoSpaceDE w:val="0"/>
              <w:autoSpaceDN w:val="0"/>
              <w:adjustRightInd w:val="0"/>
              <w:spacing w:after="200" w:line="276" w:lineRule="auto"/>
              <w:rPr>
                <w:b/>
                <w:bCs/>
                <w:sz w:val="24"/>
                <w:szCs w:val="24"/>
                <w:rtl/>
              </w:rPr>
            </w:pPr>
            <w:r w:rsidRPr="00BF3E1B">
              <w:rPr>
                <w:rFonts w:cs="Arial"/>
                <w:b/>
                <w:bCs/>
                <w:sz w:val="24"/>
                <w:szCs w:val="24"/>
                <w:rtl/>
              </w:rPr>
              <w:t xml:space="preserve">       يعرف </w:t>
            </w:r>
            <w:r w:rsidR="00423935" w:rsidRPr="00D30F07">
              <w:rPr>
                <w:rFonts w:cs="Arial"/>
                <w:b/>
                <w:bCs/>
                <w:sz w:val="28"/>
                <w:szCs w:val="28"/>
                <w:rtl/>
              </w:rPr>
              <w:t>النمو</w:t>
            </w:r>
            <w:r w:rsidRPr="00BF3E1B">
              <w:rPr>
                <w:rFonts w:cs="Arial"/>
                <w:b/>
                <w:bCs/>
                <w:sz w:val="24"/>
                <w:szCs w:val="24"/>
                <w:rtl/>
              </w:rPr>
              <w:t xml:space="preserve"> الاقتصادى على أنه :" حدوث زيادة مستمرة فى اجمالى الناتج المحلى أو اجمالى الناتج الوطنى ، بما يحقق زيادة فى متوسط نصيب الفرد من الدخل الوطنى الحقيقى ." (1)</w:t>
            </w:r>
          </w:p>
          <w:p w:rsidR="008D36D6" w:rsidRPr="00BF3E1B" w:rsidRDefault="008D36D6" w:rsidP="008D36D6">
            <w:pPr>
              <w:autoSpaceDE w:val="0"/>
              <w:autoSpaceDN w:val="0"/>
              <w:adjustRightInd w:val="0"/>
              <w:spacing w:after="200" w:line="276" w:lineRule="auto"/>
              <w:rPr>
                <w:b/>
                <w:bCs/>
                <w:sz w:val="24"/>
                <w:szCs w:val="24"/>
                <w:rtl/>
              </w:rPr>
            </w:pPr>
            <w:r w:rsidRPr="00BF3E1B">
              <w:rPr>
                <w:rFonts w:cs="Arial"/>
                <w:b/>
                <w:bCs/>
                <w:sz w:val="24"/>
                <w:szCs w:val="24"/>
                <w:rtl/>
              </w:rPr>
              <w:t xml:space="preserve">      كما يعرف </w:t>
            </w:r>
            <w:r w:rsidR="00A55603" w:rsidRPr="00D30F07">
              <w:rPr>
                <w:rFonts w:cs="Arial"/>
                <w:b/>
                <w:bCs/>
                <w:sz w:val="28"/>
                <w:szCs w:val="28"/>
                <w:rtl/>
              </w:rPr>
              <w:t>النمو</w:t>
            </w:r>
            <w:r w:rsidRPr="00BF3E1B">
              <w:rPr>
                <w:rFonts w:cs="Arial"/>
                <w:b/>
                <w:bCs/>
                <w:sz w:val="24"/>
                <w:szCs w:val="24"/>
                <w:rtl/>
              </w:rPr>
              <w:t>الاقتصادى أيضاً على أنه : " نتاج الموقف الوضعى ، وأنه يعود لمفهوم ضيق ، كمى وقابل للقياس ، متصل بالتغيرات عبر الوقت فى حجم الناتج الوطنى أو الدخل الوطنى فى شكله الاجمالى أو الفردى ، ومع أن هناك عوامل اقتصادية وغير اقتصادية تكمن وراء هذه التغيرات ، إلا أنها فى ذاتها تظل مفهوماً ذا طبيعة اقتصادية صافية ، فالنمو الفعلى يمكن تحقيقه بدون تحولات أساسية فى هيكلية وموقع القوى غير الاقتصادية ذات العلاقة بالنشاط الاقتصادى  " .(2)</w:t>
            </w:r>
          </w:p>
          <w:p w:rsidR="00301599" w:rsidRPr="00BF3E1B" w:rsidRDefault="008D36D6" w:rsidP="00285C2F">
            <w:pPr>
              <w:autoSpaceDE w:val="0"/>
              <w:autoSpaceDN w:val="0"/>
              <w:adjustRightInd w:val="0"/>
              <w:spacing w:after="200" w:line="276" w:lineRule="auto"/>
              <w:jc w:val="both"/>
              <w:rPr>
                <w:rFonts w:cs="Arial"/>
                <w:b/>
                <w:bCs/>
                <w:sz w:val="24"/>
                <w:szCs w:val="24"/>
                <w:rtl/>
              </w:rPr>
            </w:pPr>
            <w:r w:rsidRPr="00BF3E1B">
              <w:rPr>
                <w:rFonts w:cs="Arial"/>
                <w:b/>
                <w:bCs/>
                <w:sz w:val="24"/>
                <w:szCs w:val="24"/>
                <w:rtl/>
              </w:rPr>
              <w:t>ويعرف</w:t>
            </w:r>
            <w:r w:rsidR="00285C2F" w:rsidRPr="00A84835">
              <w:rPr>
                <w:rFonts w:cs="Arial"/>
                <w:b/>
                <w:bCs/>
                <w:sz w:val="28"/>
                <w:szCs w:val="28"/>
                <w:rtl/>
              </w:rPr>
              <w:t xml:space="preserve"> النمو</w:t>
            </w:r>
            <w:r w:rsidRPr="00BF3E1B">
              <w:rPr>
                <w:rFonts w:cs="Arial"/>
                <w:b/>
                <w:bCs/>
                <w:sz w:val="24"/>
                <w:szCs w:val="24"/>
                <w:rtl/>
              </w:rPr>
              <w:t xml:space="preserve"> أيضاً بأنه : " عبارة عن معدل زيادة الانتاج أو الدخل الحقيقى فى دولة ما خلال فترة زمنية معينة وي</w:t>
            </w:r>
            <w:r w:rsidR="00285C2F">
              <w:rPr>
                <w:rFonts w:cs="Arial"/>
                <w:b/>
                <w:bCs/>
                <w:sz w:val="24"/>
                <w:szCs w:val="24"/>
                <w:rtl/>
              </w:rPr>
              <w:t xml:space="preserve">عكس </w:t>
            </w:r>
            <w:r w:rsidRPr="00BF3E1B">
              <w:rPr>
                <w:rFonts w:cs="Arial"/>
                <w:b/>
                <w:bCs/>
                <w:sz w:val="24"/>
                <w:szCs w:val="24"/>
                <w:rtl/>
              </w:rPr>
              <w:t xml:space="preserve"> الاقتصادى التغيرات الكمية فى الطاقة الانتاجية ، ومدى إستغلال هذه الطاقة ، فكلما إرتفعت نسبة استغلال الطاقة الانتاجية المتاحة فى جميع القطاعات الاقتصادية ، ازدادت معدلات النمو فى الدخل الوطنى والعكس صحيح فى حال انخفاضها . " (3)</w:t>
            </w:r>
          </w:p>
          <w:p w:rsidR="0008665C" w:rsidRPr="00A84835" w:rsidRDefault="0008665C" w:rsidP="00AD2473">
            <w:pPr>
              <w:pStyle w:val="ListParagraph"/>
              <w:numPr>
                <w:ilvl w:val="0"/>
                <w:numId w:val="8"/>
              </w:numPr>
              <w:autoSpaceDE w:val="0"/>
              <w:autoSpaceDN w:val="0"/>
              <w:adjustRightInd w:val="0"/>
              <w:spacing w:after="200" w:line="276" w:lineRule="auto"/>
              <w:rPr>
                <w:rFonts w:cs="Arial"/>
                <w:b/>
                <w:bCs/>
                <w:sz w:val="28"/>
                <w:szCs w:val="28"/>
                <w:u w:val="single"/>
                <w:rtl/>
              </w:rPr>
            </w:pPr>
            <w:r w:rsidRPr="00A84835">
              <w:rPr>
                <w:rFonts w:cs="Arial"/>
                <w:b/>
                <w:bCs/>
                <w:sz w:val="28"/>
                <w:szCs w:val="28"/>
                <w:u w:val="single"/>
                <w:rtl/>
              </w:rPr>
              <w:t>أنواع النمو الاقتصادى</w:t>
            </w:r>
          </w:p>
          <w:p w:rsidR="0008665C" w:rsidRPr="00BF3E1B" w:rsidRDefault="0008665C" w:rsidP="0008665C">
            <w:pPr>
              <w:autoSpaceDE w:val="0"/>
              <w:autoSpaceDN w:val="0"/>
              <w:adjustRightInd w:val="0"/>
              <w:spacing w:after="200" w:line="276" w:lineRule="auto"/>
              <w:rPr>
                <w:rFonts w:cs="Arial"/>
                <w:b/>
                <w:bCs/>
                <w:sz w:val="24"/>
                <w:szCs w:val="24"/>
                <w:rtl/>
              </w:rPr>
            </w:pPr>
            <w:r w:rsidRPr="00BF3E1B">
              <w:rPr>
                <w:rFonts w:cs="Arial"/>
                <w:b/>
                <w:bCs/>
                <w:sz w:val="24"/>
                <w:szCs w:val="24"/>
                <w:rtl/>
              </w:rPr>
              <w:t>إذا كان النمو الاقتصادى يتشخص فى تلك الزيادة الحقيقية فى الناتج الوطنى الفردى خلال فترة زمنية معينة ، فانه يبقى أن نشير الى أنه يجب التمييز بين ثلاثة انواع من النمو (4)</w:t>
            </w:r>
          </w:p>
          <w:p w:rsidR="0008665C" w:rsidRPr="0008665C" w:rsidRDefault="00E50F57" w:rsidP="00E50F57">
            <w:pPr>
              <w:autoSpaceDE w:val="0"/>
              <w:autoSpaceDN w:val="0"/>
              <w:adjustRightInd w:val="0"/>
              <w:spacing w:after="200" w:line="276" w:lineRule="auto"/>
              <w:rPr>
                <w:rFonts w:cs="Arial"/>
                <w:b/>
                <w:bCs/>
                <w:sz w:val="18"/>
                <w:szCs w:val="18"/>
                <w:rtl/>
              </w:rPr>
            </w:pPr>
            <w:r>
              <w:rPr>
                <w:rFonts w:cs="Arial" w:hint="cs"/>
                <w:b/>
                <w:bCs/>
                <w:sz w:val="28"/>
                <w:szCs w:val="28"/>
                <w:rtl/>
              </w:rPr>
              <w:t xml:space="preserve">(1-5-1)  </w:t>
            </w:r>
            <w:r w:rsidR="0008665C" w:rsidRPr="00A84835">
              <w:rPr>
                <w:rFonts w:cs="Arial"/>
                <w:b/>
                <w:bCs/>
                <w:sz w:val="28"/>
                <w:szCs w:val="28"/>
                <w:rtl/>
              </w:rPr>
              <w:t>النمو الطبيعى :</w:t>
            </w:r>
          </w:p>
          <w:p w:rsidR="0008665C" w:rsidRPr="0008665C" w:rsidRDefault="0008665C" w:rsidP="0008665C">
            <w:pPr>
              <w:autoSpaceDE w:val="0"/>
              <w:autoSpaceDN w:val="0"/>
              <w:adjustRightInd w:val="0"/>
              <w:spacing w:after="200" w:line="276" w:lineRule="auto"/>
              <w:rPr>
                <w:rFonts w:cs="Arial"/>
                <w:b/>
                <w:bCs/>
                <w:sz w:val="18"/>
                <w:szCs w:val="18"/>
                <w:rtl/>
              </w:rPr>
            </w:pPr>
            <w:r w:rsidRPr="00BF3E1B">
              <w:rPr>
                <w:rFonts w:cs="Arial"/>
                <w:b/>
                <w:bCs/>
                <w:sz w:val="24"/>
                <w:szCs w:val="24"/>
                <w:rtl/>
              </w:rPr>
              <w:t>هو عبارة عن ذلك النمو الذى يحدث فى صورة عمليات موضوعية فى مسارات تاريخية ، تتعاقب كما تتعاقب عمليات التاريخ الطبيعى ؛ وقد حدثت ظاهرة النمو الطبيعى تاريخياً من مجتمع الاقطاع الى مجتمع الرأسمالية ؛ ان المتتبع للتطور الحاصل فى المجتمعات التى تعرف بالمجتمعات النامية ، يلاحظ بأن هذه المجتمعات لم تحدث بها العمليات المذكورة سابقاً الا بصورة جزئية ، ونظراً لعدم تفوق الانتاج السلعى وعدم سيادته ، بحيث يقوم بتصفية الاسواق المفتتة الضيقة لحساب سوق واسع يكون بدوره أساساً لتطوير أكبر لفنون الانتاج وتنظيماته ، إن هذا النمط من النمو ذو مرونة كبيرة فى الإطار الإجتماعى والثقافى للبلدان الرأسمالية المتطورة ، بحيث تنتقل شرارة النمو بسرعة كبيرة من قطاع إلى آخر بموجب الترابطات الأمامية والخلفية وكذا اثر المضاعف والمعجل</w:t>
            </w:r>
            <w:r w:rsidRPr="0008665C">
              <w:rPr>
                <w:rFonts w:cs="Arial"/>
                <w:b/>
                <w:bCs/>
                <w:sz w:val="18"/>
                <w:szCs w:val="18"/>
                <w:rtl/>
              </w:rPr>
              <w:t xml:space="preserve"> .</w:t>
            </w:r>
          </w:p>
          <w:p w:rsidR="0008665C" w:rsidRPr="0008665C" w:rsidRDefault="00E50F57" w:rsidP="0008665C">
            <w:pPr>
              <w:autoSpaceDE w:val="0"/>
              <w:autoSpaceDN w:val="0"/>
              <w:adjustRightInd w:val="0"/>
              <w:spacing w:after="200" w:line="276" w:lineRule="auto"/>
              <w:rPr>
                <w:rFonts w:cs="Arial"/>
                <w:b/>
                <w:bCs/>
                <w:sz w:val="18"/>
                <w:szCs w:val="18"/>
                <w:rtl/>
              </w:rPr>
            </w:pPr>
            <w:r>
              <w:rPr>
                <w:rFonts w:cs="Arial" w:hint="cs"/>
                <w:b/>
                <w:bCs/>
                <w:sz w:val="28"/>
                <w:szCs w:val="28"/>
                <w:u w:val="single"/>
                <w:rtl/>
              </w:rPr>
              <w:t xml:space="preserve">(1-5-2) </w:t>
            </w:r>
            <w:r w:rsidR="0008665C" w:rsidRPr="00A84835">
              <w:rPr>
                <w:rFonts w:cs="Arial"/>
                <w:b/>
                <w:bCs/>
                <w:sz w:val="28"/>
                <w:szCs w:val="28"/>
                <w:u w:val="single"/>
                <w:rtl/>
              </w:rPr>
              <w:t xml:space="preserve"> النمو العابر</w:t>
            </w:r>
          </w:p>
          <w:p w:rsidR="0008665C" w:rsidRPr="00BF3E1B" w:rsidRDefault="0008665C" w:rsidP="0008665C">
            <w:pPr>
              <w:autoSpaceDE w:val="0"/>
              <w:autoSpaceDN w:val="0"/>
              <w:adjustRightInd w:val="0"/>
              <w:spacing w:after="200" w:line="276" w:lineRule="auto"/>
              <w:rPr>
                <w:rFonts w:cs="Arial"/>
                <w:b/>
                <w:bCs/>
                <w:sz w:val="24"/>
                <w:szCs w:val="24"/>
                <w:rtl/>
              </w:rPr>
            </w:pPr>
            <w:r w:rsidRPr="00BF3E1B">
              <w:rPr>
                <w:rFonts w:cs="Arial"/>
                <w:b/>
                <w:bCs/>
                <w:sz w:val="24"/>
                <w:szCs w:val="24"/>
                <w:rtl/>
              </w:rPr>
              <w:t>هو ذلك النمو الذى يفتقد إلى صفة الديمومة والثبات ، فهو يأتى كنتيجة لظهور عوامل طارئة عادة ما تكون عوامل خارجية ، لا تلبث وأن تختفى معها النمو الذى أحدثته .</w:t>
            </w:r>
          </w:p>
          <w:p w:rsidR="0008665C" w:rsidRPr="00BF3E1B" w:rsidRDefault="0008665C" w:rsidP="0008665C">
            <w:pPr>
              <w:autoSpaceDE w:val="0"/>
              <w:autoSpaceDN w:val="0"/>
              <w:adjustRightInd w:val="0"/>
              <w:spacing w:after="200" w:line="276" w:lineRule="auto"/>
              <w:rPr>
                <w:rFonts w:cs="Arial"/>
                <w:b/>
                <w:bCs/>
                <w:sz w:val="24"/>
                <w:szCs w:val="24"/>
                <w:rtl/>
              </w:rPr>
            </w:pPr>
            <w:r w:rsidRPr="00BF3E1B">
              <w:rPr>
                <w:rFonts w:cs="Arial"/>
                <w:b/>
                <w:bCs/>
                <w:sz w:val="24"/>
                <w:szCs w:val="24"/>
                <w:rtl/>
              </w:rPr>
              <w:t>يسود هذا النمط بشكل كبير فى الدول النامية ، حيث ينشأ كنتيجة لتوفر مؤشرات إيجابية مفاجئة فى تجارتها الخارجية سرعان ما تتلاشى بنفس السرعة التى ظهرت بها .</w:t>
            </w:r>
          </w:p>
          <w:p w:rsidR="0008665C" w:rsidRDefault="0008665C" w:rsidP="0008665C">
            <w:pPr>
              <w:autoSpaceDE w:val="0"/>
              <w:autoSpaceDN w:val="0"/>
              <w:adjustRightInd w:val="0"/>
              <w:spacing w:after="200" w:line="276" w:lineRule="auto"/>
              <w:rPr>
                <w:rFonts w:cs="Arial"/>
                <w:b/>
                <w:bCs/>
                <w:sz w:val="24"/>
                <w:szCs w:val="24"/>
                <w:rtl/>
              </w:rPr>
            </w:pPr>
            <w:r w:rsidRPr="00BF3E1B">
              <w:rPr>
                <w:rFonts w:cs="Arial"/>
                <w:b/>
                <w:bCs/>
                <w:sz w:val="24"/>
                <w:szCs w:val="24"/>
                <w:rtl/>
              </w:rPr>
              <w:t xml:space="preserve">ان كون هذا النمو يحصل فى ظل بنى اجتماعية وثقافية جامدة ، فذلك يجعله غير قادر على خلق الكثير من آثار المضاعف والمعجل أو يؤدى فى احسن الأحوال إلى تكريس ظاهرة النمو بلا تنمية والتى تسود فى </w:t>
            </w:r>
            <w:r w:rsidRPr="00BF3E1B">
              <w:rPr>
                <w:rFonts w:cs="Arial"/>
                <w:b/>
                <w:bCs/>
                <w:sz w:val="24"/>
                <w:szCs w:val="24"/>
                <w:rtl/>
              </w:rPr>
              <w:lastRenderedPageBreak/>
              <w:t xml:space="preserve">المجتمعات النامية عموماً ، والعربية على وجه الخصوص . </w:t>
            </w:r>
          </w:p>
          <w:p w:rsidR="00BF3E1B" w:rsidRDefault="00BF3E1B" w:rsidP="0008665C">
            <w:pPr>
              <w:autoSpaceDE w:val="0"/>
              <w:autoSpaceDN w:val="0"/>
              <w:adjustRightInd w:val="0"/>
              <w:spacing w:after="200" w:line="276" w:lineRule="auto"/>
              <w:rPr>
                <w:rFonts w:cs="Arial"/>
                <w:b/>
                <w:bCs/>
                <w:sz w:val="24"/>
                <w:szCs w:val="24"/>
                <w:rtl/>
              </w:rPr>
            </w:pPr>
          </w:p>
          <w:p w:rsidR="00BF3E1B" w:rsidRPr="00BF3E1B" w:rsidRDefault="00BF3E1B" w:rsidP="0008665C">
            <w:pPr>
              <w:autoSpaceDE w:val="0"/>
              <w:autoSpaceDN w:val="0"/>
              <w:adjustRightInd w:val="0"/>
              <w:spacing w:after="200" w:line="276" w:lineRule="auto"/>
              <w:rPr>
                <w:rFonts w:cs="Arial"/>
                <w:b/>
                <w:bCs/>
                <w:sz w:val="24"/>
                <w:szCs w:val="24"/>
                <w:rtl/>
              </w:rPr>
            </w:pPr>
          </w:p>
          <w:p w:rsidR="0008665C" w:rsidRPr="00A84835" w:rsidRDefault="00BE60A5" w:rsidP="0008665C">
            <w:pPr>
              <w:autoSpaceDE w:val="0"/>
              <w:autoSpaceDN w:val="0"/>
              <w:adjustRightInd w:val="0"/>
              <w:spacing w:after="200" w:line="276" w:lineRule="auto"/>
              <w:rPr>
                <w:rFonts w:cs="Arial"/>
                <w:b/>
                <w:bCs/>
                <w:sz w:val="28"/>
                <w:szCs w:val="28"/>
                <w:u w:val="single"/>
                <w:rtl/>
              </w:rPr>
            </w:pPr>
            <w:r>
              <w:rPr>
                <w:rFonts w:cs="Arial" w:hint="cs"/>
                <w:b/>
                <w:bCs/>
                <w:sz w:val="28"/>
                <w:szCs w:val="28"/>
                <w:u w:val="single"/>
                <w:rtl/>
              </w:rPr>
              <w:t>(1-5-3)</w:t>
            </w:r>
            <w:r w:rsidR="0008665C" w:rsidRPr="00A84835">
              <w:rPr>
                <w:rFonts w:cs="Arial"/>
                <w:b/>
                <w:bCs/>
                <w:sz w:val="28"/>
                <w:szCs w:val="28"/>
                <w:u w:val="single"/>
                <w:rtl/>
              </w:rPr>
              <w:t xml:space="preserve"> النمو المخطط :</w:t>
            </w:r>
          </w:p>
          <w:p w:rsidR="00CC2999" w:rsidRDefault="0008665C" w:rsidP="00AB0D2D">
            <w:pPr>
              <w:autoSpaceDE w:val="0"/>
              <w:autoSpaceDN w:val="0"/>
              <w:adjustRightInd w:val="0"/>
              <w:spacing w:after="200" w:line="276" w:lineRule="auto"/>
              <w:rPr>
                <w:b/>
                <w:bCs/>
                <w:sz w:val="18"/>
                <w:szCs w:val="18"/>
                <w:rtl/>
              </w:rPr>
            </w:pPr>
            <w:r w:rsidRPr="00BF3E1B">
              <w:rPr>
                <w:rFonts w:cs="Arial"/>
                <w:b/>
                <w:bCs/>
                <w:sz w:val="24"/>
                <w:szCs w:val="24"/>
                <w:rtl/>
              </w:rPr>
              <w:t>هو عبارة عن ذلك النمو الذى يكون نتيجة عملية تخطيط شاملة لموارد ومتطلبات المجتمع وترتبط قوة وفاعلية هذا النمط من النمو ارتباطاً وثيقاً بقدرات المخططين وواقعية الخطط المرسومة كما ترتبط أيضاً بفاعلية التنفيذ والمتابعة ومشاركة الجمهور فى عملية التخطيط فى كافة مستوياته</w:t>
            </w:r>
          </w:p>
          <w:p w:rsidR="00CC2999" w:rsidRDefault="00CC2999" w:rsidP="008B79AA">
            <w:pPr>
              <w:autoSpaceDE w:val="0"/>
              <w:autoSpaceDN w:val="0"/>
              <w:adjustRightInd w:val="0"/>
              <w:spacing w:after="200" w:line="276" w:lineRule="auto"/>
              <w:jc w:val="both"/>
              <w:rPr>
                <w:b/>
                <w:bCs/>
                <w:sz w:val="18"/>
                <w:szCs w:val="18"/>
                <w:rtl/>
              </w:rPr>
            </w:pPr>
          </w:p>
          <w:p w:rsidR="00CC2999" w:rsidRDefault="00CC2999" w:rsidP="008B79AA">
            <w:pPr>
              <w:autoSpaceDE w:val="0"/>
              <w:autoSpaceDN w:val="0"/>
              <w:adjustRightInd w:val="0"/>
              <w:spacing w:after="200" w:line="276" w:lineRule="auto"/>
              <w:jc w:val="both"/>
              <w:rPr>
                <w:b/>
                <w:bCs/>
                <w:sz w:val="18"/>
                <w:szCs w:val="18"/>
                <w:rtl/>
              </w:rPr>
            </w:pPr>
          </w:p>
          <w:p w:rsidR="00BF3E1B" w:rsidRDefault="00BF3E1B" w:rsidP="008B79AA">
            <w:pPr>
              <w:autoSpaceDE w:val="0"/>
              <w:autoSpaceDN w:val="0"/>
              <w:adjustRightInd w:val="0"/>
              <w:spacing w:after="200" w:line="276" w:lineRule="auto"/>
              <w:jc w:val="both"/>
              <w:rPr>
                <w:b/>
                <w:bCs/>
                <w:sz w:val="18"/>
                <w:szCs w:val="18"/>
                <w:rtl/>
              </w:rPr>
            </w:pPr>
          </w:p>
          <w:p w:rsidR="00BF3E1B" w:rsidRDefault="00BF3E1B" w:rsidP="008B79AA">
            <w:pPr>
              <w:autoSpaceDE w:val="0"/>
              <w:autoSpaceDN w:val="0"/>
              <w:adjustRightInd w:val="0"/>
              <w:spacing w:after="200" w:line="276" w:lineRule="auto"/>
              <w:jc w:val="both"/>
              <w:rPr>
                <w:b/>
                <w:bCs/>
                <w:sz w:val="18"/>
                <w:szCs w:val="18"/>
                <w:rtl/>
              </w:rPr>
            </w:pPr>
          </w:p>
          <w:p w:rsidR="00BF3E1B" w:rsidRDefault="00BF3E1B" w:rsidP="008B79AA">
            <w:pPr>
              <w:autoSpaceDE w:val="0"/>
              <w:autoSpaceDN w:val="0"/>
              <w:adjustRightInd w:val="0"/>
              <w:spacing w:after="200" w:line="276" w:lineRule="auto"/>
              <w:jc w:val="both"/>
              <w:rPr>
                <w:b/>
                <w:bCs/>
                <w:sz w:val="18"/>
                <w:szCs w:val="18"/>
                <w:rtl/>
              </w:rPr>
            </w:pPr>
          </w:p>
          <w:p w:rsidR="00BF3E1B" w:rsidRDefault="00BF3E1B" w:rsidP="008B79AA">
            <w:pPr>
              <w:autoSpaceDE w:val="0"/>
              <w:autoSpaceDN w:val="0"/>
              <w:adjustRightInd w:val="0"/>
              <w:spacing w:after="200" w:line="276" w:lineRule="auto"/>
              <w:jc w:val="both"/>
              <w:rPr>
                <w:b/>
                <w:bCs/>
                <w:sz w:val="18"/>
                <w:szCs w:val="18"/>
                <w:rtl/>
              </w:rPr>
            </w:pPr>
          </w:p>
          <w:p w:rsidR="00BF3E1B" w:rsidRDefault="00BF3E1B" w:rsidP="008B79AA">
            <w:pPr>
              <w:autoSpaceDE w:val="0"/>
              <w:autoSpaceDN w:val="0"/>
              <w:adjustRightInd w:val="0"/>
              <w:spacing w:after="200" w:line="276" w:lineRule="auto"/>
              <w:jc w:val="both"/>
              <w:rPr>
                <w:b/>
                <w:bCs/>
                <w:sz w:val="18"/>
                <w:szCs w:val="18"/>
                <w:rtl/>
              </w:rPr>
            </w:pPr>
          </w:p>
          <w:p w:rsidR="00BF3E1B" w:rsidRDefault="00BF3E1B" w:rsidP="008B79AA">
            <w:pPr>
              <w:autoSpaceDE w:val="0"/>
              <w:autoSpaceDN w:val="0"/>
              <w:adjustRightInd w:val="0"/>
              <w:spacing w:after="200" w:line="276" w:lineRule="auto"/>
              <w:jc w:val="both"/>
              <w:rPr>
                <w:b/>
                <w:bCs/>
                <w:sz w:val="18"/>
                <w:szCs w:val="18"/>
                <w:rtl/>
              </w:rPr>
            </w:pPr>
          </w:p>
          <w:p w:rsidR="00134853" w:rsidRDefault="00134853" w:rsidP="008B79AA">
            <w:pPr>
              <w:autoSpaceDE w:val="0"/>
              <w:autoSpaceDN w:val="0"/>
              <w:adjustRightInd w:val="0"/>
              <w:spacing w:after="200" w:line="276" w:lineRule="auto"/>
              <w:jc w:val="both"/>
              <w:rPr>
                <w:b/>
                <w:bCs/>
                <w:sz w:val="18"/>
                <w:szCs w:val="18"/>
                <w:rtl/>
              </w:rPr>
            </w:pPr>
          </w:p>
          <w:p w:rsidR="008A5C6E" w:rsidRDefault="008A5C6E" w:rsidP="008B79AA">
            <w:pPr>
              <w:autoSpaceDE w:val="0"/>
              <w:autoSpaceDN w:val="0"/>
              <w:adjustRightInd w:val="0"/>
              <w:spacing w:after="200" w:line="276" w:lineRule="auto"/>
              <w:jc w:val="both"/>
              <w:rPr>
                <w:b/>
                <w:bCs/>
                <w:sz w:val="18"/>
                <w:szCs w:val="18"/>
                <w:rtl/>
              </w:rPr>
            </w:pPr>
          </w:p>
          <w:p w:rsidR="008A5C6E" w:rsidRDefault="008A5C6E" w:rsidP="008B79AA">
            <w:pPr>
              <w:autoSpaceDE w:val="0"/>
              <w:autoSpaceDN w:val="0"/>
              <w:adjustRightInd w:val="0"/>
              <w:spacing w:after="200" w:line="276" w:lineRule="auto"/>
              <w:jc w:val="both"/>
              <w:rPr>
                <w:b/>
                <w:bCs/>
                <w:sz w:val="18"/>
                <w:szCs w:val="18"/>
                <w:rtl/>
              </w:rPr>
            </w:pPr>
          </w:p>
          <w:p w:rsidR="008A5C6E" w:rsidRDefault="008A5C6E" w:rsidP="008B79AA">
            <w:pPr>
              <w:autoSpaceDE w:val="0"/>
              <w:autoSpaceDN w:val="0"/>
              <w:adjustRightInd w:val="0"/>
              <w:spacing w:after="200" w:line="276" w:lineRule="auto"/>
              <w:jc w:val="both"/>
              <w:rPr>
                <w:b/>
                <w:bCs/>
                <w:sz w:val="18"/>
                <w:szCs w:val="18"/>
                <w:rtl/>
              </w:rPr>
            </w:pPr>
          </w:p>
          <w:p w:rsidR="008A5C6E" w:rsidRDefault="008A5C6E" w:rsidP="008B79AA">
            <w:pPr>
              <w:autoSpaceDE w:val="0"/>
              <w:autoSpaceDN w:val="0"/>
              <w:adjustRightInd w:val="0"/>
              <w:spacing w:after="200" w:line="276" w:lineRule="auto"/>
              <w:jc w:val="both"/>
              <w:rPr>
                <w:b/>
                <w:bCs/>
                <w:sz w:val="18"/>
                <w:szCs w:val="18"/>
                <w:rtl/>
              </w:rPr>
            </w:pPr>
          </w:p>
          <w:p w:rsidR="008A5C6E" w:rsidRDefault="008A5C6E" w:rsidP="008B79AA">
            <w:pPr>
              <w:autoSpaceDE w:val="0"/>
              <w:autoSpaceDN w:val="0"/>
              <w:adjustRightInd w:val="0"/>
              <w:spacing w:after="200" w:line="276" w:lineRule="auto"/>
              <w:jc w:val="both"/>
              <w:rPr>
                <w:b/>
                <w:bCs/>
                <w:sz w:val="18"/>
                <w:szCs w:val="18"/>
                <w:rtl/>
              </w:rPr>
            </w:pPr>
          </w:p>
          <w:p w:rsidR="008A5C6E" w:rsidRDefault="008A5C6E" w:rsidP="008B79AA">
            <w:pPr>
              <w:autoSpaceDE w:val="0"/>
              <w:autoSpaceDN w:val="0"/>
              <w:adjustRightInd w:val="0"/>
              <w:spacing w:after="200" w:line="276" w:lineRule="auto"/>
              <w:jc w:val="both"/>
              <w:rPr>
                <w:b/>
                <w:bCs/>
                <w:sz w:val="18"/>
                <w:szCs w:val="18"/>
                <w:rtl/>
              </w:rPr>
            </w:pPr>
          </w:p>
          <w:p w:rsidR="008A5C6E" w:rsidRDefault="008A5C6E" w:rsidP="008B79AA">
            <w:pPr>
              <w:autoSpaceDE w:val="0"/>
              <w:autoSpaceDN w:val="0"/>
              <w:adjustRightInd w:val="0"/>
              <w:spacing w:after="200" w:line="276" w:lineRule="auto"/>
              <w:jc w:val="both"/>
              <w:rPr>
                <w:b/>
                <w:bCs/>
                <w:sz w:val="18"/>
                <w:szCs w:val="18"/>
                <w:rtl/>
              </w:rPr>
            </w:pPr>
          </w:p>
          <w:p w:rsidR="00134853" w:rsidRDefault="00134853" w:rsidP="008B79AA">
            <w:pPr>
              <w:autoSpaceDE w:val="0"/>
              <w:autoSpaceDN w:val="0"/>
              <w:adjustRightInd w:val="0"/>
              <w:spacing w:after="200" w:line="276" w:lineRule="auto"/>
              <w:jc w:val="both"/>
              <w:rPr>
                <w:b/>
                <w:bCs/>
                <w:sz w:val="18"/>
                <w:szCs w:val="18"/>
                <w:rtl/>
              </w:rPr>
            </w:pPr>
          </w:p>
          <w:p w:rsidR="00604CE0" w:rsidRDefault="00604CE0" w:rsidP="008B79AA">
            <w:pPr>
              <w:autoSpaceDE w:val="0"/>
              <w:autoSpaceDN w:val="0"/>
              <w:adjustRightInd w:val="0"/>
              <w:spacing w:after="200" w:line="276" w:lineRule="auto"/>
              <w:jc w:val="both"/>
              <w:rPr>
                <w:b/>
                <w:bCs/>
                <w:sz w:val="18"/>
                <w:szCs w:val="18"/>
                <w:rtl/>
              </w:rPr>
            </w:pPr>
          </w:p>
          <w:p w:rsidR="00604CE0" w:rsidRDefault="00604CE0" w:rsidP="008B79AA">
            <w:pPr>
              <w:autoSpaceDE w:val="0"/>
              <w:autoSpaceDN w:val="0"/>
              <w:adjustRightInd w:val="0"/>
              <w:spacing w:after="200" w:line="276" w:lineRule="auto"/>
              <w:jc w:val="both"/>
              <w:rPr>
                <w:b/>
                <w:bCs/>
                <w:sz w:val="18"/>
                <w:szCs w:val="18"/>
                <w:rtl/>
              </w:rPr>
            </w:pPr>
          </w:p>
          <w:p w:rsidR="00604CE0" w:rsidRDefault="00604CE0" w:rsidP="008B79AA">
            <w:pPr>
              <w:autoSpaceDE w:val="0"/>
              <w:autoSpaceDN w:val="0"/>
              <w:adjustRightInd w:val="0"/>
              <w:spacing w:after="200" w:line="276" w:lineRule="auto"/>
              <w:jc w:val="both"/>
              <w:rPr>
                <w:b/>
                <w:bCs/>
                <w:sz w:val="18"/>
                <w:szCs w:val="18"/>
                <w:rtl/>
              </w:rPr>
            </w:pPr>
          </w:p>
          <w:p w:rsidR="008D36D6" w:rsidRPr="008D36D6" w:rsidRDefault="008D36D6" w:rsidP="008D36D6">
            <w:pPr>
              <w:rPr>
                <w:rtl/>
              </w:rPr>
            </w:pPr>
            <w:r w:rsidRPr="008D36D6">
              <w:rPr>
                <w:rFonts w:hint="cs"/>
                <w:rtl/>
              </w:rPr>
              <w:t>ـــــــــــــــــــــــــــــــــــــــــــــــــــــــــــــــــــــ</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8755"/>
            </w:tblGrid>
            <w:tr w:rsidR="008D36D6" w:rsidRPr="008D36D6" w:rsidTr="00317AEB">
              <w:tc>
                <w:tcPr>
                  <w:tcW w:w="425" w:type="dxa"/>
                </w:tcPr>
                <w:p w:rsidR="008D36D6" w:rsidRPr="008D36D6" w:rsidRDefault="008D36D6" w:rsidP="008D36D6">
                  <w:pPr>
                    <w:rPr>
                      <w:rFonts w:eastAsiaTheme="minorEastAsia"/>
                      <w:b/>
                      <w:bCs/>
                      <w:sz w:val="18"/>
                      <w:szCs w:val="18"/>
                      <w:rtl/>
                    </w:rPr>
                  </w:pPr>
                </w:p>
              </w:tc>
              <w:tc>
                <w:tcPr>
                  <w:tcW w:w="8755" w:type="dxa"/>
                </w:tcPr>
                <w:p w:rsidR="008D36D6" w:rsidRPr="0070629A" w:rsidRDefault="008D36D6" w:rsidP="00AD2473">
                  <w:pPr>
                    <w:pStyle w:val="ListParagraph"/>
                    <w:numPr>
                      <w:ilvl w:val="0"/>
                      <w:numId w:val="16"/>
                    </w:numPr>
                    <w:rPr>
                      <w:rFonts w:eastAsiaTheme="minorEastAsia"/>
                      <w:b/>
                      <w:bCs/>
                      <w:sz w:val="18"/>
                      <w:szCs w:val="18"/>
                      <w:rtl/>
                    </w:rPr>
                  </w:pPr>
                  <w:r w:rsidRPr="0070629A">
                    <w:rPr>
                      <w:rFonts w:eastAsiaTheme="minorEastAsia"/>
                      <w:b/>
                      <w:bCs/>
                      <w:sz w:val="18"/>
                      <w:szCs w:val="18"/>
                      <w:rtl/>
                    </w:rPr>
                    <w:t>عجمية محمد عبد العزيز وآخرون ، التنمية الاقتصادية بين النظرية والتطبيق ، الدار الجامعية ، مصر ، 2007 ، ص 73.</w:t>
                  </w:r>
                </w:p>
              </w:tc>
            </w:tr>
            <w:tr w:rsidR="008D36D6" w:rsidRPr="008D36D6" w:rsidTr="00317AEB">
              <w:tc>
                <w:tcPr>
                  <w:tcW w:w="425" w:type="dxa"/>
                </w:tcPr>
                <w:p w:rsidR="008D36D6" w:rsidRPr="008D36D6" w:rsidRDefault="008D36D6" w:rsidP="008D36D6">
                  <w:pPr>
                    <w:rPr>
                      <w:rFonts w:eastAsiaTheme="minorEastAsia"/>
                      <w:b/>
                      <w:bCs/>
                      <w:sz w:val="18"/>
                      <w:szCs w:val="18"/>
                      <w:rtl/>
                      <w:lang w:bidi="ar-EG"/>
                    </w:rPr>
                  </w:pPr>
                </w:p>
              </w:tc>
              <w:tc>
                <w:tcPr>
                  <w:tcW w:w="8755" w:type="dxa"/>
                </w:tcPr>
                <w:p w:rsidR="008D36D6" w:rsidRPr="0070629A" w:rsidRDefault="008D36D6" w:rsidP="00AD2473">
                  <w:pPr>
                    <w:pStyle w:val="ListParagraph"/>
                    <w:numPr>
                      <w:ilvl w:val="0"/>
                      <w:numId w:val="16"/>
                    </w:numPr>
                    <w:rPr>
                      <w:rFonts w:eastAsiaTheme="minorEastAsia"/>
                      <w:b/>
                      <w:bCs/>
                      <w:sz w:val="18"/>
                      <w:szCs w:val="18"/>
                      <w:rtl/>
                    </w:rPr>
                  </w:pPr>
                  <w:r w:rsidRPr="0070629A">
                    <w:rPr>
                      <w:rFonts w:eastAsiaTheme="minorEastAsia" w:hint="cs"/>
                      <w:b/>
                      <w:bCs/>
                      <w:sz w:val="18"/>
                      <w:szCs w:val="18"/>
                      <w:rtl/>
                    </w:rPr>
                    <w:t xml:space="preserve">مشورب ابراهيم ، اشكالية التنمية فى العالم الثالث ، دار المنهل اللبنانى ، لبنان ، الطبعة الاولى ، 2006 ، ص 31 . </w:t>
                  </w:r>
                </w:p>
              </w:tc>
            </w:tr>
            <w:tr w:rsidR="008D36D6" w:rsidRPr="008D36D6" w:rsidTr="00317AEB">
              <w:tc>
                <w:tcPr>
                  <w:tcW w:w="425" w:type="dxa"/>
                </w:tcPr>
                <w:p w:rsidR="008D36D6" w:rsidRPr="008D36D6" w:rsidRDefault="008D36D6" w:rsidP="008D36D6">
                  <w:pPr>
                    <w:rPr>
                      <w:rFonts w:eastAsiaTheme="minorEastAsia"/>
                      <w:b/>
                      <w:bCs/>
                      <w:sz w:val="18"/>
                      <w:szCs w:val="18"/>
                      <w:rtl/>
                      <w:lang w:bidi="ar-EG"/>
                    </w:rPr>
                  </w:pPr>
                </w:p>
              </w:tc>
              <w:tc>
                <w:tcPr>
                  <w:tcW w:w="8755" w:type="dxa"/>
                </w:tcPr>
                <w:p w:rsidR="008D36D6" w:rsidRDefault="008D36D6" w:rsidP="00AD2473">
                  <w:pPr>
                    <w:pStyle w:val="ListParagraph"/>
                    <w:numPr>
                      <w:ilvl w:val="0"/>
                      <w:numId w:val="16"/>
                    </w:numPr>
                    <w:rPr>
                      <w:rtl/>
                    </w:rPr>
                  </w:pPr>
                  <w:r w:rsidRPr="0070629A">
                    <w:rPr>
                      <w:rFonts w:eastAsiaTheme="minorEastAsia" w:hint="cs"/>
                      <w:b/>
                      <w:bCs/>
                      <w:sz w:val="18"/>
                      <w:szCs w:val="18"/>
                      <w:rtl/>
                    </w:rPr>
                    <w:t>عريقات حربى محمد موسى ، التحليل الكلى ، دار وائل للنشر ، عمان الاردن ، الطبعة الاولى ، 2006 ، ص 268 .</w:t>
                  </w:r>
                </w:p>
                <w:p w:rsidR="008B79AA" w:rsidRPr="0070629A" w:rsidRDefault="0008665C" w:rsidP="00AD2473">
                  <w:pPr>
                    <w:pStyle w:val="ListParagraph"/>
                    <w:numPr>
                      <w:ilvl w:val="0"/>
                      <w:numId w:val="16"/>
                    </w:numPr>
                    <w:rPr>
                      <w:rFonts w:eastAsiaTheme="minorEastAsia"/>
                      <w:b/>
                      <w:bCs/>
                      <w:sz w:val="18"/>
                      <w:szCs w:val="18"/>
                      <w:rtl/>
                    </w:rPr>
                  </w:pPr>
                  <w:r>
                    <w:rPr>
                      <w:rFonts w:hint="cs"/>
                      <w:rtl/>
                    </w:rPr>
                    <w:t>-</w:t>
                  </w:r>
                  <w:r w:rsidRPr="0070629A">
                    <w:rPr>
                      <w:rFonts w:eastAsiaTheme="minorEastAsia"/>
                      <w:b/>
                      <w:bCs/>
                      <w:sz w:val="18"/>
                      <w:szCs w:val="18"/>
                      <w:rtl/>
                    </w:rPr>
                    <w:t>حبيب كميل والبنى حازم ، دراسات فى الانماء والتطور ، المؤسسة الحديثة للكتاب ، طرابلس لبنان ، 1997 ، ص 17</w:t>
                  </w:r>
                </w:p>
                <w:p w:rsidR="00E32B44" w:rsidRDefault="00E32B44" w:rsidP="0008665C">
                  <w:pPr>
                    <w:rPr>
                      <w:rFonts w:eastAsiaTheme="minorEastAsia"/>
                      <w:b/>
                      <w:bCs/>
                      <w:sz w:val="18"/>
                      <w:szCs w:val="18"/>
                      <w:rtl/>
                    </w:rPr>
                  </w:pPr>
                </w:p>
                <w:p w:rsidR="00E32B44" w:rsidRDefault="00E32B44" w:rsidP="0008665C">
                  <w:pPr>
                    <w:rPr>
                      <w:rFonts w:eastAsiaTheme="minorEastAsia"/>
                      <w:b/>
                      <w:bCs/>
                      <w:sz w:val="18"/>
                      <w:szCs w:val="18"/>
                      <w:rtl/>
                    </w:rPr>
                  </w:pPr>
                </w:p>
                <w:p w:rsidR="00D53D0D" w:rsidRDefault="00D53D0D" w:rsidP="0008665C">
                  <w:pPr>
                    <w:rPr>
                      <w:rFonts w:eastAsiaTheme="minorEastAsia"/>
                      <w:b/>
                      <w:bCs/>
                      <w:sz w:val="18"/>
                      <w:szCs w:val="18"/>
                      <w:rtl/>
                    </w:rPr>
                  </w:pPr>
                </w:p>
                <w:p w:rsidR="00D53D0D" w:rsidRPr="00D53D0D" w:rsidRDefault="00DE5E81" w:rsidP="00AD2473">
                  <w:pPr>
                    <w:pStyle w:val="NoSpacing"/>
                    <w:numPr>
                      <w:ilvl w:val="0"/>
                      <w:numId w:val="21"/>
                    </w:num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(1-6) </w:t>
                  </w:r>
                  <w:r w:rsidR="00D53D0D" w:rsidRPr="00D53D0D">
                    <w:rPr>
                      <w:rFonts w:ascii="Simplified Arabic" w:hAnsi="Simplified Arabic" w:cs="Simplified Arabic"/>
                      <w:b/>
                      <w:bCs/>
                      <w:sz w:val="32"/>
                      <w:szCs w:val="32"/>
                      <w:rtl/>
                      <w:lang w:bidi="ar-EG"/>
                    </w:rPr>
                    <w:t xml:space="preserve">النظريات المتعلقة بالنمو الاقتصادى </w:t>
                  </w:r>
                </w:p>
                <w:p w:rsidR="00D53D0D" w:rsidRPr="00564460" w:rsidRDefault="00D53D0D" w:rsidP="00D53D0D">
                  <w:pPr>
                    <w:pStyle w:val="NoSpacing"/>
                    <w:rPr>
                      <w:rFonts w:ascii="Simplified Arabic" w:hAnsi="Simplified Arabic" w:cs="Simplified Arabic"/>
                      <w:b/>
                      <w:bCs/>
                      <w:sz w:val="28"/>
                      <w:szCs w:val="28"/>
                      <w:rtl/>
                      <w:lang w:bidi="ar-EG"/>
                    </w:rPr>
                  </w:pPr>
                </w:p>
                <w:p w:rsidR="00D53D0D" w:rsidRDefault="00D53D0D" w:rsidP="00DE5E81">
                  <w:pPr>
                    <w:pStyle w:val="NoSpacing"/>
                    <w:numPr>
                      <w:ilvl w:val="2"/>
                      <w:numId w:val="35"/>
                    </w:numPr>
                    <w:rPr>
                      <w:rFonts w:ascii="Simplified Arabic" w:hAnsi="Simplified Arabic" w:cs="Simplified Arabic"/>
                      <w:b/>
                      <w:bCs/>
                      <w:sz w:val="28"/>
                      <w:szCs w:val="28"/>
                      <w:lang w:bidi="ar-EG"/>
                    </w:rPr>
                  </w:pPr>
                  <w:r w:rsidRPr="00564460">
                    <w:rPr>
                      <w:rFonts w:ascii="Simplified Arabic" w:hAnsi="Simplified Arabic" w:cs="Simplified Arabic"/>
                      <w:b/>
                      <w:bCs/>
                      <w:sz w:val="28"/>
                      <w:szCs w:val="28"/>
                      <w:rtl/>
                      <w:lang w:bidi="ar-EG"/>
                    </w:rPr>
                    <w:t xml:space="preserve">نظريات النمو الاقتصادى ) النموذج الكلاسيكي للنمو الاقتصادي </w:t>
                  </w:r>
                  <w:r w:rsidRPr="00564460">
                    <w:rPr>
                      <w:rFonts w:ascii="Simplified Arabic" w:hAnsi="Simplified Arabic" w:cs="Simplified Arabic"/>
                      <w:b/>
                      <w:bCs/>
                      <w:sz w:val="28"/>
                      <w:szCs w:val="28"/>
                      <w:lang w:bidi="ar-EG"/>
                    </w:rPr>
                    <w:t>Classical Model</w:t>
                  </w:r>
                  <w:r w:rsidRPr="00564460">
                    <w:rPr>
                      <w:rFonts w:ascii="Simplified Arabic" w:hAnsi="Simplified Arabic" w:cs="Simplified Arabic"/>
                      <w:b/>
                      <w:bCs/>
                      <w:sz w:val="28"/>
                      <w:szCs w:val="28"/>
                      <w:rtl/>
                      <w:lang w:bidi="ar-EG"/>
                    </w:rPr>
                    <w:t xml:space="preserve"> (آدم سميث )</w:t>
                  </w:r>
                </w:p>
                <w:p w:rsidR="00D53D0D" w:rsidRPr="00564460"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طرح آدم سميث النموذج الكلاسيكي للنموّ في كتابه الشهير ثروة الأمم (١٧٧٦) مُشيرًا إلى عدة عوامل تؤدي إلى زيادة النمو الاقتصادي:</w:t>
                  </w:r>
                </w:p>
                <w:p w:rsidR="00D53D0D" w:rsidRPr="00564460"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دور الأسواق في تحديد العرض والطلب.</w:t>
                  </w:r>
                </w:p>
                <w:p w:rsidR="00D53D0D" w:rsidRPr="00564460"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-إنتاجية العامل حيث يحدد دخل الفرد درجة المهارة والحرفية والحكم الصائب التي يتم بها تنفيذ العمل في أي دولة.</w:t>
                  </w:r>
                </w:p>
                <w:p w:rsidR="00D53D0D" w:rsidRPr="00564460"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ab/>
                    <w:t>دور التجارة في تعميق عملية “تخصيص العمل”.</w:t>
                  </w:r>
                </w:p>
                <w:p w:rsidR="00D53D0D" w:rsidRPr="00564460"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ab/>
                    <w:t>تزايد العوائد مع كبر حجم المشاريع الاقتصادية، حيث يؤدي تخصيص العمل على نطاق واسع كما نراه في المصانع الحديثة إلى زيادة الإنتاج.</w:t>
                  </w:r>
                </w:p>
                <w:p w:rsidR="00D53D0D" w:rsidRPr="00564460"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ب- ( ريكاردو ومالثوس )</w:t>
                  </w:r>
                </w:p>
                <w:p w:rsidR="00D53D0D"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 xml:space="preserve">قام هذان العالمان الكبيرَين بتطوير نموذج سميث الكلاسيكي حيث افترضا أنّ التغيّر التكنولوجي معامل “ثابت </w:t>
                  </w:r>
                  <w:r w:rsidRPr="00564460">
                    <w:rPr>
                      <w:rFonts w:ascii="Simplified Arabic" w:hAnsi="Simplified Arabic" w:cs="Simplified Arabic"/>
                      <w:b/>
                      <w:bCs/>
                      <w:sz w:val="24"/>
                      <w:szCs w:val="24"/>
                      <w:lang w:bidi="ar-EG"/>
                    </w:rPr>
                    <w:t>constant</w:t>
                  </w:r>
                  <w:r w:rsidRPr="00564460">
                    <w:rPr>
                      <w:rFonts w:ascii="Simplified Arabic" w:hAnsi="Simplified Arabic" w:cs="Simplified Arabic"/>
                      <w:b/>
                      <w:bCs/>
                      <w:sz w:val="24"/>
                      <w:szCs w:val="24"/>
                      <w:rtl/>
                      <w:lang w:bidi="ar-EG"/>
                    </w:rPr>
                    <w:t>”، وأن زيادة المدخلات يمكن أن تؤدي إلى تناقص العوائد وفقًا لقانون العوائد المتناقصة. ولقد ترتّب على هذا النموذج تلك التنبؤات المتشائمة لمالثوس بأنّ عدد سكان هذا الكوكب سينمو بسرعة تفوق بكثير قدرة هذا العالم على إطعام سكانه. والحقيقة أنّ مالثوس لم يتمكن من إدراك مدى قوة التغيرات التكنولوجية على زيادة المحاصيل والمنتجات الغذائية.</w:t>
                  </w:r>
                </w:p>
                <w:p w:rsidR="00D53D0D" w:rsidRDefault="00D53D0D" w:rsidP="00DE5E81">
                  <w:pPr>
                    <w:pStyle w:val="NoSpacing"/>
                    <w:numPr>
                      <w:ilvl w:val="2"/>
                      <w:numId w:val="35"/>
                    </w:numPr>
                    <w:rPr>
                      <w:rFonts w:ascii="Simplified Arabic" w:hAnsi="Simplified Arabic" w:cs="Simplified Arabic"/>
                      <w:b/>
                      <w:bCs/>
                      <w:sz w:val="28"/>
                      <w:szCs w:val="28"/>
                      <w:lang w:bidi="ar-EG"/>
                    </w:rPr>
                  </w:pPr>
                  <w:r w:rsidRPr="00564460">
                    <w:rPr>
                      <w:rFonts w:ascii="Simplified Arabic" w:hAnsi="Simplified Arabic" w:cs="Simplified Arabic"/>
                      <w:b/>
                      <w:bCs/>
                      <w:sz w:val="28"/>
                      <w:szCs w:val="28"/>
                      <w:rtl/>
                      <w:lang w:bidi="ar-EG"/>
                    </w:rPr>
                    <w:t xml:space="preserve">- نموذج الكلاسيكية الجديدة </w:t>
                  </w:r>
                  <w:r w:rsidRPr="00564460">
                    <w:rPr>
                      <w:rFonts w:ascii="Simplified Arabic" w:hAnsi="Simplified Arabic" w:cs="Simplified Arabic"/>
                      <w:b/>
                      <w:bCs/>
                      <w:sz w:val="28"/>
                      <w:szCs w:val="28"/>
                      <w:lang w:bidi="ar-EG"/>
                    </w:rPr>
                    <w:t>Solow and Swan Model</w:t>
                  </w:r>
                </w:p>
                <w:p w:rsidR="00D53D0D" w:rsidRPr="00564460"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تشير النظرية الكلاسيكية الجديدة (</w:t>
                  </w:r>
                  <w:r w:rsidRPr="00564460">
                    <w:rPr>
                      <w:rFonts w:ascii="Simplified Arabic" w:hAnsi="Simplified Arabic" w:cs="Simplified Arabic"/>
                      <w:b/>
                      <w:bCs/>
                      <w:sz w:val="24"/>
                      <w:szCs w:val="24"/>
                      <w:lang w:bidi="ar-EG"/>
                    </w:rPr>
                    <w:t>exogenous Model</w:t>
                  </w:r>
                  <w:r w:rsidRPr="00564460">
                    <w:rPr>
                      <w:rFonts w:ascii="Simplified Arabic" w:hAnsi="Simplified Arabic" w:cs="Simplified Arabic"/>
                      <w:b/>
                      <w:bCs/>
                      <w:sz w:val="24"/>
                      <w:szCs w:val="24"/>
                      <w:rtl/>
                      <w:lang w:bidi="ar-EG"/>
                    </w:rPr>
                    <w:t>) إلى أنّ زيادة رأس المال والعمل تؤديان في النهاية إلى تناقص العوائد، ولذلك فإنّ زيادة رأس المال ذات أثر مؤقت ومحدود على زيادة معدلات النمو الاقتصادي، وهناك مرحلة لن تؤدي فيها زيادة رأس المال مهما بلغت إلا إلى الإبقاء على معدل النمو الاقتصادي ثابتًا. وعلى هذا فإنه حتى نستطيع زيادة النمو الاقتصادي وفقًا لهذا النموذج علينا أن نقوم بما يلي:</w:t>
                  </w:r>
                </w:p>
                <w:p w:rsidR="00D53D0D" w:rsidRDefault="00D53D0D" w:rsidP="00D53D0D">
                  <w:pPr>
                    <w:pStyle w:val="NoSpacing"/>
                    <w:rPr>
                      <w:rFonts w:ascii="Simplified Arabic" w:hAnsi="Simplified Arabic" w:cs="Simplified Arabic"/>
                      <w:b/>
                      <w:bCs/>
                      <w:sz w:val="28"/>
                      <w:szCs w:val="28"/>
                      <w:rtl/>
                      <w:lang w:bidi="ar-EG"/>
                    </w:rPr>
                  </w:pPr>
                  <w:r w:rsidRPr="00564460">
                    <w:rPr>
                      <w:rFonts w:ascii="Simplified Arabic" w:hAnsi="Simplified Arabic" w:cs="Simplified Arabic"/>
                      <w:b/>
                      <w:bCs/>
                      <w:sz w:val="24"/>
                      <w:szCs w:val="24"/>
                      <w:rtl/>
                      <w:lang w:bidi="ar-EG"/>
                    </w:rPr>
                    <w:t>– زيادة الاستثمار كنسبة في الناتج المحلي، أخذًا في الاعتبار أن لهذه الزيادة فترة محدودة، وبعدها سيعود معدّل النمو إلى مستواه الثابت، وذلك مع تناقص العوائد الحدّيّة للاستثمار</w:t>
                  </w:r>
                  <w:r w:rsidRPr="00564460">
                    <w:rPr>
                      <w:rFonts w:ascii="Simplified Arabic" w:hAnsi="Simplified Arabic" w:cs="Simplified Arabic"/>
                      <w:b/>
                      <w:bCs/>
                      <w:sz w:val="28"/>
                      <w:szCs w:val="28"/>
                      <w:rtl/>
                      <w:lang w:bidi="ar-EG"/>
                    </w:rPr>
                    <w:t>.</w:t>
                  </w:r>
                </w:p>
                <w:p w:rsidR="00D53D0D" w:rsidRPr="00564460" w:rsidRDefault="00DE5E81" w:rsidP="00DE5E81">
                  <w:pPr>
                    <w:pStyle w:val="NoSpacing"/>
                    <w:ind w:left="9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(1-6-3)</w:t>
                  </w:r>
                  <w:r w:rsidR="00D53D0D" w:rsidRPr="00564460">
                    <w:rPr>
                      <w:rFonts w:ascii="Simplified Arabic" w:hAnsi="Simplified Arabic" w:cs="Simplified Arabic"/>
                      <w:b/>
                      <w:bCs/>
                      <w:sz w:val="28"/>
                      <w:szCs w:val="28"/>
                      <w:rtl/>
                      <w:lang w:bidi="ar-EG"/>
                    </w:rPr>
                    <w:t xml:space="preserve">  نموذج هاورد دومار    </w:t>
                  </w:r>
                  <w:r w:rsidR="00D53D0D" w:rsidRPr="00564460">
                    <w:rPr>
                      <w:rFonts w:ascii="Simplified Arabic" w:hAnsi="Simplified Arabic" w:cs="Simplified Arabic"/>
                      <w:b/>
                      <w:bCs/>
                      <w:sz w:val="28"/>
                      <w:szCs w:val="28"/>
                      <w:lang w:bidi="ar-EG"/>
                    </w:rPr>
                    <w:t>HarrodDomar</w:t>
                  </w:r>
                  <w:r w:rsidR="00D53D0D" w:rsidRPr="00564460">
                    <w:rPr>
                      <w:rFonts w:ascii="Simplified Arabic" w:hAnsi="Simplified Arabic" w:cs="Simplified Arabic"/>
                      <w:b/>
                      <w:bCs/>
                      <w:sz w:val="28"/>
                      <w:szCs w:val="28"/>
                      <w:rtl/>
                      <w:lang w:bidi="ar-EG"/>
                    </w:rPr>
                    <w:t xml:space="preserve">  ( الادخار والاستثمار)</w:t>
                  </w:r>
                </w:p>
                <w:p w:rsidR="00D53D0D" w:rsidRPr="00564460"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يعد هذا النموذج، في الواقع، نوعًا أو شكلًا من أشكال نموذج الكلاسيكية الجديدة، والذي يركّز على اعتماد النمو على العلاقة بين الادخار والاستثمار، فإذا كان الاستثمار مثلًا هو العامل الأساسي في دفع النمو كما حدث في آسيا، فإننا يجب أن نضع في عين الاعتبار أنه في حالة حدوث مستويات مرتفعة بشكل مغالى به في أحد الاقتصادات، سعيًا وراء استخدامها في زيادة الاستثمار، سوف يتراجع النمو على عكس مما نظن لأنه لن يتبقى لدى الناس القدر الكافي من الدخل للإنفاق الكافي على الاستهلاك.</w:t>
                  </w:r>
                </w:p>
                <w:p w:rsidR="00D53D0D" w:rsidRPr="00564460" w:rsidRDefault="00D53D0D" w:rsidP="00DE5E81">
                  <w:pPr>
                    <w:pStyle w:val="NoSpacing"/>
                    <w:numPr>
                      <w:ilvl w:val="2"/>
                      <w:numId w:val="36"/>
                    </w:numPr>
                    <w:rPr>
                      <w:rFonts w:ascii="Simplified Arabic" w:hAnsi="Simplified Arabic" w:cs="Simplified Arabic"/>
                      <w:b/>
                      <w:bCs/>
                      <w:sz w:val="28"/>
                      <w:szCs w:val="28"/>
                      <w:rtl/>
                      <w:lang w:bidi="ar-EG"/>
                    </w:rPr>
                  </w:pPr>
                  <w:r w:rsidRPr="00564460">
                    <w:rPr>
                      <w:rFonts w:ascii="Simplified Arabic" w:hAnsi="Simplified Arabic" w:cs="Simplified Arabic"/>
                      <w:b/>
                      <w:bCs/>
                      <w:sz w:val="28"/>
                      <w:szCs w:val="28"/>
                      <w:rtl/>
                      <w:lang w:bidi="ar-EG"/>
                    </w:rPr>
                    <w:lastRenderedPageBreak/>
                    <w:t xml:space="preserve">   نظرية النمو الاقتصادي الداخلي </w:t>
                  </w:r>
                  <w:r w:rsidRPr="00564460">
                    <w:rPr>
                      <w:rFonts w:ascii="Simplified Arabic" w:hAnsi="Simplified Arabic" w:cs="Simplified Arabic"/>
                      <w:b/>
                      <w:bCs/>
                      <w:sz w:val="28"/>
                      <w:szCs w:val="28"/>
                      <w:lang w:bidi="ar-EG"/>
                    </w:rPr>
                    <w:t>Endogenous Growth theory</w:t>
                  </w:r>
                </w:p>
                <w:p w:rsidR="00D53D0D" w:rsidRPr="00564460"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 xml:space="preserve">يركز نموذج النمو الداخلي الذي طرحه بول رومر الحاصل على جائزة نوبل في الاقتصاد عام ٢٠١٨ وروبرت لوكاس على فرضية أساسية وهي أنه خلافًا للأرض ورأس المال، فإن المعرفة </w:t>
                  </w:r>
                  <w:r w:rsidRPr="00564460">
                    <w:rPr>
                      <w:rFonts w:ascii="Simplified Arabic" w:hAnsi="Simplified Arabic" w:cs="Simplified Arabic"/>
                      <w:b/>
                      <w:bCs/>
                      <w:sz w:val="24"/>
                      <w:szCs w:val="24"/>
                      <w:lang w:bidi="ar-EG"/>
                    </w:rPr>
                    <w:t>knowledge</w:t>
                  </w:r>
                  <w:r w:rsidRPr="00564460">
                    <w:rPr>
                      <w:rFonts w:ascii="Simplified Arabic" w:hAnsi="Simplified Arabic" w:cs="Simplified Arabic"/>
                      <w:b/>
                      <w:bCs/>
                      <w:sz w:val="24"/>
                      <w:szCs w:val="24"/>
                      <w:rtl/>
                      <w:lang w:bidi="ar-EG"/>
                    </w:rPr>
                    <w:t xml:space="preserve"> لا تخضع لقانون العوائد المتناقصة، وأنه لكي تنمو الاقتصادات عليها أن تخفف تدريجيًا من اعتمادها على الموارد المادية والتوجّه نحو توسيع قاعدة المعارف لدى مواطنيها. وهنا يبرز مفهوم رأس المال البشري </w:t>
                  </w:r>
                  <w:r w:rsidRPr="00564460">
                    <w:rPr>
                      <w:rFonts w:ascii="Simplified Arabic" w:hAnsi="Simplified Arabic" w:cs="Simplified Arabic"/>
                      <w:b/>
                      <w:bCs/>
                      <w:sz w:val="24"/>
                      <w:szCs w:val="24"/>
                      <w:lang w:bidi="ar-EG"/>
                    </w:rPr>
                    <w:t>human capital</w:t>
                  </w:r>
                  <w:r w:rsidRPr="00564460">
                    <w:rPr>
                      <w:rFonts w:ascii="Simplified Arabic" w:hAnsi="Simplified Arabic" w:cs="Simplified Arabic"/>
                      <w:b/>
                      <w:bCs/>
                      <w:sz w:val="24"/>
                      <w:szCs w:val="24"/>
                      <w:rtl/>
                      <w:lang w:bidi="ar-EG"/>
                    </w:rPr>
                    <w:t>، أي دور العمال الذين يتمتعون بمستوى عالٍ من المعرفة والتعليم والتدريب في زيادة معدلات التقدم التكنولوجي.</w:t>
                  </w:r>
                </w:p>
                <w:p w:rsidR="00D53D0D" w:rsidRPr="00564460"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وفِي هذا الشأن، تُولي هذه النظرية أهمية كبيرة لضرورة قيام الحكومات بدورٍ نشط في تشجيع النمو التكنولوجي، وذلك لأنه وفقًا للنظرية الكلاسيكية للسوق فإنه تحت ضغوط تنافس الأسواق لن تجد الشركات أي حافز يدفعها للاستثمار في تكنولوجيات جديدة. وعلى الحكومات أن تدعم أنشطة البحوث والتطوير التي يقوم بها القطاع الخاص، وتشجيع المؤسسات التي تساهم في نشر المعارف مثل الجامعات.</w:t>
                  </w:r>
                </w:p>
                <w:p w:rsidR="00D53D0D" w:rsidRPr="00564460"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ويمكن تلخيص النموذج في النقاط التالية:</w:t>
                  </w:r>
                </w:p>
                <w:p w:rsidR="00D53D0D" w:rsidRPr="00564460" w:rsidRDefault="00D53D0D" w:rsidP="00D53D0D">
                  <w:pPr>
                    <w:pStyle w:val="NoSpacing"/>
                    <w:jc w:val="both"/>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1- التركيز على زيادة إنتاجية العامل؛ حيث ترى أنها ليست كغيرها من الموارد الاقتصادية لها عوائد متناقصة، بل لها عوائد متزايدة.</w:t>
                  </w:r>
                </w:p>
                <w:p w:rsidR="00D53D0D" w:rsidRPr="00564460" w:rsidRDefault="00D53D0D" w:rsidP="00D53D0D">
                  <w:pPr>
                    <w:pStyle w:val="NoSpacing"/>
                    <w:jc w:val="both"/>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2- الاستثمار في رأس المال -كما تنبأ سولو- ليس له عوائد متناقصة في كل الحال، وأن الأمر مرتبط بنوع الاستثمار مثل الاستثمار في التكنولوجيا والتعليم.</w:t>
                  </w:r>
                </w:p>
                <w:p w:rsidR="00D53D0D" w:rsidRDefault="00D53D0D" w:rsidP="00D53D0D">
                  <w:pPr>
                    <w:pStyle w:val="NoSpacing"/>
                    <w:ind w:left="540"/>
                    <w:jc w:val="both"/>
                    <w:rPr>
                      <w:rFonts w:ascii="Simplified Arabic" w:hAnsi="Simplified Arabic" w:cs="Simplified Arabic"/>
                      <w:b/>
                      <w:bCs/>
                      <w:sz w:val="24"/>
                      <w:szCs w:val="24"/>
                      <w:lang w:bidi="ar-EG"/>
                    </w:rPr>
                  </w:pPr>
                  <w:r w:rsidRPr="00564460">
                    <w:rPr>
                      <w:rFonts w:ascii="Simplified Arabic" w:hAnsi="Simplified Arabic" w:cs="Simplified Arabic"/>
                      <w:b/>
                      <w:bCs/>
                      <w:sz w:val="24"/>
                      <w:szCs w:val="24"/>
                      <w:rtl/>
                      <w:lang w:bidi="ar-EG"/>
                    </w:rPr>
                    <w:t>هناك أهمية كبيرة للإبقاء على الاقتصاد منفتحًا على قوى التغيير من خلال تخفيض البيروقراطية ورفع الدعم.</w:t>
                  </w:r>
                </w:p>
                <w:p w:rsidR="00D53D0D" w:rsidRDefault="00D53D0D" w:rsidP="00D53D0D">
                  <w:pPr>
                    <w:pStyle w:val="NoSpacing"/>
                    <w:ind w:left="540"/>
                    <w:jc w:val="both"/>
                    <w:rPr>
                      <w:rFonts w:ascii="Simplified Arabic" w:hAnsi="Simplified Arabic" w:cs="Simplified Arabic"/>
                      <w:b/>
                      <w:bCs/>
                      <w:sz w:val="24"/>
                      <w:szCs w:val="24"/>
                      <w:lang w:bidi="ar-EG"/>
                    </w:rPr>
                  </w:pPr>
                </w:p>
                <w:p w:rsidR="00D53D0D" w:rsidRDefault="00D53D0D" w:rsidP="00DE5E81">
                  <w:pPr>
                    <w:pStyle w:val="NoSpacing"/>
                    <w:numPr>
                      <w:ilvl w:val="2"/>
                      <w:numId w:val="36"/>
                    </w:numPr>
                    <w:rPr>
                      <w:rFonts w:ascii="Simplified Arabic" w:hAnsi="Simplified Arabic" w:cs="Simplified Arabic"/>
                      <w:b/>
                      <w:bCs/>
                      <w:sz w:val="28"/>
                      <w:szCs w:val="28"/>
                      <w:lang w:bidi="ar-EG"/>
                    </w:rPr>
                  </w:pPr>
                  <w:r w:rsidRPr="00111848">
                    <w:rPr>
                      <w:rFonts w:ascii="Simplified Arabic" w:hAnsi="Simplified Arabic" w:cs="Simplified Arabic"/>
                      <w:b/>
                      <w:bCs/>
                      <w:sz w:val="28"/>
                      <w:szCs w:val="28"/>
                      <w:rtl/>
                      <w:lang w:bidi="ar-EG"/>
                    </w:rPr>
                    <w:t>نظرية هاري جونسون</w:t>
                  </w:r>
                </w:p>
                <w:p w:rsidR="00D53D0D" w:rsidRDefault="00D53D0D" w:rsidP="00D53D0D">
                  <w:pPr>
                    <w:pStyle w:val="NoSpacing"/>
                    <w:ind w:left="540"/>
                    <w:rPr>
                      <w:rFonts w:ascii="Simplified Arabic" w:hAnsi="Simplified Arabic" w:cs="Simplified Arabic"/>
                      <w:b/>
                      <w:bCs/>
                      <w:sz w:val="24"/>
                      <w:szCs w:val="24"/>
                      <w:rtl/>
                      <w:lang w:bidi="ar-EG"/>
                    </w:rPr>
                  </w:pPr>
                  <w:r w:rsidRPr="00111848">
                    <w:rPr>
                      <w:rFonts w:ascii="Simplified Arabic" w:hAnsi="Simplified Arabic" w:cs="Simplified Arabic"/>
                      <w:b/>
                      <w:bCs/>
                      <w:sz w:val="24"/>
                      <w:szCs w:val="24"/>
                      <w:rtl/>
                      <w:lang w:bidi="ar-EG"/>
                    </w:rPr>
                    <w:t>درس حونسون في نظرية تأثير كافة كافة أنواع النمو الاقتصادي على التجارة أو المبادلات الخارجية، وأنواع النمو الاقتصادي لديه ثلاثة هم النمو المحايد والنمو ذات التوجه الداخلي والنمو ذات التوجه الخارجي، والنمو المحايد يكون عندما يكون الزيادة في الدخل القومي نتاج للتنمية الاقتصادية مع زيادة في الواردات، أما إذا كان نمو الواردات أقل من نمو الدخل القومي يكون نمو ذو توجه خارجي أما إذا كان نمو الواردات أقل من نمو الدخل الوطني يكون نمو ذو توجه داخلي .</w:t>
                  </w:r>
                </w:p>
                <w:p w:rsidR="00D53D0D" w:rsidRPr="00564460" w:rsidRDefault="00D53D0D" w:rsidP="00DE5E81">
                  <w:pPr>
                    <w:pStyle w:val="NoSpacing"/>
                    <w:numPr>
                      <w:ilvl w:val="2"/>
                      <w:numId w:val="36"/>
                    </w:num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Pr="00564460">
                    <w:rPr>
                      <w:rFonts w:ascii="Simplified Arabic" w:hAnsi="Simplified Arabic" w:cs="Simplified Arabic"/>
                      <w:b/>
                      <w:bCs/>
                      <w:sz w:val="28"/>
                      <w:szCs w:val="28"/>
                      <w:rtl/>
                      <w:lang w:bidi="ar-EG"/>
                    </w:rPr>
                    <w:t>الخلاصة:-</w:t>
                  </w:r>
                </w:p>
                <w:p w:rsidR="00D53D0D" w:rsidRPr="00564460" w:rsidRDefault="00D53D0D" w:rsidP="00D53D0D">
                  <w:pPr>
                    <w:pStyle w:val="NoSpacing"/>
                    <w:rPr>
                      <w:rFonts w:ascii="Simplified Arabic" w:hAnsi="Simplified Arabic" w:cs="Simplified Arabic"/>
                      <w:b/>
                      <w:bCs/>
                      <w:sz w:val="24"/>
                      <w:szCs w:val="24"/>
                      <w:rtl/>
                      <w:lang w:bidi="ar-EG"/>
                    </w:rPr>
                  </w:pPr>
                  <w:r w:rsidRPr="00564460">
                    <w:rPr>
                      <w:rFonts w:ascii="Simplified Arabic" w:hAnsi="Simplified Arabic" w:cs="Simplified Arabic"/>
                      <w:b/>
                      <w:bCs/>
                      <w:sz w:val="24"/>
                      <w:szCs w:val="24"/>
                      <w:rtl/>
                      <w:lang w:bidi="ar-EG"/>
                    </w:rPr>
                    <w:t>بعد عرض كل هذه النماذج التي يحاول علماء الاقتصاد عن طريقها فهم النمو الاقتصادي ووضع السياسات المناسبة لدفعه، ربما يجدر التأكيد هنا، من وجهة نظري، على أنه لا يوجد نموذج شامل ولا مجموعة قواعد محددة يمكن أن يهتدي، في ضوئها، رجال السياسة إلى السياسات السليمة، ويظل الأمر يعتمد على دراسة أفضل الممارسات التي طبقتها الدول، والتحليل العميق لوضع كل دولة على حدة في ضوء هذه النماذج دون الاستناد على واحد منها بمفرده.</w:t>
                  </w:r>
                </w:p>
                <w:p w:rsidR="00D53D0D" w:rsidRPr="00564460" w:rsidRDefault="00D53D0D" w:rsidP="00D53D0D">
                  <w:pPr>
                    <w:pStyle w:val="NoSpacing"/>
                    <w:rPr>
                      <w:rFonts w:ascii="Simplified Arabic" w:hAnsi="Simplified Arabic" w:cs="Simplified Arabic"/>
                      <w:b/>
                      <w:bCs/>
                      <w:sz w:val="24"/>
                      <w:szCs w:val="24"/>
                      <w:rtl/>
                      <w:lang w:bidi="ar-EG"/>
                    </w:rPr>
                  </w:pPr>
                </w:p>
                <w:p w:rsidR="00D53D0D" w:rsidRPr="00564460" w:rsidRDefault="00D53D0D" w:rsidP="00D53D0D">
                  <w:pPr>
                    <w:pStyle w:val="NoSpacing"/>
                    <w:rPr>
                      <w:rFonts w:ascii="Simplified Arabic" w:hAnsi="Simplified Arabic" w:cs="Simplified Arabic"/>
                      <w:b/>
                      <w:bCs/>
                      <w:sz w:val="28"/>
                      <w:szCs w:val="28"/>
                      <w:rtl/>
                      <w:lang w:bidi="ar-EG"/>
                    </w:rPr>
                  </w:pPr>
                </w:p>
                <w:p w:rsidR="00D53D0D" w:rsidRDefault="00D53D0D" w:rsidP="00D53D0D">
                  <w:pPr>
                    <w:pStyle w:val="NoSpacing"/>
                    <w:rPr>
                      <w:rFonts w:ascii="Simplified Arabic" w:hAnsi="Simplified Arabic" w:cs="Simplified Arabic"/>
                      <w:b/>
                      <w:bCs/>
                      <w:sz w:val="28"/>
                      <w:szCs w:val="28"/>
                      <w:rtl/>
                      <w:lang w:bidi="ar-EG"/>
                    </w:rPr>
                  </w:pPr>
                </w:p>
                <w:p w:rsidR="00D53D0D" w:rsidRDefault="00D53D0D" w:rsidP="0008665C">
                  <w:pPr>
                    <w:rPr>
                      <w:rFonts w:eastAsiaTheme="minorEastAsia"/>
                      <w:b/>
                      <w:bCs/>
                      <w:sz w:val="18"/>
                      <w:szCs w:val="18"/>
                      <w:rtl/>
                    </w:rPr>
                  </w:pPr>
                </w:p>
                <w:p w:rsidR="00D53D0D" w:rsidRDefault="00D53D0D" w:rsidP="0008665C">
                  <w:pPr>
                    <w:rPr>
                      <w:rFonts w:eastAsiaTheme="minorEastAsia"/>
                      <w:b/>
                      <w:bCs/>
                      <w:sz w:val="18"/>
                      <w:szCs w:val="18"/>
                      <w:rtl/>
                    </w:rPr>
                  </w:pPr>
                </w:p>
                <w:p w:rsidR="00BB6858" w:rsidRPr="0070629A" w:rsidRDefault="00BB6858" w:rsidP="00DA2F81">
                  <w:pPr>
                    <w:tabs>
                      <w:tab w:val="left" w:pos="2572"/>
                      <w:tab w:val="center" w:pos="3811"/>
                    </w:tabs>
                    <w:ind w:left="3240"/>
                    <w:rPr>
                      <w:sz w:val="32"/>
                      <w:szCs w:val="32"/>
                      <w:u w:val="single"/>
                      <w:rtl/>
                    </w:rPr>
                  </w:pPr>
                </w:p>
              </w:tc>
            </w:tr>
          </w:tbl>
          <w:p w:rsidR="00B95061" w:rsidRPr="00301599" w:rsidRDefault="00841F57" w:rsidP="0003678D">
            <w:pPr>
              <w:tabs>
                <w:tab w:val="left" w:pos="980"/>
              </w:tabs>
              <w:autoSpaceDE w:val="0"/>
              <w:autoSpaceDN w:val="0"/>
              <w:adjustRightInd w:val="0"/>
              <w:spacing w:after="200" w:line="276" w:lineRule="auto"/>
              <w:jc w:val="both"/>
              <w:rPr>
                <w:b/>
                <w:bCs/>
                <w:sz w:val="18"/>
                <w:szCs w:val="18"/>
                <w:rtl/>
              </w:rPr>
            </w:pPr>
            <w:r>
              <w:rPr>
                <w:b/>
                <w:bCs/>
                <w:sz w:val="18"/>
                <w:szCs w:val="18"/>
                <w:rtl/>
              </w:rPr>
              <w:lastRenderedPageBreak/>
              <w:tab/>
            </w:r>
          </w:p>
        </w:tc>
      </w:tr>
    </w:tbl>
    <w:p w:rsidR="005A766C" w:rsidRPr="00DA2F81" w:rsidRDefault="00DA2F81" w:rsidP="00DA2F81">
      <w:pPr>
        <w:pStyle w:val="ListParagraph"/>
        <w:numPr>
          <w:ilvl w:val="0"/>
          <w:numId w:val="37"/>
        </w:numPr>
        <w:jc w:val="center"/>
        <w:rPr>
          <w:rFonts w:asciiTheme="minorBidi" w:hAnsiTheme="minorBidi" w:cs="Arial"/>
          <w:b/>
          <w:bCs/>
          <w:sz w:val="28"/>
          <w:szCs w:val="28"/>
          <w:u w:val="single"/>
          <w:rtl/>
        </w:rPr>
      </w:pPr>
      <w:r>
        <w:rPr>
          <w:rFonts w:asciiTheme="minorBidi" w:hAnsiTheme="minorBidi" w:cs="Arial" w:hint="cs"/>
          <w:b/>
          <w:bCs/>
          <w:sz w:val="28"/>
          <w:szCs w:val="28"/>
          <w:u w:val="single"/>
          <w:rtl/>
        </w:rPr>
        <w:lastRenderedPageBreak/>
        <w:t xml:space="preserve"> </w:t>
      </w:r>
      <w:r w:rsidR="00360335" w:rsidRPr="00DA2F81">
        <w:rPr>
          <w:rFonts w:asciiTheme="minorBidi" w:hAnsiTheme="minorBidi" w:cs="Arial" w:hint="cs"/>
          <w:b/>
          <w:bCs/>
          <w:sz w:val="28"/>
          <w:szCs w:val="28"/>
          <w:u w:val="single"/>
          <w:rtl/>
        </w:rPr>
        <w:t xml:space="preserve">- </w:t>
      </w:r>
      <w:r w:rsidR="00926220" w:rsidRPr="00DA2F81">
        <w:rPr>
          <w:rFonts w:asciiTheme="minorBidi" w:hAnsiTheme="minorBidi" w:cs="Arial"/>
          <w:b/>
          <w:bCs/>
          <w:sz w:val="28"/>
          <w:szCs w:val="28"/>
          <w:u w:val="single"/>
          <w:rtl/>
        </w:rPr>
        <w:t>تطور هيكل ( الصادرات السلعية ) خلال الفترة  من (2000-</w:t>
      </w:r>
      <w:r w:rsidR="00475872" w:rsidRPr="00DA2F81">
        <w:rPr>
          <w:rFonts w:asciiTheme="minorBidi" w:hAnsiTheme="minorBidi" w:cs="Arial" w:hint="cs"/>
          <w:b/>
          <w:bCs/>
          <w:sz w:val="28"/>
          <w:szCs w:val="28"/>
          <w:u w:val="single"/>
          <w:rtl/>
        </w:rPr>
        <w:t>2019</w:t>
      </w:r>
    </w:p>
    <w:p w:rsidR="00926220" w:rsidRPr="00926220" w:rsidRDefault="00926220" w:rsidP="00926220">
      <w:pPr>
        <w:jc w:val="center"/>
        <w:rPr>
          <w:rFonts w:asciiTheme="minorBidi" w:hAnsiTheme="minorBidi"/>
          <w:b/>
          <w:bCs/>
          <w:sz w:val="28"/>
          <w:szCs w:val="28"/>
          <w:u w:val="single"/>
          <w:rtl/>
        </w:rPr>
      </w:pPr>
    </w:p>
    <w:p w:rsidR="005A766C" w:rsidRPr="00360335" w:rsidRDefault="00360335" w:rsidP="00360335">
      <w:pPr>
        <w:rPr>
          <w:rFonts w:asciiTheme="minorBidi" w:hAnsiTheme="minorBidi"/>
          <w:b/>
          <w:bCs/>
          <w:sz w:val="28"/>
          <w:szCs w:val="28"/>
          <w:u w:val="single"/>
          <w:rtl/>
        </w:rPr>
      </w:pPr>
      <w:r>
        <w:rPr>
          <w:rFonts w:asciiTheme="minorBidi" w:hAnsiTheme="minorBidi" w:hint="cs"/>
          <w:b/>
          <w:bCs/>
          <w:sz w:val="28"/>
          <w:szCs w:val="28"/>
          <w:u w:val="single"/>
          <w:rtl/>
        </w:rPr>
        <w:t xml:space="preserve">اولا </w:t>
      </w:r>
      <w:r w:rsidR="005A766C" w:rsidRPr="00360335">
        <w:rPr>
          <w:rFonts w:asciiTheme="minorBidi" w:hAnsiTheme="minorBidi"/>
          <w:b/>
          <w:bCs/>
          <w:sz w:val="28"/>
          <w:szCs w:val="28"/>
          <w:u w:val="single"/>
          <w:rtl/>
        </w:rPr>
        <w:t>ت</w:t>
      </w:r>
      <w:r w:rsidR="005A766C" w:rsidRPr="00360335">
        <w:rPr>
          <w:rFonts w:asciiTheme="minorBidi" w:hAnsiTheme="minorBidi" w:hint="cs"/>
          <w:b/>
          <w:bCs/>
          <w:sz w:val="28"/>
          <w:szCs w:val="28"/>
          <w:u w:val="single"/>
          <w:rtl/>
        </w:rPr>
        <w:t>طور إجمالى الصادرات المصرية خلال الفترة من (2000-2015) :</w:t>
      </w:r>
      <w:r w:rsidR="00D563F7" w:rsidRPr="00360335">
        <w:rPr>
          <w:rFonts w:asciiTheme="minorBidi" w:hAnsiTheme="minorBidi" w:hint="cs"/>
          <w:b/>
          <w:bCs/>
          <w:sz w:val="28"/>
          <w:szCs w:val="28"/>
          <w:u w:val="single"/>
          <w:rtl/>
        </w:rPr>
        <w:t xml:space="preserve"> وهى الفترة التى سبقت برنامج الاصلاح الاقتصادى</w:t>
      </w:r>
    </w:p>
    <w:p w:rsidR="0059163B" w:rsidRPr="00AA5976" w:rsidRDefault="0059163B" w:rsidP="00563A60">
      <w:pPr>
        <w:rPr>
          <w:rFonts w:asciiTheme="minorBidi" w:hAnsiTheme="minorBidi"/>
          <w:b/>
          <w:bCs/>
          <w:sz w:val="28"/>
          <w:szCs w:val="28"/>
          <w:u w:val="single"/>
          <w:rtl/>
        </w:rPr>
      </w:pPr>
    </w:p>
    <w:p w:rsidR="005A766C" w:rsidRDefault="005A766C" w:rsidP="00C76A4B">
      <w:pPr>
        <w:spacing w:before="240"/>
        <w:jc w:val="both"/>
        <w:rPr>
          <w:rFonts w:ascii="Simplified Arabic" w:hAnsi="Simplified Arabic" w:cs="Simplified Arabic"/>
          <w:b/>
          <w:bCs/>
          <w:sz w:val="24"/>
          <w:szCs w:val="24"/>
          <w:rtl/>
          <w:lang w:bidi="ar-EG"/>
        </w:rPr>
      </w:pPr>
      <w:r w:rsidRPr="005A2806">
        <w:rPr>
          <w:rFonts w:ascii="Simplified Arabic" w:hAnsi="Simplified Arabic" w:cs="Simplified Arabic"/>
          <w:b/>
          <w:bCs/>
          <w:sz w:val="24"/>
          <w:szCs w:val="24"/>
          <w:rtl/>
          <w:lang w:bidi="ar-EG"/>
        </w:rPr>
        <w:t>سجل مؤشر الصادرات إرتفاع فى قيمته بشكل تصاعدى بداية من عام 200</w:t>
      </w:r>
      <w:r w:rsidRPr="005A2806">
        <w:rPr>
          <w:rFonts w:ascii="Simplified Arabic" w:hAnsi="Simplified Arabic" w:cs="Simplified Arabic" w:hint="cs"/>
          <w:b/>
          <w:bCs/>
          <w:sz w:val="24"/>
          <w:szCs w:val="24"/>
          <w:rtl/>
          <w:lang w:bidi="ar-EG"/>
        </w:rPr>
        <w:t xml:space="preserve">0 </w:t>
      </w:r>
      <w:r w:rsidRPr="005A2806">
        <w:rPr>
          <w:rFonts w:ascii="Simplified Arabic" w:hAnsi="Simplified Arabic" w:cs="Simplified Arabic"/>
          <w:b/>
          <w:bCs/>
          <w:sz w:val="24"/>
          <w:szCs w:val="24"/>
          <w:rtl/>
          <w:lang w:bidi="ar-EG"/>
        </w:rPr>
        <w:t xml:space="preserve">بقيمة </w:t>
      </w:r>
      <w:r w:rsidRPr="005A2806">
        <w:rPr>
          <w:rFonts w:ascii="Simplified Arabic" w:hAnsi="Simplified Arabic" w:cs="Simplified Arabic" w:hint="cs"/>
          <w:b/>
          <w:bCs/>
          <w:sz w:val="24"/>
          <w:szCs w:val="24"/>
          <w:rtl/>
          <w:lang w:bidi="ar-EG"/>
        </w:rPr>
        <w:t>4693</w:t>
      </w:r>
      <w:r w:rsidRPr="005A2806">
        <w:rPr>
          <w:rFonts w:ascii="Simplified Arabic" w:hAnsi="Simplified Arabic" w:cs="Simplified Arabic"/>
          <w:b/>
          <w:bCs/>
          <w:sz w:val="24"/>
          <w:szCs w:val="24"/>
          <w:rtl/>
          <w:lang w:bidi="ar-EG"/>
        </w:rPr>
        <w:t xml:space="preserve"> ملي</w:t>
      </w:r>
      <w:r w:rsidRPr="005A2806">
        <w:rPr>
          <w:rFonts w:ascii="Simplified Arabic" w:hAnsi="Simplified Arabic" w:cs="Simplified Arabic" w:hint="cs"/>
          <w:b/>
          <w:bCs/>
          <w:sz w:val="24"/>
          <w:szCs w:val="24"/>
          <w:rtl/>
          <w:lang w:bidi="ar-EG"/>
        </w:rPr>
        <w:t>ون</w:t>
      </w:r>
      <w:r w:rsidRPr="005A2806">
        <w:rPr>
          <w:rFonts w:ascii="Simplified Arabic" w:hAnsi="Simplified Arabic" w:cs="Simplified Arabic"/>
          <w:b/>
          <w:bCs/>
          <w:sz w:val="24"/>
          <w:szCs w:val="24"/>
          <w:rtl/>
          <w:lang w:bidi="ar-EG"/>
        </w:rPr>
        <w:t xml:space="preserve"> دولار حتى عام 2008 بقيمة صادرات 2596</w:t>
      </w:r>
      <w:r w:rsidRPr="005A2806">
        <w:rPr>
          <w:rFonts w:ascii="Simplified Arabic" w:hAnsi="Simplified Arabic" w:cs="Simplified Arabic" w:hint="cs"/>
          <w:b/>
          <w:bCs/>
          <w:sz w:val="24"/>
          <w:szCs w:val="24"/>
          <w:rtl/>
          <w:lang w:bidi="ar-EG"/>
        </w:rPr>
        <w:t>6</w:t>
      </w:r>
      <w:r w:rsidRPr="005A2806">
        <w:rPr>
          <w:rFonts w:ascii="Simplified Arabic" w:hAnsi="Simplified Arabic" w:cs="Simplified Arabic"/>
          <w:b/>
          <w:bCs/>
          <w:sz w:val="24"/>
          <w:szCs w:val="24"/>
          <w:rtl/>
          <w:lang w:bidi="ar-EG"/>
        </w:rPr>
        <w:t xml:space="preserve"> ملي</w:t>
      </w:r>
      <w:r w:rsidRPr="005A2806">
        <w:rPr>
          <w:rFonts w:ascii="Simplified Arabic" w:hAnsi="Simplified Arabic" w:cs="Simplified Arabic" w:hint="cs"/>
          <w:b/>
          <w:bCs/>
          <w:sz w:val="24"/>
          <w:szCs w:val="24"/>
          <w:rtl/>
          <w:lang w:bidi="ar-EG"/>
        </w:rPr>
        <w:t>ون</w:t>
      </w:r>
      <w:r w:rsidRPr="005A2806">
        <w:rPr>
          <w:rFonts w:ascii="Simplified Arabic" w:hAnsi="Simplified Arabic" w:cs="Simplified Arabic"/>
          <w:b/>
          <w:bCs/>
          <w:sz w:val="24"/>
          <w:szCs w:val="24"/>
          <w:rtl/>
          <w:lang w:bidi="ar-EG"/>
        </w:rPr>
        <w:t xml:space="preserve"> دولار مع تسجيل إنخفاض فى بعض الفترات مثلاً خلال عام 2009 بقيمة 24182 ملي</w:t>
      </w:r>
      <w:r w:rsidRPr="005A2806">
        <w:rPr>
          <w:rFonts w:ascii="Simplified Arabic" w:hAnsi="Simplified Arabic" w:cs="Simplified Arabic" w:hint="cs"/>
          <w:b/>
          <w:bCs/>
          <w:sz w:val="24"/>
          <w:szCs w:val="24"/>
          <w:rtl/>
          <w:lang w:bidi="ar-EG"/>
        </w:rPr>
        <w:t>ون</w:t>
      </w:r>
      <w:r w:rsidRPr="005A2806">
        <w:rPr>
          <w:rFonts w:ascii="Simplified Arabic" w:hAnsi="Simplified Arabic" w:cs="Simplified Arabic"/>
          <w:b/>
          <w:bCs/>
          <w:sz w:val="24"/>
          <w:szCs w:val="24"/>
          <w:rtl/>
          <w:lang w:bidi="ar-EG"/>
        </w:rPr>
        <w:t xml:space="preserve"> دولار ثم </w:t>
      </w:r>
      <w:r w:rsidRPr="005A2806">
        <w:rPr>
          <w:rFonts w:ascii="Simplified Arabic" w:hAnsi="Simplified Arabic" w:cs="Simplified Arabic" w:hint="cs"/>
          <w:b/>
          <w:bCs/>
          <w:sz w:val="24"/>
          <w:szCs w:val="24"/>
          <w:rtl/>
          <w:lang w:bidi="ar-EG"/>
        </w:rPr>
        <w:t>يعاود</w:t>
      </w:r>
      <w:r w:rsidRPr="005A2806">
        <w:rPr>
          <w:rFonts w:ascii="Simplified Arabic" w:hAnsi="Simplified Arabic" w:cs="Simplified Arabic"/>
          <w:b/>
          <w:bCs/>
          <w:sz w:val="24"/>
          <w:szCs w:val="24"/>
          <w:rtl/>
          <w:lang w:bidi="ar-EG"/>
        </w:rPr>
        <w:t xml:space="preserve"> للصعود مرة أخرى حتى يصل لأعلى قيمة خلال تلك الفترة وهو عام 2011 بقيمة 31582 ملي</w:t>
      </w:r>
      <w:r w:rsidRPr="005A2806">
        <w:rPr>
          <w:rFonts w:ascii="Simplified Arabic" w:hAnsi="Simplified Arabic" w:cs="Simplified Arabic" w:hint="cs"/>
          <w:b/>
          <w:bCs/>
          <w:sz w:val="24"/>
          <w:szCs w:val="24"/>
          <w:rtl/>
          <w:lang w:bidi="ar-EG"/>
        </w:rPr>
        <w:t>ون</w:t>
      </w:r>
      <w:r w:rsidRPr="005A2806">
        <w:rPr>
          <w:rFonts w:ascii="Simplified Arabic" w:hAnsi="Simplified Arabic" w:cs="Simplified Arabic"/>
          <w:b/>
          <w:bCs/>
          <w:sz w:val="24"/>
          <w:szCs w:val="24"/>
          <w:rtl/>
          <w:lang w:bidi="ar-EG"/>
        </w:rPr>
        <w:t xml:space="preserve"> دولار ثم سجل تارة أخرى إنخفاضاً حتى يصل لنهاية الفترة بقيمة صادرات 21345 ملي</w:t>
      </w:r>
      <w:r w:rsidRPr="005A2806">
        <w:rPr>
          <w:rFonts w:ascii="Simplified Arabic" w:hAnsi="Simplified Arabic" w:cs="Simplified Arabic" w:hint="cs"/>
          <w:b/>
          <w:bCs/>
          <w:sz w:val="24"/>
          <w:szCs w:val="24"/>
          <w:rtl/>
          <w:lang w:bidi="ar-EG"/>
        </w:rPr>
        <w:t>ون</w:t>
      </w:r>
      <w:r w:rsidRPr="005A2806">
        <w:rPr>
          <w:rFonts w:ascii="Simplified Arabic" w:hAnsi="Simplified Arabic" w:cs="Simplified Arabic"/>
          <w:b/>
          <w:bCs/>
          <w:sz w:val="24"/>
          <w:szCs w:val="24"/>
          <w:rtl/>
          <w:lang w:bidi="ar-EG"/>
        </w:rPr>
        <w:t xml:space="preserve"> دولار وبالتالى هناك نتائج ملموسة فى الميدان أدت الى تحسن إيجابى لهذا المؤشر .</w:t>
      </w:r>
      <w:r w:rsidR="00C76A4B">
        <w:rPr>
          <w:rFonts w:ascii="Simplified Arabic" w:hAnsi="Simplified Arabic" w:cs="Simplified Arabic" w:hint="cs"/>
          <w:b/>
          <w:bCs/>
          <w:sz w:val="24"/>
          <w:szCs w:val="24"/>
          <w:rtl/>
          <w:lang w:bidi="ar-EG"/>
        </w:rPr>
        <w:t xml:space="preserve">  (1)</w:t>
      </w:r>
    </w:p>
    <w:p w:rsidR="0038462C" w:rsidRPr="005A2806" w:rsidRDefault="0038462C" w:rsidP="005A766C">
      <w:pPr>
        <w:jc w:val="both"/>
        <w:rPr>
          <w:rFonts w:ascii="Simplified Arabic" w:hAnsi="Simplified Arabic" w:cs="Simplified Arabic"/>
          <w:b/>
          <w:bCs/>
          <w:sz w:val="24"/>
          <w:szCs w:val="24"/>
          <w:rtl/>
          <w:lang w:bidi="ar-EG"/>
        </w:rPr>
      </w:pPr>
    </w:p>
    <w:p w:rsidR="005A766C" w:rsidRPr="005A2806" w:rsidRDefault="005A766C" w:rsidP="005A766C">
      <w:pPr>
        <w:jc w:val="both"/>
        <w:rPr>
          <w:rFonts w:ascii="Simplified Arabic" w:hAnsi="Simplified Arabic" w:cs="Simplified Arabic"/>
          <w:b/>
          <w:bCs/>
          <w:sz w:val="24"/>
          <w:szCs w:val="24"/>
          <w:rtl/>
          <w:lang w:bidi="ar-EG"/>
        </w:rPr>
      </w:pPr>
      <w:r w:rsidRPr="005A2806">
        <w:rPr>
          <w:rFonts w:ascii="Simplified Arabic" w:hAnsi="Simplified Arabic" w:cs="Simplified Arabic"/>
          <w:b/>
          <w:bCs/>
          <w:sz w:val="24"/>
          <w:szCs w:val="24"/>
          <w:rtl/>
          <w:lang w:bidi="ar-EG"/>
        </w:rPr>
        <w:t>شهدت الصادرات المصرية إنخفاضا</w:t>
      </w:r>
      <w:r w:rsidRPr="005A2806">
        <w:rPr>
          <w:rFonts w:ascii="Simplified Arabic" w:hAnsi="Simplified Arabic" w:cs="Simplified Arabic" w:hint="cs"/>
          <w:b/>
          <w:bCs/>
          <w:sz w:val="24"/>
          <w:szCs w:val="24"/>
          <w:rtl/>
          <w:lang w:bidi="ar-EG"/>
        </w:rPr>
        <w:t>ً</w:t>
      </w:r>
      <w:r w:rsidRPr="005A2806">
        <w:rPr>
          <w:rFonts w:ascii="Simplified Arabic" w:hAnsi="Simplified Arabic" w:cs="Simplified Arabic"/>
          <w:b/>
          <w:bCs/>
          <w:sz w:val="24"/>
          <w:szCs w:val="24"/>
          <w:rtl/>
          <w:lang w:bidi="ar-EG"/>
        </w:rPr>
        <w:t xml:space="preserve"> متتاليا</w:t>
      </w:r>
      <w:r w:rsidRPr="005A2806">
        <w:rPr>
          <w:rFonts w:ascii="Simplified Arabic" w:hAnsi="Simplified Arabic" w:cs="Simplified Arabic" w:hint="cs"/>
          <w:b/>
          <w:bCs/>
          <w:sz w:val="24"/>
          <w:szCs w:val="24"/>
          <w:rtl/>
          <w:lang w:bidi="ar-EG"/>
        </w:rPr>
        <w:t>ً</w:t>
      </w:r>
      <w:r w:rsidRPr="005A2806">
        <w:rPr>
          <w:rFonts w:ascii="Simplified Arabic" w:hAnsi="Simplified Arabic" w:cs="Simplified Arabic"/>
          <w:b/>
          <w:bCs/>
          <w:sz w:val="24"/>
          <w:szCs w:val="24"/>
          <w:rtl/>
          <w:lang w:bidi="ar-EG"/>
        </w:rPr>
        <w:t xml:space="preserve"> خلال الفترة (2011 – 2015) حيث كانت في عام 2011 حوالي 315</w:t>
      </w:r>
      <w:r w:rsidRPr="005A2806">
        <w:rPr>
          <w:rFonts w:ascii="Simplified Arabic" w:hAnsi="Simplified Arabic" w:cs="Simplified Arabic" w:hint="cs"/>
          <w:b/>
          <w:bCs/>
          <w:sz w:val="24"/>
          <w:szCs w:val="24"/>
          <w:rtl/>
          <w:lang w:bidi="ar-EG"/>
        </w:rPr>
        <w:t>82</w:t>
      </w:r>
      <w:r w:rsidRPr="005A2806">
        <w:rPr>
          <w:rFonts w:ascii="Simplified Arabic" w:hAnsi="Simplified Arabic" w:cs="Simplified Arabic"/>
          <w:b/>
          <w:bCs/>
          <w:sz w:val="24"/>
          <w:szCs w:val="24"/>
          <w:rtl/>
          <w:lang w:bidi="ar-EG"/>
        </w:rPr>
        <w:t xml:space="preserve"> مليون دولار، </w:t>
      </w:r>
      <w:r w:rsidRPr="005A2806">
        <w:rPr>
          <w:rFonts w:ascii="Simplified Arabic" w:hAnsi="Simplified Arabic" w:cs="Simplified Arabic" w:hint="cs"/>
          <w:b/>
          <w:bCs/>
          <w:sz w:val="24"/>
          <w:szCs w:val="24"/>
          <w:rtl/>
          <w:lang w:bidi="ar-EG"/>
        </w:rPr>
        <w:t>إ</w:t>
      </w:r>
      <w:r w:rsidRPr="005A2806">
        <w:rPr>
          <w:rFonts w:ascii="Simplified Arabic" w:hAnsi="Simplified Arabic" w:cs="Simplified Arabic"/>
          <w:b/>
          <w:bCs/>
          <w:sz w:val="24"/>
          <w:szCs w:val="24"/>
          <w:rtl/>
          <w:lang w:bidi="ar-EG"/>
        </w:rPr>
        <w:t>نخفضت لتصل إلي 29</w:t>
      </w:r>
      <w:r w:rsidRPr="005A2806">
        <w:rPr>
          <w:rFonts w:ascii="Simplified Arabic" w:hAnsi="Simplified Arabic" w:cs="Simplified Arabic" w:hint="cs"/>
          <w:b/>
          <w:bCs/>
          <w:sz w:val="24"/>
          <w:szCs w:val="24"/>
          <w:rtl/>
          <w:lang w:bidi="ar-EG"/>
        </w:rPr>
        <w:t>417</w:t>
      </w:r>
      <w:r w:rsidRPr="005A2806">
        <w:rPr>
          <w:rFonts w:ascii="Simplified Arabic" w:hAnsi="Simplified Arabic" w:cs="Simplified Arabic"/>
          <w:b/>
          <w:bCs/>
          <w:sz w:val="24"/>
          <w:szCs w:val="24"/>
          <w:rtl/>
          <w:lang w:bidi="ar-EG"/>
        </w:rPr>
        <w:t xml:space="preserve"> مليون دولار في عام 2012، ثم استمر ال</w:t>
      </w:r>
      <w:r w:rsidRPr="005A2806">
        <w:rPr>
          <w:rFonts w:ascii="Simplified Arabic" w:hAnsi="Simplified Arabic" w:cs="Simplified Arabic" w:hint="cs"/>
          <w:b/>
          <w:bCs/>
          <w:sz w:val="24"/>
          <w:szCs w:val="24"/>
          <w:rtl/>
          <w:lang w:bidi="ar-EG"/>
        </w:rPr>
        <w:t>إ</w:t>
      </w:r>
      <w:r w:rsidRPr="005A2806">
        <w:rPr>
          <w:rFonts w:ascii="Simplified Arabic" w:hAnsi="Simplified Arabic" w:cs="Simplified Arabic"/>
          <w:b/>
          <w:bCs/>
          <w:sz w:val="24"/>
          <w:szCs w:val="24"/>
          <w:rtl/>
          <w:lang w:bidi="ar-EG"/>
        </w:rPr>
        <w:t>نخفاض لتصل الصادرات إلي 287</w:t>
      </w:r>
      <w:r w:rsidRPr="005A2806">
        <w:rPr>
          <w:rFonts w:ascii="Simplified Arabic" w:hAnsi="Simplified Arabic" w:cs="Simplified Arabic" w:hint="cs"/>
          <w:b/>
          <w:bCs/>
          <w:sz w:val="24"/>
          <w:szCs w:val="24"/>
          <w:rtl/>
          <w:lang w:bidi="ar-EG"/>
        </w:rPr>
        <w:t>79</w:t>
      </w:r>
      <w:r w:rsidRPr="005A2806">
        <w:rPr>
          <w:rFonts w:ascii="Simplified Arabic" w:hAnsi="Simplified Arabic" w:cs="Simplified Arabic"/>
          <w:b/>
          <w:bCs/>
          <w:sz w:val="24"/>
          <w:szCs w:val="24"/>
          <w:rtl/>
          <w:lang w:bidi="ar-EG"/>
        </w:rPr>
        <w:t xml:space="preserve"> مليون دولار في عام 2013، ثم 26</w:t>
      </w:r>
      <w:r w:rsidRPr="005A2806">
        <w:rPr>
          <w:rFonts w:ascii="Simplified Arabic" w:hAnsi="Simplified Arabic" w:cs="Simplified Arabic" w:hint="cs"/>
          <w:b/>
          <w:bCs/>
          <w:sz w:val="24"/>
          <w:szCs w:val="24"/>
          <w:rtl/>
          <w:lang w:bidi="ar-EG"/>
        </w:rPr>
        <w:t>812</w:t>
      </w:r>
      <w:r w:rsidRPr="005A2806">
        <w:rPr>
          <w:rFonts w:ascii="Simplified Arabic" w:hAnsi="Simplified Arabic" w:cs="Simplified Arabic"/>
          <w:b/>
          <w:bCs/>
          <w:sz w:val="24"/>
          <w:szCs w:val="24"/>
          <w:rtl/>
          <w:lang w:bidi="ar-EG"/>
        </w:rPr>
        <w:t>مليون دولار في عام 2014</w:t>
      </w:r>
      <w:r w:rsidRPr="005A2806">
        <w:rPr>
          <w:rFonts w:ascii="Simplified Arabic" w:hAnsi="Simplified Arabic" w:cs="Simplified Arabic"/>
          <w:b/>
          <w:bCs/>
          <w:sz w:val="24"/>
          <w:szCs w:val="24"/>
          <w:lang w:bidi="ar-EG"/>
        </w:rPr>
        <w:t>.</w:t>
      </w:r>
    </w:p>
    <w:p w:rsidR="005A766C" w:rsidRPr="005A2806" w:rsidRDefault="005A766C" w:rsidP="005A766C">
      <w:pPr>
        <w:jc w:val="both"/>
        <w:rPr>
          <w:rFonts w:ascii="Simplified Arabic" w:hAnsi="Simplified Arabic" w:cs="Simplified Arabic"/>
          <w:b/>
          <w:bCs/>
          <w:sz w:val="24"/>
          <w:szCs w:val="24"/>
          <w:rtl/>
          <w:lang w:bidi="ar-EG"/>
        </w:rPr>
      </w:pPr>
      <w:r w:rsidRPr="005A2806">
        <w:rPr>
          <w:rFonts w:ascii="Simplified Arabic" w:hAnsi="Simplified Arabic" w:cs="Simplified Arabic"/>
          <w:b/>
          <w:bCs/>
          <w:sz w:val="24"/>
          <w:szCs w:val="24"/>
          <w:lang w:bidi="ar-EG"/>
        </w:rPr>
        <w:t> </w:t>
      </w:r>
      <w:r w:rsidRPr="005A2806">
        <w:rPr>
          <w:rFonts w:ascii="Simplified Arabic" w:hAnsi="Simplified Arabic" w:cs="Simplified Arabic"/>
          <w:b/>
          <w:bCs/>
          <w:sz w:val="24"/>
          <w:szCs w:val="24"/>
          <w:rtl/>
          <w:lang w:bidi="ar-EG"/>
        </w:rPr>
        <w:t xml:space="preserve">كما </w:t>
      </w:r>
      <w:r w:rsidRPr="005A2806">
        <w:rPr>
          <w:rFonts w:ascii="Simplified Arabic" w:hAnsi="Simplified Arabic" w:cs="Simplified Arabic" w:hint="cs"/>
          <w:b/>
          <w:bCs/>
          <w:sz w:val="24"/>
          <w:szCs w:val="24"/>
          <w:rtl/>
          <w:lang w:bidi="ar-EG"/>
        </w:rPr>
        <w:t>إ</w:t>
      </w:r>
      <w:r w:rsidRPr="005A2806">
        <w:rPr>
          <w:rFonts w:ascii="Simplified Arabic" w:hAnsi="Simplified Arabic" w:cs="Simplified Arabic"/>
          <w:b/>
          <w:bCs/>
          <w:sz w:val="24"/>
          <w:szCs w:val="24"/>
          <w:rtl/>
          <w:lang w:bidi="ar-EG"/>
        </w:rPr>
        <w:t>نخفض إجمالي الصادرات في النصف الأول من عام 2015 ليصل إلي 11</w:t>
      </w:r>
      <w:r w:rsidRPr="005A2806">
        <w:rPr>
          <w:rFonts w:ascii="Simplified Arabic" w:hAnsi="Simplified Arabic" w:cs="Simplified Arabic" w:hint="cs"/>
          <w:b/>
          <w:bCs/>
          <w:sz w:val="24"/>
          <w:szCs w:val="24"/>
          <w:rtl/>
          <w:lang w:bidi="ar-EG"/>
        </w:rPr>
        <w:t>,</w:t>
      </w:r>
      <w:r w:rsidRPr="005A2806">
        <w:rPr>
          <w:rFonts w:ascii="Simplified Arabic" w:hAnsi="Simplified Arabic" w:cs="Simplified Arabic"/>
          <w:b/>
          <w:bCs/>
          <w:sz w:val="24"/>
          <w:szCs w:val="24"/>
          <w:rtl/>
          <w:lang w:bidi="ar-EG"/>
        </w:rPr>
        <w:t>225 مليار دولار مقارنة بـ 14</w:t>
      </w:r>
      <w:r w:rsidRPr="005A2806">
        <w:rPr>
          <w:rFonts w:ascii="Simplified Arabic" w:hAnsi="Simplified Arabic" w:cs="Simplified Arabic" w:hint="cs"/>
          <w:b/>
          <w:bCs/>
          <w:sz w:val="24"/>
          <w:szCs w:val="24"/>
          <w:rtl/>
          <w:lang w:bidi="ar-EG"/>
        </w:rPr>
        <w:t>,</w:t>
      </w:r>
      <w:r w:rsidRPr="005A2806">
        <w:rPr>
          <w:rFonts w:ascii="Simplified Arabic" w:hAnsi="Simplified Arabic" w:cs="Simplified Arabic"/>
          <w:b/>
          <w:bCs/>
          <w:sz w:val="24"/>
          <w:szCs w:val="24"/>
          <w:rtl/>
          <w:lang w:bidi="ar-EG"/>
        </w:rPr>
        <w:t xml:space="preserve">148 مليار دولار في النصف الأول من العام 2014 بمعدل </w:t>
      </w:r>
      <w:r w:rsidRPr="005A2806">
        <w:rPr>
          <w:rFonts w:ascii="Simplified Arabic" w:hAnsi="Simplified Arabic" w:cs="Simplified Arabic" w:hint="cs"/>
          <w:b/>
          <w:bCs/>
          <w:sz w:val="24"/>
          <w:szCs w:val="24"/>
          <w:rtl/>
          <w:lang w:bidi="ar-EG"/>
        </w:rPr>
        <w:t>إ</w:t>
      </w:r>
      <w:r w:rsidRPr="005A2806">
        <w:rPr>
          <w:rFonts w:ascii="Simplified Arabic" w:hAnsi="Simplified Arabic" w:cs="Simplified Arabic"/>
          <w:b/>
          <w:bCs/>
          <w:sz w:val="24"/>
          <w:szCs w:val="24"/>
          <w:rtl/>
          <w:lang w:bidi="ar-EG"/>
        </w:rPr>
        <w:t xml:space="preserve">نخفاض وصل إلى 23%، الأمر الذي ينعكس بصورة مباشرة علىحجم التشغيل في مصر خاصة في القطاعات التي شهدت </w:t>
      </w:r>
      <w:r w:rsidRPr="005A2806">
        <w:rPr>
          <w:rFonts w:ascii="Simplified Arabic" w:hAnsi="Simplified Arabic" w:cs="Simplified Arabic" w:hint="cs"/>
          <w:b/>
          <w:bCs/>
          <w:sz w:val="24"/>
          <w:szCs w:val="24"/>
          <w:rtl/>
          <w:lang w:bidi="ar-EG"/>
        </w:rPr>
        <w:t>إ</w:t>
      </w:r>
      <w:r w:rsidRPr="005A2806">
        <w:rPr>
          <w:rFonts w:ascii="Simplified Arabic" w:hAnsi="Simplified Arabic" w:cs="Simplified Arabic"/>
          <w:b/>
          <w:bCs/>
          <w:sz w:val="24"/>
          <w:szCs w:val="24"/>
          <w:rtl/>
          <w:lang w:bidi="ar-EG"/>
        </w:rPr>
        <w:t>نخفاض ملحوظ في حجم صادراتها</w:t>
      </w:r>
      <w:r w:rsidRPr="005A2806">
        <w:rPr>
          <w:rFonts w:ascii="Simplified Arabic" w:hAnsi="Simplified Arabic" w:cs="Simplified Arabic"/>
          <w:b/>
          <w:bCs/>
          <w:sz w:val="24"/>
          <w:szCs w:val="24"/>
          <w:lang w:bidi="ar-EG"/>
        </w:rPr>
        <w:t>.</w:t>
      </w:r>
    </w:p>
    <w:p w:rsidR="005A766C" w:rsidRDefault="005A766C" w:rsidP="005A766C">
      <w:pPr>
        <w:jc w:val="both"/>
        <w:rPr>
          <w:rFonts w:ascii="Simplified Arabic" w:hAnsi="Simplified Arabic" w:cs="Simplified Arabic"/>
          <w:b/>
          <w:bCs/>
          <w:sz w:val="24"/>
          <w:szCs w:val="24"/>
          <w:rtl/>
          <w:lang w:bidi="ar-EG"/>
        </w:rPr>
      </w:pPr>
      <w:r w:rsidRPr="005A2806">
        <w:rPr>
          <w:rFonts w:ascii="Simplified Arabic" w:hAnsi="Simplified Arabic" w:cs="Simplified Arabic"/>
          <w:b/>
          <w:bCs/>
          <w:sz w:val="24"/>
          <w:szCs w:val="24"/>
          <w:rtl/>
          <w:lang w:bidi="ar-EG"/>
        </w:rPr>
        <w:t>ويظهر مدي تأثير ال</w:t>
      </w:r>
      <w:r w:rsidRPr="005A2806">
        <w:rPr>
          <w:rFonts w:ascii="Simplified Arabic" w:hAnsi="Simplified Arabic" w:cs="Simplified Arabic" w:hint="cs"/>
          <w:b/>
          <w:bCs/>
          <w:sz w:val="24"/>
          <w:szCs w:val="24"/>
          <w:rtl/>
          <w:lang w:bidi="ar-EG"/>
        </w:rPr>
        <w:t>إ</w:t>
      </w:r>
      <w:r w:rsidRPr="005A2806">
        <w:rPr>
          <w:rFonts w:ascii="Simplified Arabic" w:hAnsi="Simplified Arabic" w:cs="Simplified Arabic"/>
          <w:b/>
          <w:bCs/>
          <w:sz w:val="24"/>
          <w:szCs w:val="24"/>
          <w:rtl/>
          <w:lang w:bidi="ar-EG"/>
        </w:rPr>
        <w:t>نخفاض في الصادرات غير البترولية على التشغيل من خلال التعرف على مدى مساهمتها في الناتج وفي التشغيل ودرجة مرونة التشغيل بالنسبة لحجم الصادرات ، وبلغت نسبة الصادرات غير البترولية إلى إجمالي الصادرات حوالي 5</w:t>
      </w:r>
      <w:r w:rsidRPr="005A2806">
        <w:rPr>
          <w:rFonts w:ascii="Simplified Arabic" w:hAnsi="Simplified Arabic" w:cs="Simplified Arabic" w:hint="cs"/>
          <w:b/>
          <w:bCs/>
          <w:sz w:val="24"/>
          <w:szCs w:val="24"/>
          <w:rtl/>
          <w:lang w:bidi="ar-EG"/>
        </w:rPr>
        <w:t>4,</w:t>
      </w:r>
      <w:r w:rsidRPr="005A2806">
        <w:rPr>
          <w:rFonts w:ascii="Simplified Arabic" w:hAnsi="Simplified Arabic" w:cs="Simplified Arabic"/>
          <w:b/>
          <w:bCs/>
          <w:sz w:val="24"/>
          <w:szCs w:val="24"/>
          <w:rtl/>
          <w:lang w:bidi="ar-EG"/>
        </w:rPr>
        <w:t>3</w:t>
      </w:r>
      <w:r w:rsidRPr="005A2806">
        <w:rPr>
          <w:rFonts w:ascii="Simplified Arabic" w:hAnsi="Simplified Arabic" w:cs="Simplified Arabic"/>
          <w:b/>
          <w:bCs/>
          <w:sz w:val="24"/>
          <w:szCs w:val="24"/>
          <w:lang w:bidi="ar-EG"/>
        </w:rPr>
        <w:t>%</w:t>
      </w:r>
      <w:r w:rsidRPr="005A2806">
        <w:rPr>
          <w:rFonts w:ascii="Simplified Arabic" w:hAnsi="Simplified Arabic" w:cs="Simplified Arabic"/>
          <w:b/>
          <w:bCs/>
          <w:sz w:val="24"/>
          <w:szCs w:val="24"/>
          <w:rtl/>
          <w:lang w:bidi="ar-EG"/>
        </w:rPr>
        <w:t xml:space="preserve">، الأمر الذي ينعكس بصورة مباشرة على حجم التشغيل في مصر خاصة في القطاعات التي شهدت </w:t>
      </w:r>
      <w:r w:rsidRPr="005A2806">
        <w:rPr>
          <w:rFonts w:ascii="Simplified Arabic" w:hAnsi="Simplified Arabic" w:cs="Simplified Arabic" w:hint="cs"/>
          <w:b/>
          <w:bCs/>
          <w:sz w:val="24"/>
          <w:szCs w:val="24"/>
          <w:rtl/>
          <w:lang w:bidi="ar-EG"/>
        </w:rPr>
        <w:t>إ</w:t>
      </w:r>
      <w:r w:rsidRPr="005A2806">
        <w:rPr>
          <w:rFonts w:ascii="Simplified Arabic" w:hAnsi="Simplified Arabic" w:cs="Simplified Arabic"/>
          <w:b/>
          <w:bCs/>
          <w:sz w:val="24"/>
          <w:szCs w:val="24"/>
          <w:rtl/>
          <w:lang w:bidi="ar-EG"/>
        </w:rPr>
        <w:t>نخفاضا</w:t>
      </w:r>
      <w:r w:rsidRPr="005A2806">
        <w:rPr>
          <w:rFonts w:ascii="Simplified Arabic" w:hAnsi="Simplified Arabic" w:cs="Simplified Arabic" w:hint="cs"/>
          <w:b/>
          <w:bCs/>
          <w:sz w:val="24"/>
          <w:szCs w:val="24"/>
          <w:rtl/>
          <w:lang w:bidi="ar-EG"/>
        </w:rPr>
        <w:t>ً</w:t>
      </w:r>
      <w:r w:rsidRPr="005A2806">
        <w:rPr>
          <w:rFonts w:ascii="Simplified Arabic" w:hAnsi="Simplified Arabic" w:cs="Simplified Arabic"/>
          <w:b/>
          <w:bCs/>
          <w:sz w:val="24"/>
          <w:szCs w:val="24"/>
          <w:rtl/>
          <w:lang w:bidi="ar-EG"/>
        </w:rPr>
        <w:t xml:space="preserve"> ملحوظًا</w:t>
      </w:r>
      <w:r w:rsidRPr="005A2806">
        <w:rPr>
          <w:rFonts w:ascii="Simplified Arabic" w:hAnsi="Simplified Arabic" w:cs="Simplified Arabic" w:hint="cs"/>
          <w:b/>
          <w:bCs/>
          <w:sz w:val="24"/>
          <w:szCs w:val="24"/>
          <w:rtl/>
          <w:lang w:bidi="ar-EG"/>
        </w:rPr>
        <w:t>ً</w:t>
      </w:r>
      <w:r w:rsidRPr="005A2806">
        <w:rPr>
          <w:rFonts w:ascii="Simplified Arabic" w:hAnsi="Simplified Arabic" w:cs="Simplified Arabic"/>
          <w:b/>
          <w:bCs/>
          <w:sz w:val="24"/>
          <w:szCs w:val="24"/>
          <w:rtl/>
          <w:lang w:bidi="ar-EG"/>
        </w:rPr>
        <w:t xml:space="preserve"> في حجم صادراتها</w:t>
      </w:r>
      <w:r w:rsidRPr="005A2806">
        <w:rPr>
          <w:rFonts w:ascii="Simplified Arabic" w:hAnsi="Simplified Arabic" w:cs="Simplified Arabic"/>
          <w:b/>
          <w:bCs/>
          <w:sz w:val="24"/>
          <w:szCs w:val="24"/>
          <w:lang w:bidi="ar-EG"/>
        </w:rPr>
        <w:t>.</w:t>
      </w:r>
    </w:p>
    <w:p w:rsidR="0038462C" w:rsidRDefault="0038462C" w:rsidP="005A766C">
      <w:pPr>
        <w:jc w:val="both"/>
        <w:rPr>
          <w:rFonts w:ascii="Simplified Arabic" w:hAnsi="Simplified Arabic" w:cs="Simplified Arabic"/>
          <w:b/>
          <w:bCs/>
          <w:sz w:val="24"/>
          <w:szCs w:val="24"/>
          <w:rtl/>
          <w:lang w:bidi="ar-EG"/>
        </w:rPr>
      </w:pPr>
    </w:p>
    <w:p w:rsidR="005A766C" w:rsidRPr="00CF5FF2" w:rsidRDefault="005A766C" w:rsidP="005A766C">
      <w:pPr>
        <w:jc w:val="both"/>
        <w:rPr>
          <w:rFonts w:cs="Arabic Transparent"/>
          <w:b/>
          <w:bCs/>
          <w:sz w:val="28"/>
          <w:szCs w:val="28"/>
          <w:rtl/>
        </w:rPr>
      </w:pPr>
      <w:r w:rsidRPr="00CF5FF2">
        <w:rPr>
          <w:rFonts w:cs="Arabic Transparent" w:hint="cs"/>
          <w:b/>
          <w:bCs/>
          <w:sz w:val="28"/>
          <w:szCs w:val="28"/>
          <w:u w:val="single"/>
          <w:rtl/>
          <w:lang w:bidi="ar-EG"/>
        </w:rPr>
        <w:t>تطور نسب تغطية الصادرات للواردات المصرية:ـ</w:t>
      </w:r>
    </w:p>
    <w:p w:rsidR="0038462C" w:rsidRPr="00532C6F" w:rsidRDefault="0038462C" w:rsidP="005A766C">
      <w:pPr>
        <w:jc w:val="both"/>
        <w:rPr>
          <w:rFonts w:cs="Arabic Transparent"/>
          <w:b/>
          <w:bCs/>
          <w:sz w:val="30"/>
          <w:szCs w:val="30"/>
          <w:rtl/>
        </w:rPr>
      </w:pPr>
    </w:p>
    <w:p w:rsidR="005A766C" w:rsidRDefault="005A766C" w:rsidP="005A766C">
      <w:pPr>
        <w:jc w:val="both"/>
        <w:rPr>
          <w:rFonts w:cs="Arabic Transparent"/>
          <w:b/>
          <w:bCs/>
          <w:sz w:val="24"/>
          <w:szCs w:val="24"/>
          <w:rtl/>
        </w:rPr>
      </w:pPr>
      <w:r w:rsidRPr="005A7A35">
        <w:rPr>
          <w:rFonts w:cs="Arabic Transparent" w:hint="cs"/>
          <w:b/>
          <w:bCs/>
          <w:sz w:val="24"/>
          <w:szCs w:val="24"/>
          <w:rtl/>
        </w:rPr>
        <w:t xml:space="preserve">إتسمت حصيلة الصادرات خلال الفترة من (2000-2015) بالتذبذب بين الإرتفاع والإنخفاض ، ويرجع ذلك إلى تداعيات الأزمة المالية العالمية والأحداث </w:t>
      </w:r>
      <w:r w:rsidR="00942812" w:rsidRPr="005A7A35">
        <w:rPr>
          <w:rFonts w:cs="Arabic Transparent" w:hint="cs"/>
          <w:b/>
          <w:bCs/>
          <w:sz w:val="24"/>
          <w:szCs w:val="24"/>
          <w:rtl/>
        </w:rPr>
        <w:t>التي</w:t>
      </w:r>
      <w:r w:rsidRPr="005A7A35">
        <w:rPr>
          <w:rFonts w:cs="Arabic Transparent" w:hint="cs"/>
          <w:b/>
          <w:bCs/>
          <w:sz w:val="24"/>
          <w:szCs w:val="24"/>
          <w:rtl/>
        </w:rPr>
        <w:t>مرت بها البلاد</w:t>
      </w:r>
      <w:r w:rsidR="00EA7B0E" w:rsidRPr="005A7A35">
        <w:rPr>
          <w:rFonts w:cs="Arabic Transparent" w:hint="cs"/>
          <w:b/>
          <w:bCs/>
          <w:sz w:val="24"/>
          <w:szCs w:val="24"/>
          <w:rtl/>
        </w:rPr>
        <w:t xml:space="preserve"> ثورة 25 يناير</w:t>
      </w:r>
      <w:r w:rsidRPr="005A7A35">
        <w:rPr>
          <w:rFonts w:cs="Arabic Transparent" w:hint="cs"/>
          <w:b/>
          <w:bCs/>
          <w:sz w:val="24"/>
          <w:szCs w:val="24"/>
          <w:rtl/>
        </w:rPr>
        <w:t>.</w:t>
      </w:r>
    </w:p>
    <w:p w:rsidR="0038462C" w:rsidRDefault="0038462C" w:rsidP="005A766C">
      <w:pPr>
        <w:jc w:val="both"/>
        <w:rPr>
          <w:rFonts w:cs="Arabic Transparent"/>
          <w:b/>
          <w:bCs/>
          <w:sz w:val="24"/>
          <w:szCs w:val="24"/>
          <w:rtl/>
        </w:rPr>
      </w:pPr>
    </w:p>
    <w:p w:rsidR="003C3BF5" w:rsidRDefault="003C3BF5" w:rsidP="005A766C">
      <w:pPr>
        <w:jc w:val="both"/>
        <w:rPr>
          <w:rFonts w:cs="Arabic Transparent"/>
          <w:b/>
          <w:bCs/>
          <w:sz w:val="24"/>
          <w:szCs w:val="24"/>
          <w:rtl/>
        </w:rPr>
      </w:pPr>
    </w:p>
    <w:p w:rsidR="003C3BF5" w:rsidRDefault="00F8410D" w:rsidP="005A766C">
      <w:pPr>
        <w:jc w:val="both"/>
        <w:rPr>
          <w:rFonts w:cs="Arabic Transparent"/>
          <w:b/>
          <w:bCs/>
          <w:sz w:val="24"/>
          <w:szCs w:val="24"/>
          <w:rtl/>
        </w:rPr>
      </w:pPr>
      <w:r>
        <w:rPr>
          <w:rFonts w:cs="Arabic Transparent" w:hint="cs"/>
          <w:b/>
          <w:bCs/>
          <w:sz w:val="24"/>
          <w:szCs w:val="24"/>
          <w:rtl/>
        </w:rPr>
        <w:t>----------------------------------------------------------------</w:t>
      </w:r>
    </w:p>
    <w:p w:rsidR="003C3BF5" w:rsidRDefault="006870F8" w:rsidP="005A766C">
      <w:pPr>
        <w:jc w:val="both"/>
        <w:rPr>
          <w:rFonts w:cs="Arabic Transparent"/>
          <w:b/>
          <w:bCs/>
          <w:sz w:val="24"/>
          <w:szCs w:val="24"/>
          <w:rtl/>
        </w:rPr>
      </w:pPr>
      <w:hyperlink r:id="rId9" w:history="1">
        <w:r w:rsidR="00EE4EAB" w:rsidRPr="001C4AD0">
          <w:rPr>
            <w:rStyle w:val="Hyperlink"/>
            <w:rFonts w:cs="Arabic Transparent"/>
            <w:b/>
            <w:bCs/>
            <w:sz w:val="24"/>
            <w:szCs w:val="24"/>
          </w:rPr>
          <w:t>https://www.wto.org/english/res_e/statis_e/merch_trade_stat_e.htm</w:t>
        </w:r>
        <w:r w:rsidR="00EE4EAB" w:rsidRPr="001C4AD0">
          <w:rPr>
            <w:rStyle w:val="Hyperlink"/>
            <w:rFonts w:cs="Arabic Transparent" w:hint="cs"/>
            <w:b/>
            <w:bCs/>
            <w:sz w:val="24"/>
            <w:szCs w:val="24"/>
            <w:rtl/>
          </w:rPr>
          <w:t xml:space="preserve">    (1)</w:t>
        </w:r>
      </w:hyperlink>
      <w:r w:rsidR="00F8410D">
        <w:rPr>
          <w:rFonts w:cs="Arabic Transparent" w:hint="cs"/>
          <w:b/>
          <w:bCs/>
          <w:sz w:val="24"/>
          <w:szCs w:val="24"/>
          <w:rtl/>
        </w:rPr>
        <w:t xml:space="preserve"> </w:t>
      </w:r>
    </w:p>
    <w:p w:rsidR="003C3BF5" w:rsidRPr="005A7A35" w:rsidRDefault="003C3BF5" w:rsidP="005A766C">
      <w:pPr>
        <w:jc w:val="both"/>
        <w:rPr>
          <w:rFonts w:cs="Arabic Transparent"/>
          <w:b/>
          <w:bCs/>
          <w:sz w:val="24"/>
          <w:szCs w:val="24"/>
          <w:rtl/>
        </w:rPr>
      </w:pPr>
    </w:p>
    <w:p w:rsidR="005A766C" w:rsidRPr="005A7A35" w:rsidRDefault="0099656B" w:rsidP="0099656B">
      <w:pPr>
        <w:pStyle w:val="NoSpacing"/>
        <w:jc w:val="center"/>
        <w:rPr>
          <w:b/>
          <w:bCs/>
          <w:sz w:val="24"/>
          <w:szCs w:val="24"/>
          <w:u w:val="single"/>
          <w:rtl/>
        </w:rPr>
      </w:pPr>
      <w:r>
        <w:rPr>
          <w:rFonts w:hint="cs"/>
          <w:b/>
          <w:bCs/>
          <w:sz w:val="24"/>
          <w:szCs w:val="24"/>
          <w:u w:val="single"/>
          <w:rtl/>
        </w:rPr>
        <w:t xml:space="preserve">الجدول رقم( </w:t>
      </w:r>
      <w:r w:rsidR="00926220" w:rsidRPr="005A7A35">
        <w:rPr>
          <w:rFonts w:hint="cs"/>
          <w:b/>
          <w:bCs/>
          <w:sz w:val="24"/>
          <w:szCs w:val="24"/>
          <w:u w:val="single"/>
          <w:rtl/>
        </w:rPr>
        <w:t>1</w:t>
      </w:r>
      <w:r w:rsidR="005A766C" w:rsidRPr="005A7A35">
        <w:rPr>
          <w:rFonts w:hint="cs"/>
          <w:b/>
          <w:bCs/>
          <w:sz w:val="24"/>
          <w:szCs w:val="24"/>
          <w:u w:val="single"/>
          <w:rtl/>
        </w:rPr>
        <w:t>)</w:t>
      </w:r>
    </w:p>
    <w:p w:rsidR="005A766C" w:rsidRPr="005A7A35" w:rsidRDefault="005A766C" w:rsidP="005A766C">
      <w:pPr>
        <w:pStyle w:val="NoSpacing"/>
        <w:jc w:val="center"/>
        <w:rPr>
          <w:b/>
          <w:bCs/>
          <w:sz w:val="24"/>
          <w:szCs w:val="24"/>
          <w:u w:val="single"/>
          <w:rtl/>
        </w:rPr>
      </w:pPr>
      <w:r w:rsidRPr="005A7A35">
        <w:rPr>
          <w:b/>
          <w:bCs/>
          <w:sz w:val="24"/>
          <w:szCs w:val="24"/>
          <w:u w:val="single"/>
          <w:rtl/>
          <w:lang w:bidi="ar-EG"/>
        </w:rPr>
        <w:t xml:space="preserve">تطور </w:t>
      </w:r>
      <w:r w:rsidR="00D12D54" w:rsidRPr="005A7A35">
        <w:rPr>
          <w:rFonts w:hint="cs"/>
          <w:b/>
          <w:bCs/>
          <w:sz w:val="24"/>
          <w:szCs w:val="24"/>
          <w:u w:val="single"/>
          <w:rtl/>
          <w:lang w:bidi="ar-EG"/>
        </w:rPr>
        <w:t>نسبه</w:t>
      </w:r>
      <w:r w:rsidRPr="005A7A35">
        <w:rPr>
          <w:rFonts w:hint="cs"/>
          <w:b/>
          <w:bCs/>
          <w:sz w:val="24"/>
          <w:szCs w:val="24"/>
          <w:u w:val="single"/>
          <w:rtl/>
          <w:lang w:bidi="ar-EG"/>
        </w:rPr>
        <w:t xml:space="preserve"> تغطية </w:t>
      </w:r>
      <w:r w:rsidRPr="005A7A35">
        <w:rPr>
          <w:b/>
          <w:bCs/>
          <w:sz w:val="24"/>
          <w:szCs w:val="24"/>
          <w:u w:val="single"/>
          <w:rtl/>
          <w:lang w:bidi="ar-EG"/>
        </w:rPr>
        <w:t>الصادرات</w:t>
      </w:r>
      <w:r w:rsidRPr="005A7A35">
        <w:rPr>
          <w:rFonts w:hint="cs"/>
          <w:b/>
          <w:bCs/>
          <w:sz w:val="24"/>
          <w:szCs w:val="24"/>
          <w:u w:val="single"/>
          <w:rtl/>
          <w:lang w:bidi="ar-EG"/>
        </w:rPr>
        <w:t xml:space="preserve"> للواردات</w:t>
      </w:r>
      <w:r w:rsidRPr="005A7A35">
        <w:rPr>
          <w:b/>
          <w:bCs/>
          <w:sz w:val="24"/>
          <w:szCs w:val="24"/>
          <w:u w:val="single"/>
          <w:rtl/>
          <w:lang w:bidi="ar-EG"/>
        </w:rPr>
        <w:t xml:space="preserve"> المصرية خلال </w:t>
      </w:r>
      <w:r w:rsidRPr="005A7A35">
        <w:rPr>
          <w:rFonts w:hint="cs"/>
          <w:b/>
          <w:bCs/>
          <w:sz w:val="24"/>
          <w:szCs w:val="24"/>
          <w:u w:val="single"/>
          <w:rtl/>
          <w:lang w:bidi="ar-EG"/>
        </w:rPr>
        <w:t>ال</w:t>
      </w:r>
      <w:r w:rsidRPr="005A7A35">
        <w:rPr>
          <w:b/>
          <w:bCs/>
          <w:sz w:val="24"/>
          <w:szCs w:val="24"/>
          <w:u w:val="single"/>
          <w:rtl/>
          <w:lang w:bidi="ar-EG"/>
        </w:rPr>
        <w:t xml:space="preserve">فترة </w:t>
      </w:r>
      <w:r w:rsidRPr="005A7A35">
        <w:rPr>
          <w:rFonts w:hint="cs"/>
          <w:b/>
          <w:bCs/>
          <w:sz w:val="24"/>
          <w:szCs w:val="24"/>
          <w:u w:val="single"/>
          <w:rtl/>
        </w:rPr>
        <w:t>من (2000-2015)</w:t>
      </w:r>
      <w:r w:rsidR="00D12D54" w:rsidRPr="005A7A35">
        <w:rPr>
          <w:rFonts w:cs="Arial"/>
          <w:b/>
          <w:bCs/>
          <w:sz w:val="24"/>
          <w:szCs w:val="24"/>
          <w:u w:val="single"/>
          <w:rtl/>
        </w:rPr>
        <w:t>القيمه بالمليون دولار</w:t>
      </w:r>
    </w:p>
    <w:tbl>
      <w:tblPr>
        <w:tblStyle w:val="TableGrid"/>
        <w:bidiVisual/>
        <w:tblW w:w="6056" w:type="dxa"/>
        <w:jc w:val="center"/>
        <w:tblLook w:val="04A0" w:firstRow="1" w:lastRow="0" w:firstColumn="1" w:lastColumn="0" w:noHBand="0" w:noVBand="1"/>
      </w:tblPr>
      <w:tblGrid>
        <w:gridCol w:w="1100"/>
        <w:gridCol w:w="1672"/>
        <w:gridCol w:w="1606"/>
        <w:gridCol w:w="1678"/>
      </w:tblGrid>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rPr>
                <w:rFonts w:cs="Arabic Transparent"/>
                <w:b/>
                <w:bCs/>
                <w:sz w:val="24"/>
                <w:szCs w:val="24"/>
              </w:rPr>
            </w:pPr>
            <w:r w:rsidRPr="005A7A35">
              <w:rPr>
                <w:rFonts w:cs="Arabic Transparent"/>
                <w:b/>
                <w:bCs/>
                <w:sz w:val="24"/>
                <w:szCs w:val="24"/>
                <w:rtl/>
              </w:rPr>
              <w:t xml:space="preserve">البيان السنوات </w:t>
            </w:r>
          </w:p>
        </w:tc>
        <w:tc>
          <w:tcPr>
            <w:tcW w:w="1672"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الصادارات</w:t>
            </w:r>
          </w:p>
        </w:tc>
        <w:tc>
          <w:tcPr>
            <w:tcW w:w="1606"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الواردات</w:t>
            </w:r>
          </w:p>
        </w:tc>
        <w:tc>
          <w:tcPr>
            <w:tcW w:w="1678" w:type="dxa"/>
            <w:tcBorders>
              <w:top w:val="single" w:sz="4" w:space="0" w:color="auto"/>
              <w:left w:val="single" w:sz="4" w:space="0" w:color="auto"/>
              <w:bottom w:val="single" w:sz="4" w:space="0" w:color="auto"/>
              <w:right w:val="single" w:sz="4" w:space="0" w:color="auto"/>
            </w:tcBorders>
            <w:shd w:val="pct10" w:color="auto" w:fill="auto"/>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نسبة تغطية الصادرات للواردات%</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2000</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4693</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13963</w:t>
            </w:r>
          </w:p>
        </w:tc>
        <w:tc>
          <w:tcPr>
            <w:tcW w:w="1678" w:type="dxa"/>
            <w:tcBorders>
              <w:top w:val="single" w:sz="4" w:space="0" w:color="auto"/>
              <w:left w:val="single" w:sz="4" w:space="0" w:color="auto"/>
              <w:bottom w:val="single" w:sz="4" w:space="0" w:color="auto"/>
              <w:right w:val="single" w:sz="4" w:space="0" w:color="auto"/>
            </w:tcBorders>
            <w:shd w:val="clear" w:color="auto" w:fill="auto"/>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33,6</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2001</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4140</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12720</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32,5</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2002</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4662</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12496</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37,3</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2003</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6159</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10892</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56,5</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2004</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7680</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12841</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59,8</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2005</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10645</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19811</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53,7</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2006</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13719</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20593</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66,6</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2007</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16167</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27031</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59,8</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2008</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25966</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52751</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49,2</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2009</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24182</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44912</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53,8</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2010</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26331</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53003</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49,6</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2011</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31582</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62282</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50,7</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2012</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29417</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69865</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42,1</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2013</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28779</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66666</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43,1</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2014</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26812</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71337</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37,5</w:t>
            </w:r>
          </w:p>
        </w:tc>
      </w:tr>
      <w:tr w:rsidR="005A766C" w:rsidRPr="005A7A35" w:rsidTr="00415F23">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2015</w:t>
            </w:r>
          </w:p>
        </w:tc>
        <w:tc>
          <w:tcPr>
            <w:tcW w:w="1672"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21345</w:t>
            </w:r>
          </w:p>
        </w:tc>
        <w:tc>
          <w:tcPr>
            <w:tcW w:w="1606" w:type="dxa"/>
            <w:tcBorders>
              <w:top w:val="single" w:sz="4" w:space="0" w:color="auto"/>
              <w:left w:val="single" w:sz="4" w:space="0" w:color="auto"/>
              <w:bottom w:val="single" w:sz="4" w:space="0" w:color="auto"/>
              <w:right w:val="single" w:sz="4" w:space="0" w:color="auto"/>
            </w:tcBorders>
            <w:hideMark/>
          </w:tcPr>
          <w:p w:rsidR="005A766C" w:rsidRPr="005A7A35" w:rsidRDefault="005A766C" w:rsidP="00415F23">
            <w:pPr>
              <w:jc w:val="center"/>
              <w:rPr>
                <w:rFonts w:cs="Arabic Transparent"/>
                <w:b/>
                <w:bCs/>
                <w:sz w:val="24"/>
                <w:szCs w:val="24"/>
              </w:rPr>
            </w:pPr>
            <w:r w:rsidRPr="005A7A35">
              <w:rPr>
                <w:rFonts w:cs="Arabic Transparent"/>
                <w:b/>
                <w:bCs/>
                <w:sz w:val="24"/>
                <w:szCs w:val="24"/>
                <w:rtl/>
              </w:rPr>
              <w:t>74369</w:t>
            </w:r>
          </w:p>
        </w:tc>
        <w:tc>
          <w:tcPr>
            <w:tcW w:w="1678" w:type="dxa"/>
            <w:tcBorders>
              <w:top w:val="single" w:sz="4" w:space="0" w:color="auto"/>
              <w:left w:val="single" w:sz="4" w:space="0" w:color="auto"/>
              <w:bottom w:val="single" w:sz="4" w:space="0" w:color="auto"/>
              <w:right w:val="single" w:sz="4" w:space="0" w:color="auto"/>
            </w:tcBorders>
          </w:tcPr>
          <w:p w:rsidR="005A766C" w:rsidRPr="005A7A35" w:rsidRDefault="005A766C" w:rsidP="00415F23">
            <w:pPr>
              <w:jc w:val="center"/>
              <w:rPr>
                <w:rFonts w:cs="Arabic Transparent"/>
                <w:b/>
                <w:bCs/>
                <w:sz w:val="24"/>
                <w:szCs w:val="24"/>
                <w:rtl/>
              </w:rPr>
            </w:pPr>
            <w:r w:rsidRPr="005A7A35">
              <w:rPr>
                <w:rFonts w:cs="Arabic Transparent" w:hint="cs"/>
                <w:b/>
                <w:bCs/>
                <w:sz w:val="24"/>
                <w:szCs w:val="24"/>
                <w:rtl/>
              </w:rPr>
              <w:t>28,7</w:t>
            </w:r>
          </w:p>
        </w:tc>
      </w:tr>
    </w:tbl>
    <w:p w:rsidR="005A766C" w:rsidRDefault="005A766C" w:rsidP="007165FB">
      <w:pPr>
        <w:jc w:val="center"/>
        <w:rPr>
          <w:rFonts w:ascii="Arial" w:eastAsia="Times New Roman" w:hAnsi="Arial" w:cs="Arial"/>
          <w:b/>
          <w:bCs/>
          <w:color w:val="000000"/>
          <w:sz w:val="18"/>
          <w:szCs w:val="18"/>
          <w:u w:val="single"/>
          <w:rtl/>
          <w:lang w:bidi="ar-EG"/>
        </w:rPr>
      </w:pPr>
      <w:r w:rsidRPr="0029762C">
        <w:rPr>
          <w:rFonts w:hint="cs"/>
          <w:b/>
          <w:bCs/>
          <w:sz w:val="18"/>
          <w:szCs w:val="18"/>
          <w:u w:val="single"/>
          <w:rtl/>
          <w:lang w:bidi="ar-EG"/>
        </w:rPr>
        <w:t xml:space="preserve">المصدر: إعداد الطالب انطلاقاً من إحصائيات موقع </w:t>
      </w:r>
      <w:r w:rsidRPr="0029762C">
        <w:rPr>
          <w:b/>
          <w:bCs/>
          <w:sz w:val="18"/>
          <w:szCs w:val="18"/>
          <w:u w:val="single"/>
          <w:lang w:bidi="ar-EG"/>
        </w:rPr>
        <w:t xml:space="preserve">United Nation, COMTRADE database </w:t>
      </w:r>
    </w:p>
    <w:p w:rsidR="0029762C" w:rsidRPr="0029762C" w:rsidRDefault="0029762C" w:rsidP="005A766C">
      <w:pPr>
        <w:jc w:val="center"/>
        <w:rPr>
          <w:rFonts w:ascii="Arial" w:eastAsia="Times New Roman" w:hAnsi="Arial" w:cs="Arial"/>
          <w:b/>
          <w:bCs/>
          <w:color w:val="000000"/>
          <w:sz w:val="18"/>
          <w:szCs w:val="18"/>
          <w:u w:val="single"/>
          <w:rtl/>
          <w:lang w:bidi="ar-EG"/>
        </w:rPr>
      </w:pPr>
    </w:p>
    <w:p w:rsidR="005A766C" w:rsidRPr="005A7A35" w:rsidRDefault="005A766C" w:rsidP="0099656B">
      <w:pPr>
        <w:jc w:val="both"/>
        <w:rPr>
          <w:rFonts w:cs="Arabic Transparent"/>
          <w:b/>
          <w:bCs/>
          <w:sz w:val="24"/>
          <w:szCs w:val="24"/>
          <w:rtl/>
          <w:lang w:bidi="ar-EG"/>
        </w:rPr>
      </w:pPr>
      <w:r w:rsidRPr="005A7A35">
        <w:rPr>
          <w:rFonts w:cs="Arabic Transparent" w:hint="cs"/>
          <w:b/>
          <w:bCs/>
          <w:sz w:val="24"/>
          <w:szCs w:val="24"/>
          <w:rtl/>
        </w:rPr>
        <w:t>من الجدول السابق رقم (</w:t>
      </w:r>
      <w:r w:rsidR="00926220" w:rsidRPr="005A7A35">
        <w:rPr>
          <w:rFonts w:cs="Arabic Transparent" w:hint="cs"/>
          <w:b/>
          <w:bCs/>
          <w:sz w:val="24"/>
          <w:szCs w:val="24"/>
          <w:rtl/>
        </w:rPr>
        <w:t>1</w:t>
      </w:r>
      <w:r w:rsidRPr="005A7A35">
        <w:rPr>
          <w:rFonts w:cs="Arabic Transparent" w:hint="cs"/>
          <w:b/>
          <w:bCs/>
          <w:sz w:val="24"/>
          <w:szCs w:val="24"/>
          <w:rtl/>
        </w:rPr>
        <w:t>) يتضح أن بلغت الصادرات حوالى 4693 مليون دولار عام 2000 حيث سجلت نسبة تغطية الصادرات للواردات حوالى 33,6% وفى عام 2005 بلغت حوالى 10645 مليون دولار حيث سجلت نسبة تغطية الصادرات للواردات حوالى 53,7% ، وفى عام 2010 بلغت حوالى 26331 مليون دولار حيث سجلت نسبة تغطية الصادرات للواردات حوالى 49,6% ، وكذلك عام 2015 بلغت حوالى 21345 مليون دولار حيث سجلت نسبة تغطية الصادرات للواردات حوالى 28,7%</w:t>
      </w:r>
      <w:r w:rsidRPr="005A7A35">
        <w:rPr>
          <w:rFonts w:cs="Arabic Transparent" w:hint="cs"/>
          <w:b/>
          <w:bCs/>
          <w:sz w:val="24"/>
          <w:szCs w:val="24"/>
          <w:rtl/>
          <w:lang w:bidi="ar-EG"/>
        </w:rPr>
        <w:t xml:space="preserve">. </w:t>
      </w:r>
    </w:p>
    <w:p w:rsidR="005A766C" w:rsidRPr="005A7A35" w:rsidRDefault="005A766C" w:rsidP="005A766C">
      <w:pPr>
        <w:jc w:val="both"/>
        <w:rPr>
          <w:rFonts w:cs="Arabic Transparent"/>
          <w:b/>
          <w:bCs/>
          <w:sz w:val="24"/>
          <w:szCs w:val="24"/>
          <w:rtl/>
          <w:lang w:bidi="ar-EG"/>
        </w:rPr>
      </w:pPr>
      <w:r w:rsidRPr="005A7A35">
        <w:rPr>
          <w:rFonts w:cs="Arabic Transparent" w:hint="cs"/>
          <w:b/>
          <w:bCs/>
          <w:sz w:val="24"/>
          <w:szCs w:val="24"/>
          <w:rtl/>
        </w:rPr>
        <w:t>بلغت الصادرات حوالى 4693 مليون دولار عام 2000 حيث سجلت نسبة تغطية الصادرات السلعية للواردات حوالى 33,6% وفى عام 2005 بلغت حوالى 10645 مليون دولار حيث سجلت نسبة تغطية الصادرات للواردات حوالى 53,7% ، وفى عام 2010 بلغت حوالى 26331 مليون دولار حيث سجلت نسبة تغطية الصادرات للواردات حوالى 49,6% ، وكذلك عام 2015 تراجع مؤشر الصادرات إلى حوالى 21 مليار دولار بمقدار 5,5 مليار دولار مما أدى الى خفض نسبة تغطية الصادرات للواردات بحوالى 10% ويرجع لنفس السبب تراجع حصيلة الصادرات الغير بترولية حيث سجلت نسبة تغطية الصادرات للواردات حوالى 28,7%</w:t>
      </w:r>
      <w:r w:rsidRPr="005A7A35">
        <w:rPr>
          <w:rFonts w:cs="Arabic Transparent" w:hint="cs"/>
          <w:b/>
          <w:bCs/>
          <w:sz w:val="24"/>
          <w:szCs w:val="24"/>
          <w:rtl/>
          <w:lang w:bidi="ar-EG"/>
        </w:rPr>
        <w:t>.</w:t>
      </w:r>
    </w:p>
    <w:p w:rsidR="005A766C" w:rsidRPr="000A6391" w:rsidRDefault="005A766C" w:rsidP="005A766C">
      <w:pPr>
        <w:jc w:val="both"/>
        <w:rPr>
          <w:rFonts w:asciiTheme="minorBidi" w:hAnsiTheme="minorBidi"/>
          <w:b/>
          <w:bCs/>
          <w:sz w:val="30"/>
          <w:szCs w:val="30"/>
          <w:u w:val="single"/>
          <w:rtl/>
        </w:rPr>
      </w:pPr>
      <w:r>
        <w:rPr>
          <w:rFonts w:asciiTheme="minorBidi" w:hAnsiTheme="minorBidi" w:hint="cs"/>
          <w:b/>
          <w:bCs/>
          <w:sz w:val="30"/>
          <w:szCs w:val="30"/>
          <w:u w:val="single"/>
          <w:rtl/>
        </w:rPr>
        <w:t xml:space="preserve">ثالثاً : </w:t>
      </w:r>
      <w:r w:rsidRPr="000A6391">
        <w:rPr>
          <w:rFonts w:asciiTheme="minorBidi" w:hAnsiTheme="minorBidi" w:hint="cs"/>
          <w:b/>
          <w:bCs/>
          <w:sz w:val="30"/>
          <w:szCs w:val="30"/>
          <w:u w:val="single"/>
          <w:rtl/>
        </w:rPr>
        <w:t>تطور الصادر</w:t>
      </w:r>
      <w:r>
        <w:rPr>
          <w:rFonts w:asciiTheme="minorBidi" w:hAnsiTheme="minorBidi" w:hint="cs"/>
          <w:b/>
          <w:bCs/>
          <w:sz w:val="30"/>
          <w:szCs w:val="30"/>
          <w:u w:val="single"/>
          <w:rtl/>
        </w:rPr>
        <w:t>ات القطاعية المصرية خلال الفترة من (2000-2015)</w:t>
      </w:r>
      <w:r w:rsidRPr="000A6391">
        <w:rPr>
          <w:rFonts w:asciiTheme="minorBidi" w:hAnsiTheme="minorBidi" w:hint="cs"/>
          <w:b/>
          <w:bCs/>
          <w:sz w:val="30"/>
          <w:szCs w:val="30"/>
          <w:u w:val="single"/>
          <w:rtl/>
        </w:rPr>
        <w:t xml:space="preserve"> :</w:t>
      </w:r>
    </w:p>
    <w:p w:rsidR="00942812" w:rsidRDefault="005A766C" w:rsidP="00D45362">
      <w:pPr>
        <w:jc w:val="both"/>
        <w:rPr>
          <w:rFonts w:cs="Arabic Transparent"/>
          <w:sz w:val="24"/>
          <w:szCs w:val="24"/>
          <w:rtl/>
        </w:rPr>
      </w:pPr>
      <w:r w:rsidRPr="001C25A0">
        <w:rPr>
          <w:rFonts w:asciiTheme="minorBidi" w:hAnsiTheme="minorBidi" w:hint="cs"/>
          <w:b/>
          <w:bCs/>
          <w:sz w:val="24"/>
          <w:szCs w:val="24"/>
          <w:rtl/>
        </w:rPr>
        <w:t xml:space="preserve">نتطرق </w:t>
      </w:r>
      <w:r w:rsidRPr="001C25A0">
        <w:rPr>
          <w:rFonts w:asciiTheme="minorBidi" w:hAnsiTheme="minorBidi" w:hint="cs"/>
          <w:b/>
          <w:bCs/>
          <w:sz w:val="24"/>
          <w:szCs w:val="24"/>
          <w:rtl/>
          <w:lang w:bidi="ar-EG"/>
        </w:rPr>
        <w:t>إ</w:t>
      </w:r>
      <w:r w:rsidRPr="001C25A0">
        <w:rPr>
          <w:rFonts w:asciiTheme="minorBidi" w:hAnsiTheme="minorBidi" w:hint="cs"/>
          <w:b/>
          <w:bCs/>
          <w:sz w:val="24"/>
          <w:szCs w:val="24"/>
          <w:rtl/>
        </w:rPr>
        <w:t>لى التركيب السلعى لأكبر القطاعات لمعرفة مدى تطوره من بداية الفترة ومدى التغيرات على مستوى المنتجات المصدرة للقيام بتطوير المنتجات ذات التنافسية العالية وفقاً للمتطلبات التسويقية الدولية الحالية ،</w:t>
      </w:r>
      <w:r w:rsidRPr="001C25A0">
        <w:rPr>
          <w:rFonts w:cs="Arabic Transparent" w:hint="cs"/>
          <w:b/>
          <w:bCs/>
          <w:sz w:val="24"/>
          <w:szCs w:val="24"/>
          <w:rtl/>
        </w:rPr>
        <w:t xml:space="preserve">على العلم بأنه </w:t>
      </w:r>
      <w:r w:rsidRPr="001C25A0">
        <w:rPr>
          <w:rFonts w:cs="Arabic Transparent"/>
          <w:b/>
          <w:bCs/>
          <w:sz w:val="24"/>
          <w:szCs w:val="24"/>
          <w:rtl/>
        </w:rPr>
        <w:t xml:space="preserve">تعتبر صادرات أي دولة إحدي أهم مؤشرات التنمية وتقدم الصناعة بها ، ولذلك تتجه الدول المنتجة إلي زيادة صادراتها من أجل أن يكون لديها </w:t>
      </w:r>
      <w:r w:rsidRPr="001C25A0">
        <w:rPr>
          <w:rFonts w:cs="Arabic Transparent" w:hint="cs"/>
          <w:b/>
          <w:bCs/>
          <w:sz w:val="24"/>
          <w:szCs w:val="24"/>
          <w:rtl/>
        </w:rPr>
        <w:t>إ</w:t>
      </w:r>
      <w:r w:rsidRPr="001C25A0">
        <w:rPr>
          <w:rFonts w:cs="Arabic Transparent"/>
          <w:b/>
          <w:bCs/>
          <w:sz w:val="24"/>
          <w:szCs w:val="24"/>
          <w:rtl/>
        </w:rPr>
        <w:t>حتياطي من النقد الأجنبي وبهدف تقليص العجز التجاري الذي قد ينتج عن زيادة ميزان الو</w:t>
      </w:r>
      <w:r w:rsidRPr="001C25A0">
        <w:rPr>
          <w:rFonts w:cs="Arabic Transparent" w:hint="cs"/>
          <w:b/>
          <w:bCs/>
          <w:sz w:val="24"/>
          <w:szCs w:val="24"/>
          <w:rtl/>
        </w:rPr>
        <w:t>ا</w:t>
      </w:r>
      <w:r w:rsidRPr="001C25A0">
        <w:rPr>
          <w:rFonts w:cs="Arabic Transparent"/>
          <w:b/>
          <w:bCs/>
          <w:sz w:val="24"/>
          <w:szCs w:val="24"/>
          <w:rtl/>
        </w:rPr>
        <w:t xml:space="preserve">ردات عن الصادرات </w:t>
      </w:r>
      <w:r w:rsidRPr="001C25A0">
        <w:rPr>
          <w:rFonts w:cs="Arabic Transparent" w:hint="cs"/>
          <w:b/>
          <w:bCs/>
          <w:sz w:val="24"/>
          <w:szCs w:val="24"/>
          <w:rtl/>
        </w:rPr>
        <w:t>؛ وقد</w:t>
      </w:r>
      <w:r w:rsidRPr="001C25A0">
        <w:rPr>
          <w:rFonts w:cs="Arabic Transparent"/>
          <w:b/>
          <w:bCs/>
          <w:sz w:val="24"/>
          <w:szCs w:val="24"/>
          <w:rtl/>
        </w:rPr>
        <w:t xml:space="preserve"> سجل</w:t>
      </w:r>
      <w:r w:rsidRPr="001C25A0">
        <w:rPr>
          <w:rFonts w:cs="Arabic Transparent" w:hint="cs"/>
          <w:b/>
          <w:bCs/>
          <w:sz w:val="24"/>
          <w:szCs w:val="24"/>
          <w:rtl/>
        </w:rPr>
        <w:t>ت مصر</w:t>
      </w:r>
      <w:r w:rsidRPr="001C25A0">
        <w:rPr>
          <w:rFonts w:cs="Arabic Transparent"/>
          <w:b/>
          <w:bCs/>
          <w:sz w:val="24"/>
          <w:szCs w:val="24"/>
          <w:rtl/>
        </w:rPr>
        <w:t xml:space="preserve"> عجز</w:t>
      </w:r>
      <w:r w:rsidRPr="001C25A0">
        <w:rPr>
          <w:rFonts w:cs="Arabic Transparent" w:hint="cs"/>
          <w:b/>
          <w:bCs/>
          <w:sz w:val="24"/>
          <w:szCs w:val="24"/>
          <w:rtl/>
        </w:rPr>
        <w:t>اًب</w:t>
      </w:r>
      <w:r w:rsidRPr="001C25A0">
        <w:rPr>
          <w:rFonts w:cs="Arabic Transparent"/>
          <w:b/>
          <w:bCs/>
          <w:sz w:val="24"/>
          <w:szCs w:val="24"/>
          <w:rtl/>
        </w:rPr>
        <w:t>الميزان التجاري المصري زيادة سنوية بنسبة 21</w:t>
      </w:r>
      <w:r w:rsidRPr="001C25A0">
        <w:rPr>
          <w:rFonts w:cs="Arabic Transparent" w:hint="cs"/>
          <w:b/>
          <w:bCs/>
          <w:sz w:val="24"/>
          <w:szCs w:val="24"/>
          <w:rtl/>
        </w:rPr>
        <w:t>,</w:t>
      </w:r>
      <w:r w:rsidRPr="001C25A0">
        <w:rPr>
          <w:rFonts w:cs="Arabic Transparent"/>
          <w:b/>
          <w:bCs/>
          <w:sz w:val="24"/>
          <w:szCs w:val="24"/>
          <w:rtl/>
        </w:rPr>
        <w:t xml:space="preserve">9% في ديسمبر 2014 بسبب </w:t>
      </w:r>
      <w:r w:rsidRPr="001C25A0">
        <w:rPr>
          <w:rFonts w:cs="Arabic Transparent" w:hint="cs"/>
          <w:b/>
          <w:bCs/>
          <w:sz w:val="24"/>
          <w:szCs w:val="24"/>
          <w:rtl/>
        </w:rPr>
        <w:t>إ</w:t>
      </w:r>
      <w:r w:rsidRPr="001C25A0">
        <w:rPr>
          <w:rFonts w:cs="Arabic Transparent"/>
          <w:b/>
          <w:bCs/>
          <w:sz w:val="24"/>
          <w:szCs w:val="24"/>
          <w:rtl/>
        </w:rPr>
        <w:t>رتفاع واردات البلاد وعلى رأسها الوقود مع تراجع بعض الصادرات</w:t>
      </w:r>
      <w:r w:rsidRPr="001C25A0">
        <w:rPr>
          <w:rFonts w:cs="Arabic Transparent"/>
          <w:sz w:val="24"/>
          <w:szCs w:val="24"/>
          <w:rtl/>
        </w:rPr>
        <w:t xml:space="preserve"> .</w:t>
      </w:r>
    </w:p>
    <w:p w:rsidR="0038462C" w:rsidRDefault="0038462C" w:rsidP="00D45362">
      <w:pPr>
        <w:jc w:val="both"/>
        <w:rPr>
          <w:rFonts w:cs="Arabic Transparent"/>
          <w:sz w:val="24"/>
          <w:szCs w:val="24"/>
          <w:rtl/>
        </w:rPr>
      </w:pPr>
    </w:p>
    <w:p w:rsidR="00795D82" w:rsidRDefault="00795D82" w:rsidP="00D45362">
      <w:pPr>
        <w:jc w:val="both"/>
        <w:rPr>
          <w:rFonts w:cs="Arabic Transparent"/>
          <w:sz w:val="24"/>
          <w:szCs w:val="24"/>
          <w:rtl/>
        </w:rPr>
      </w:pPr>
    </w:p>
    <w:p w:rsidR="00795D82" w:rsidRDefault="00795D82" w:rsidP="00D45362">
      <w:pPr>
        <w:jc w:val="both"/>
        <w:rPr>
          <w:rFonts w:cs="Arabic Transparent"/>
          <w:sz w:val="24"/>
          <w:szCs w:val="24"/>
          <w:rtl/>
        </w:rPr>
      </w:pPr>
    </w:p>
    <w:p w:rsidR="005A766C" w:rsidRPr="001C25A0" w:rsidRDefault="005A766C" w:rsidP="0099656B">
      <w:pPr>
        <w:jc w:val="center"/>
        <w:rPr>
          <w:rFonts w:cs="Arabic Transparent"/>
          <w:b/>
          <w:bCs/>
          <w:sz w:val="24"/>
          <w:szCs w:val="24"/>
          <w:u w:val="single"/>
          <w:rtl/>
        </w:rPr>
      </w:pPr>
      <w:r w:rsidRPr="001C25A0">
        <w:rPr>
          <w:rFonts w:cs="Arabic Transparent" w:hint="cs"/>
          <w:b/>
          <w:bCs/>
          <w:sz w:val="24"/>
          <w:szCs w:val="24"/>
          <w:u w:val="single"/>
          <w:rtl/>
        </w:rPr>
        <w:t>الجدول رقم (</w:t>
      </w:r>
      <w:r w:rsidR="00847F6E">
        <w:rPr>
          <w:rFonts w:cs="Arabic Transparent" w:hint="cs"/>
          <w:b/>
          <w:bCs/>
          <w:sz w:val="24"/>
          <w:szCs w:val="24"/>
          <w:u w:val="single"/>
          <w:rtl/>
        </w:rPr>
        <w:t>2</w:t>
      </w:r>
      <w:r w:rsidR="0099656B">
        <w:rPr>
          <w:rFonts w:cs="Arabic Transparent" w:hint="cs"/>
          <w:b/>
          <w:bCs/>
          <w:sz w:val="24"/>
          <w:szCs w:val="24"/>
          <w:u w:val="single"/>
          <w:rtl/>
        </w:rPr>
        <w:t>)</w:t>
      </w:r>
      <w:r w:rsidRPr="001C25A0">
        <w:rPr>
          <w:rFonts w:cs="Arabic Transparent" w:hint="cs"/>
          <w:b/>
          <w:bCs/>
          <w:sz w:val="24"/>
          <w:szCs w:val="24"/>
          <w:u w:val="single"/>
          <w:rtl/>
        </w:rPr>
        <w:t xml:space="preserve"> </w:t>
      </w:r>
    </w:p>
    <w:p w:rsidR="005A766C" w:rsidRPr="001C25A0" w:rsidRDefault="005A766C" w:rsidP="003B35BE">
      <w:pPr>
        <w:jc w:val="center"/>
        <w:rPr>
          <w:rFonts w:cs="Arabic Transparent"/>
          <w:b/>
          <w:bCs/>
          <w:sz w:val="24"/>
          <w:szCs w:val="24"/>
          <w:u w:val="single"/>
          <w:rtl/>
          <w:lang w:bidi="ar-EG"/>
        </w:rPr>
      </w:pPr>
      <w:r w:rsidRPr="001C25A0">
        <w:rPr>
          <w:rFonts w:cs="Arabic Transparent"/>
          <w:b/>
          <w:bCs/>
          <w:sz w:val="24"/>
          <w:szCs w:val="24"/>
          <w:u w:val="single"/>
          <w:rtl/>
          <w:lang w:bidi="ar-EG"/>
        </w:rPr>
        <w:t xml:space="preserve">تطور </w:t>
      </w:r>
      <w:r w:rsidRPr="001C25A0">
        <w:rPr>
          <w:rFonts w:cs="Arabic Transparent" w:hint="cs"/>
          <w:b/>
          <w:bCs/>
          <w:sz w:val="24"/>
          <w:szCs w:val="24"/>
          <w:u w:val="single"/>
          <w:rtl/>
          <w:lang w:bidi="ar-EG"/>
        </w:rPr>
        <w:t>الصادرات القطاعية المصرية وفقاً للتركيب السلعى خلال الفترة (2000-2015)</w:t>
      </w:r>
      <w:r w:rsidR="00CD6FFD" w:rsidRPr="001C25A0">
        <w:rPr>
          <w:rFonts w:cs="Arabic Transparent" w:hint="cs"/>
          <w:b/>
          <w:bCs/>
          <w:sz w:val="24"/>
          <w:szCs w:val="24"/>
          <w:u w:val="single"/>
          <w:rtl/>
          <w:lang w:bidi="ar-EG"/>
        </w:rPr>
        <w:t xml:space="preserve">     القيمه بالمليون </w:t>
      </w:r>
      <w:r w:rsidR="003B35BE" w:rsidRPr="001C25A0">
        <w:rPr>
          <w:rFonts w:cs="Arabic Transparent" w:hint="cs"/>
          <w:b/>
          <w:bCs/>
          <w:sz w:val="24"/>
          <w:szCs w:val="24"/>
          <w:u w:val="single"/>
          <w:rtl/>
          <w:lang w:bidi="ar-EG"/>
        </w:rPr>
        <w:t>دولار</w:t>
      </w:r>
    </w:p>
    <w:tbl>
      <w:tblPr>
        <w:tblStyle w:val="TableGrid"/>
        <w:bidiVisual/>
        <w:tblW w:w="0" w:type="auto"/>
        <w:jc w:val="center"/>
        <w:tblLook w:val="04A0" w:firstRow="1" w:lastRow="0" w:firstColumn="1" w:lastColumn="0" w:noHBand="0" w:noVBand="1"/>
      </w:tblPr>
      <w:tblGrid>
        <w:gridCol w:w="2115"/>
        <w:gridCol w:w="805"/>
        <w:gridCol w:w="707"/>
        <w:gridCol w:w="834"/>
        <w:gridCol w:w="708"/>
        <w:gridCol w:w="951"/>
        <w:gridCol w:w="848"/>
        <w:gridCol w:w="951"/>
        <w:gridCol w:w="847"/>
      </w:tblGrid>
      <w:tr w:rsidR="005A766C" w:rsidRPr="001C25A0" w:rsidTr="00415F23">
        <w:trPr>
          <w:jc w:val="center"/>
        </w:trPr>
        <w:tc>
          <w:tcPr>
            <w:tcW w:w="2115" w:type="dxa"/>
            <w:tcBorders>
              <w:bottom w:val="single" w:sz="4" w:space="0" w:color="auto"/>
            </w:tcBorders>
            <w:shd w:val="pct12" w:color="auto" w:fill="auto"/>
          </w:tcPr>
          <w:p w:rsidR="005A766C" w:rsidRPr="001C25A0" w:rsidRDefault="005A766C" w:rsidP="00415F23">
            <w:pPr>
              <w:rPr>
                <w:b/>
                <w:bCs/>
                <w:sz w:val="24"/>
                <w:szCs w:val="24"/>
                <w:rtl/>
                <w:lang w:bidi="ar-EG"/>
              </w:rPr>
            </w:pPr>
            <w:r w:rsidRPr="001C25A0">
              <w:rPr>
                <w:rFonts w:hint="cs"/>
                <w:b/>
                <w:bCs/>
                <w:sz w:val="24"/>
                <w:szCs w:val="24"/>
                <w:rtl/>
                <w:lang w:bidi="ar-EG"/>
              </w:rPr>
              <w:t>بيان / السنوات</w:t>
            </w:r>
          </w:p>
        </w:tc>
        <w:tc>
          <w:tcPr>
            <w:tcW w:w="805" w:type="dxa"/>
            <w:shd w:val="pct12" w:color="auto" w:fill="auto"/>
          </w:tcPr>
          <w:p w:rsidR="005A766C" w:rsidRPr="001C25A0" w:rsidRDefault="005A766C" w:rsidP="00415F23">
            <w:pPr>
              <w:jc w:val="center"/>
              <w:rPr>
                <w:sz w:val="24"/>
                <w:szCs w:val="24"/>
                <w:rtl/>
                <w:lang w:bidi="ar-EG"/>
              </w:rPr>
            </w:pPr>
            <w:r w:rsidRPr="001C25A0">
              <w:rPr>
                <w:rFonts w:hint="cs"/>
                <w:sz w:val="24"/>
                <w:szCs w:val="24"/>
                <w:rtl/>
                <w:lang w:bidi="ar-EG"/>
              </w:rPr>
              <w:t>2000</w:t>
            </w:r>
          </w:p>
        </w:tc>
        <w:tc>
          <w:tcPr>
            <w:tcW w:w="707" w:type="dxa"/>
            <w:shd w:val="pct12" w:color="auto" w:fill="auto"/>
          </w:tcPr>
          <w:p w:rsidR="005A766C" w:rsidRPr="001C25A0" w:rsidRDefault="005A766C" w:rsidP="00415F23">
            <w:pPr>
              <w:jc w:val="center"/>
              <w:rPr>
                <w:sz w:val="24"/>
                <w:szCs w:val="24"/>
                <w:rtl/>
                <w:lang w:bidi="ar-EG"/>
              </w:rPr>
            </w:pPr>
            <w:r w:rsidRPr="001C25A0">
              <w:rPr>
                <w:rFonts w:hint="cs"/>
                <w:sz w:val="24"/>
                <w:szCs w:val="24"/>
                <w:rtl/>
                <w:lang w:bidi="ar-EG"/>
              </w:rPr>
              <w:t>%</w:t>
            </w:r>
          </w:p>
        </w:tc>
        <w:tc>
          <w:tcPr>
            <w:tcW w:w="834" w:type="dxa"/>
            <w:shd w:val="pct12" w:color="auto" w:fill="auto"/>
          </w:tcPr>
          <w:p w:rsidR="005A766C" w:rsidRPr="001C25A0" w:rsidRDefault="005A766C" w:rsidP="00415F23">
            <w:pPr>
              <w:jc w:val="center"/>
              <w:rPr>
                <w:sz w:val="24"/>
                <w:szCs w:val="24"/>
                <w:rtl/>
                <w:lang w:bidi="ar-EG"/>
              </w:rPr>
            </w:pPr>
            <w:r w:rsidRPr="001C25A0">
              <w:rPr>
                <w:rFonts w:hint="cs"/>
                <w:sz w:val="24"/>
                <w:szCs w:val="24"/>
                <w:rtl/>
                <w:lang w:bidi="ar-EG"/>
              </w:rPr>
              <w:t>2005</w:t>
            </w:r>
          </w:p>
        </w:tc>
        <w:tc>
          <w:tcPr>
            <w:tcW w:w="708" w:type="dxa"/>
            <w:shd w:val="pct12" w:color="auto" w:fill="auto"/>
          </w:tcPr>
          <w:p w:rsidR="005A766C" w:rsidRPr="001C25A0" w:rsidRDefault="005A766C" w:rsidP="00415F23">
            <w:pPr>
              <w:jc w:val="center"/>
              <w:rPr>
                <w:sz w:val="24"/>
                <w:szCs w:val="24"/>
                <w:rtl/>
                <w:lang w:bidi="ar-EG"/>
              </w:rPr>
            </w:pPr>
            <w:r w:rsidRPr="001C25A0">
              <w:rPr>
                <w:rFonts w:hint="cs"/>
                <w:sz w:val="24"/>
                <w:szCs w:val="24"/>
                <w:rtl/>
                <w:lang w:bidi="ar-EG"/>
              </w:rPr>
              <w:t>%</w:t>
            </w:r>
          </w:p>
        </w:tc>
        <w:tc>
          <w:tcPr>
            <w:tcW w:w="951" w:type="dxa"/>
            <w:shd w:val="pct12" w:color="auto" w:fill="auto"/>
          </w:tcPr>
          <w:p w:rsidR="005A766C" w:rsidRPr="001C25A0" w:rsidRDefault="005A766C" w:rsidP="00415F23">
            <w:pPr>
              <w:jc w:val="center"/>
              <w:rPr>
                <w:sz w:val="24"/>
                <w:szCs w:val="24"/>
                <w:rtl/>
                <w:lang w:bidi="ar-EG"/>
              </w:rPr>
            </w:pPr>
            <w:r w:rsidRPr="001C25A0">
              <w:rPr>
                <w:rFonts w:hint="cs"/>
                <w:sz w:val="24"/>
                <w:szCs w:val="24"/>
                <w:rtl/>
                <w:lang w:bidi="ar-EG"/>
              </w:rPr>
              <w:t>2010</w:t>
            </w:r>
          </w:p>
        </w:tc>
        <w:tc>
          <w:tcPr>
            <w:tcW w:w="848" w:type="dxa"/>
            <w:shd w:val="pct12" w:color="auto" w:fill="auto"/>
          </w:tcPr>
          <w:p w:rsidR="005A766C" w:rsidRPr="001C25A0" w:rsidRDefault="005A766C" w:rsidP="00415F23">
            <w:pPr>
              <w:jc w:val="center"/>
              <w:rPr>
                <w:sz w:val="24"/>
                <w:szCs w:val="24"/>
                <w:rtl/>
                <w:lang w:bidi="ar-EG"/>
              </w:rPr>
            </w:pPr>
            <w:r w:rsidRPr="001C25A0">
              <w:rPr>
                <w:rFonts w:hint="cs"/>
                <w:sz w:val="24"/>
                <w:szCs w:val="24"/>
                <w:rtl/>
                <w:lang w:bidi="ar-EG"/>
              </w:rPr>
              <w:t>%</w:t>
            </w:r>
          </w:p>
        </w:tc>
        <w:tc>
          <w:tcPr>
            <w:tcW w:w="951" w:type="dxa"/>
            <w:shd w:val="pct12" w:color="auto" w:fill="auto"/>
          </w:tcPr>
          <w:p w:rsidR="005A766C" w:rsidRPr="001C25A0" w:rsidRDefault="005A766C" w:rsidP="00415F23">
            <w:pPr>
              <w:jc w:val="center"/>
              <w:rPr>
                <w:sz w:val="24"/>
                <w:szCs w:val="24"/>
                <w:rtl/>
                <w:lang w:bidi="ar-EG"/>
              </w:rPr>
            </w:pPr>
            <w:r w:rsidRPr="001C25A0">
              <w:rPr>
                <w:rFonts w:hint="cs"/>
                <w:sz w:val="24"/>
                <w:szCs w:val="24"/>
                <w:rtl/>
                <w:lang w:bidi="ar-EG"/>
              </w:rPr>
              <w:t>2015</w:t>
            </w:r>
          </w:p>
        </w:tc>
        <w:tc>
          <w:tcPr>
            <w:tcW w:w="847" w:type="dxa"/>
            <w:shd w:val="pct12" w:color="auto" w:fill="auto"/>
          </w:tcPr>
          <w:p w:rsidR="005A766C" w:rsidRPr="001C25A0" w:rsidRDefault="005A766C" w:rsidP="00415F23">
            <w:pPr>
              <w:jc w:val="center"/>
              <w:rPr>
                <w:sz w:val="24"/>
                <w:szCs w:val="24"/>
                <w:rtl/>
                <w:lang w:bidi="ar-EG"/>
              </w:rPr>
            </w:pPr>
            <w:r w:rsidRPr="001C25A0">
              <w:rPr>
                <w:rFonts w:hint="cs"/>
                <w:sz w:val="24"/>
                <w:szCs w:val="24"/>
                <w:rtl/>
                <w:lang w:bidi="ar-EG"/>
              </w:rPr>
              <w:t>%</w:t>
            </w:r>
          </w:p>
        </w:tc>
      </w:tr>
      <w:tr w:rsidR="005A766C" w:rsidRPr="001C25A0" w:rsidTr="00415F23">
        <w:trPr>
          <w:jc w:val="center"/>
        </w:trPr>
        <w:tc>
          <w:tcPr>
            <w:tcW w:w="2115" w:type="dxa"/>
            <w:shd w:val="pct10" w:color="auto" w:fill="auto"/>
          </w:tcPr>
          <w:p w:rsidR="005A766C" w:rsidRPr="001C25A0" w:rsidRDefault="005A766C" w:rsidP="00415F23">
            <w:pPr>
              <w:rPr>
                <w:b/>
                <w:bCs/>
                <w:sz w:val="24"/>
                <w:szCs w:val="24"/>
                <w:rtl/>
                <w:lang w:bidi="ar-EG"/>
              </w:rPr>
            </w:pPr>
            <w:r w:rsidRPr="001C25A0">
              <w:rPr>
                <w:rFonts w:hint="cs"/>
                <w:b/>
                <w:bCs/>
                <w:sz w:val="24"/>
                <w:szCs w:val="24"/>
                <w:rtl/>
                <w:lang w:bidi="ar-EG"/>
              </w:rPr>
              <w:t>منتجات زراعية</w:t>
            </w:r>
          </w:p>
        </w:tc>
        <w:tc>
          <w:tcPr>
            <w:tcW w:w="805" w:type="dxa"/>
          </w:tcPr>
          <w:p w:rsidR="005A766C" w:rsidRPr="001C25A0" w:rsidRDefault="005A766C" w:rsidP="00415F23">
            <w:pPr>
              <w:jc w:val="center"/>
              <w:rPr>
                <w:b/>
                <w:bCs/>
                <w:sz w:val="24"/>
                <w:szCs w:val="24"/>
                <w:rtl/>
                <w:lang w:bidi="ar-EG"/>
              </w:rPr>
            </w:pPr>
            <w:r w:rsidRPr="001C25A0">
              <w:rPr>
                <w:rFonts w:hint="cs"/>
                <w:b/>
                <w:bCs/>
                <w:sz w:val="24"/>
                <w:szCs w:val="24"/>
                <w:rtl/>
                <w:lang w:bidi="ar-EG"/>
              </w:rPr>
              <w:t>610</w:t>
            </w:r>
          </w:p>
        </w:tc>
        <w:tc>
          <w:tcPr>
            <w:tcW w:w="707" w:type="dxa"/>
          </w:tcPr>
          <w:p w:rsidR="005A766C" w:rsidRPr="001C25A0" w:rsidRDefault="005A766C" w:rsidP="00415F23">
            <w:pPr>
              <w:jc w:val="center"/>
              <w:rPr>
                <w:b/>
                <w:bCs/>
                <w:sz w:val="24"/>
                <w:szCs w:val="24"/>
                <w:rtl/>
                <w:lang w:bidi="ar-EG"/>
              </w:rPr>
            </w:pPr>
            <w:r w:rsidRPr="001C25A0">
              <w:rPr>
                <w:rFonts w:hint="cs"/>
                <w:b/>
                <w:bCs/>
                <w:sz w:val="24"/>
                <w:szCs w:val="24"/>
                <w:rtl/>
                <w:lang w:bidi="ar-EG"/>
              </w:rPr>
              <w:t>13</w:t>
            </w:r>
          </w:p>
        </w:tc>
        <w:tc>
          <w:tcPr>
            <w:tcW w:w="834" w:type="dxa"/>
          </w:tcPr>
          <w:p w:rsidR="005A766C" w:rsidRPr="001C25A0" w:rsidRDefault="005A766C" w:rsidP="00415F23">
            <w:pPr>
              <w:jc w:val="center"/>
              <w:rPr>
                <w:b/>
                <w:bCs/>
                <w:sz w:val="24"/>
                <w:szCs w:val="24"/>
                <w:rtl/>
                <w:lang w:bidi="ar-EG"/>
              </w:rPr>
            </w:pPr>
            <w:r w:rsidRPr="001C25A0">
              <w:rPr>
                <w:rFonts w:hint="cs"/>
                <w:b/>
                <w:bCs/>
                <w:sz w:val="24"/>
                <w:szCs w:val="24"/>
                <w:rtl/>
                <w:lang w:bidi="ar-EG"/>
              </w:rPr>
              <w:t>1180</w:t>
            </w:r>
          </w:p>
        </w:tc>
        <w:tc>
          <w:tcPr>
            <w:tcW w:w="708" w:type="dxa"/>
          </w:tcPr>
          <w:p w:rsidR="005A766C" w:rsidRPr="001C25A0" w:rsidRDefault="005A766C" w:rsidP="00415F23">
            <w:pPr>
              <w:jc w:val="center"/>
              <w:rPr>
                <w:b/>
                <w:bCs/>
                <w:sz w:val="24"/>
                <w:szCs w:val="24"/>
                <w:rtl/>
                <w:lang w:bidi="ar-EG"/>
              </w:rPr>
            </w:pPr>
            <w:r w:rsidRPr="001C25A0">
              <w:rPr>
                <w:rFonts w:hint="cs"/>
                <w:b/>
                <w:bCs/>
                <w:sz w:val="24"/>
                <w:szCs w:val="24"/>
                <w:rtl/>
                <w:lang w:bidi="ar-EG"/>
              </w:rPr>
              <w:t>11,1</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5122</w:t>
            </w:r>
          </w:p>
        </w:tc>
        <w:tc>
          <w:tcPr>
            <w:tcW w:w="848" w:type="dxa"/>
          </w:tcPr>
          <w:p w:rsidR="005A766C" w:rsidRPr="001C25A0" w:rsidRDefault="005A766C" w:rsidP="00415F23">
            <w:pPr>
              <w:jc w:val="center"/>
              <w:rPr>
                <w:b/>
                <w:bCs/>
                <w:sz w:val="24"/>
                <w:szCs w:val="24"/>
                <w:rtl/>
                <w:lang w:bidi="ar-EG"/>
              </w:rPr>
            </w:pPr>
            <w:r w:rsidRPr="001C25A0">
              <w:rPr>
                <w:rFonts w:hint="cs"/>
                <w:b/>
                <w:bCs/>
                <w:sz w:val="24"/>
                <w:szCs w:val="24"/>
                <w:rtl/>
                <w:lang w:bidi="ar-EG"/>
              </w:rPr>
              <w:t>19,5</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4945</w:t>
            </w:r>
          </w:p>
        </w:tc>
        <w:tc>
          <w:tcPr>
            <w:tcW w:w="847" w:type="dxa"/>
          </w:tcPr>
          <w:p w:rsidR="005A766C" w:rsidRPr="001C25A0" w:rsidRDefault="005A766C" w:rsidP="00415F23">
            <w:pPr>
              <w:jc w:val="center"/>
              <w:rPr>
                <w:b/>
                <w:bCs/>
                <w:sz w:val="24"/>
                <w:szCs w:val="24"/>
                <w:rtl/>
                <w:lang w:bidi="ar-EG"/>
              </w:rPr>
            </w:pPr>
            <w:r w:rsidRPr="001C25A0">
              <w:rPr>
                <w:rFonts w:hint="cs"/>
                <w:b/>
                <w:bCs/>
                <w:sz w:val="24"/>
                <w:szCs w:val="24"/>
                <w:rtl/>
                <w:lang w:bidi="ar-EG"/>
              </w:rPr>
              <w:t>23,2</w:t>
            </w:r>
          </w:p>
        </w:tc>
      </w:tr>
      <w:tr w:rsidR="005A766C" w:rsidRPr="001C25A0" w:rsidTr="00415F23">
        <w:trPr>
          <w:jc w:val="center"/>
        </w:trPr>
        <w:tc>
          <w:tcPr>
            <w:tcW w:w="2115" w:type="dxa"/>
            <w:shd w:val="pct10" w:color="auto" w:fill="auto"/>
          </w:tcPr>
          <w:p w:rsidR="005A766C" w:rsidRPr="001C25A0" w:rsidRDefault="005A766C" w:rsidP="00415F23">
            <w:pPr>
              <w:rPr>
                <w:b/>
                <w:bCs/>
                <w:sz w:val="24"/>
                <w:szCs w:val="24"/>
                <w:rtl/>
                <w:lang w:bidi="ar-EG"/>
              </w:rPr>
            </w:pPr>
            <w:r w:rsidRPr="001C25A0">
              <w:rPr>
                <w:rFonts w:hint="cs"/>
                <w:b/>
                <w:bCs/>
                <w:sz w:val="24"/>
                <w:szCs w:val="24"/>
                <w:rtl/>
                <w:lang w:bidi="ar-EG"/>
              </w:rPr>
              <w:t>الوقود والمنتجات التعدينية</w:t>
            </w:r>
          </w:p>
        </w:tc>
        <w:tc>
          <w:tcPr>
            <w:tcW w:w="805" w:type="dxa"/>
          </w:tcPr>
          <w:p w:rsidR="005A766C" w:rsidRPr="001C25A0" w:rsidRDefault="005A766C" w:rsidP="00415F23">
            <w:pPr>
              <w:jc w:val="center"/>
              <w:rPr>
                <w:b/>
                <w:bCs/>
                <w:sz w:val="24"/>
                <w:szCs w:val="24"/>
                <w:rtl/>
                <w:lang w:bidi="ar-EG"/>
              </w:rPr>
            </w:pPr>
            <w:r w:rsidRPr="001C25A0">
              <w:rPr>
                <w:rFonts w:hint="cs"/>
                <w:b/>
                <w:bCs/>
                <w:sz w:val="24"/>
                <w:szCs w:val="24"/>
                <w:rtl/>
                <w:lang w:bidi="ar-EG"/>
              </w:rPr>
              <w:t>2149</w:t>
            </w:r>
          </w:p>
        </w:tc>
        <w:tc>
          <w:tcPr>
            <w:tcW w:w="707" w:type="dxa"/>
          </w:tcPr>
          <w:p w:rsidR="005A766C" w:rsidRPr="001C25A0" w:rsidRDefault="005A766C" w:rsidP="00415F23">
            <w:pPr>
              <w:jc w:val="center"/>
              <w:rPr>
                <w:b/>
                <w:bCs/>
                <w:sz w:val="24"/>
                <w:szCs w:val="24"/>
                <w:rtl/>
                <w:lang w:bidi="ar-EG"/>
              </w:rPr>
            </w:pPr>
            <w:r w:rsidRPr="001C25A0">
              <w:rPr>
                <w:rFonts w:hint="cs"/>
                <w:b/>
                <w:bCs/>
                <w:sz w:val="24"/>
                <w:szCs w:val="24"/>
                <w:rtl/>
                <w:lang w:bidi="ar-EG"/>
              </w:rPr>
              <w:t>45,7</w:t>
            </w:r>
          </w:p>
        </w:tc>
        <w:tc>
          <w:tcPr>
            <w:tcW w:w="834" w:type="dxa"/>
          </w:tcPr>
          <w:p w:rsidR="005A766C" w:rsidRPr="001C25A0" w:rsidRDefault="005A766C" w:rsidP="00415F23">
            <w:pPr>
              <w:jc w:val="center"/>
              <w:rPr>
                <w:b/>
                <w:bCs/>
                <w:sz w:val="24"/>
                <w:szCs w:val="24"/>
                <w:rtl/>
                <w:lang w:bidi="ar-EG"/>
              </w:rPr>
            </w:pPr>
            <w:r w:rsidRPr="001C25A0">
              <w:rPr>
                <w:rFonts w:hint="cs"/>
                <w:b/>
                <w:bCs/>
                <w:sz w:val="24"/>
                <w:szCs w:val="24"/>
                <w:rtl/>
                <w:lang w:bidi="ar-EG"/>
              </w:rPr>
              <w:t>5757</w:t>
            </w:r>
          </w:p>
        </w:tc>
        <w:tc>
          <w:tcPr>
            <w:tcW w:w="708" w:type="dxa"/>
          </w:tcPr>
          <w:p w:rsidR="005A766C" w:rsidRPr="001C25A0" w:rsidRDefault="005A766C" w:rsidP="00415F23">
            <w:pPr>
              <w:jc w:val="center"/>
              <w:rPr>
                <w:b/>
                <w:bCs/>
                <w:sz w:val="24"/>
                <w:szCs w:val="24"/>
                <w:rtl/>
                <w:lang w:bidi="ar-EG"/>
              </w:rPr>
            </w:pPr>
            <w:r w:rsidRPr="001C25A0">
              <w:rPr>
                <w:rFonts w:hint="cs"/>
                <w:b/>
                <w:bCs/>
                <w:sz w:val="24"/>
                <w:szCs w:val="24"/>
                <w:rtl/>
                <w:lang w:bidi="ar-EG"/>
              </w:rPr>
              <w:t>54,1</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9133</w:t>
            </w:r>
          </w:p>
        </w:tc>
        <w:tc>
          <w:tcPr>
            <w:tcW w:w="848" w:type="dxa"/>
          </w:tcPr>
          <w:p w:rsidR="005A766C" w:rsidRPr="001C25A0" w:rsidRDefault="005A766C" w:rsidP="00415F23">
            <w:pPr>
              <w:jc w:val="center"/>
              <w:rPr>
                <w:b/>
                <w:bCs/>
                <w:sz w:val="24"/>
                <w:szCs w:val="24"/>
                <w:rtl/>
                <w:lang w:bidi="ar-EG"/>
              </w:rPr>
            </w:pPr>
            <w:r w:rsidRPr="001C25A0">
              <w:rPr>
                <w:rFonts w:hint="cs"/>
                <w:b/>
                <w:bCs/>
                <w:sz w:val="24"/>
                <w:szCs w:val="24"/>
                <w:rtl/>
                <w:lang w:bidi="ar-EG"/>
              </w:rPr>
              <w:t>34,7</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4792</w:t>
            </w:r>
          </w:p>
        </w:tc>
        <w:tc>
          <w:tcPr>
            <w:tcW w:w="847" w:type="dxa"/>
          </w:tcPr>
          <w:p w:rsidR="005A766C" w:rsidRPr="001C25A0" w:rsidRDefault="005A766C" w:rsidP="00415F23">
            <w:pPr>
              <w:jc w:val="center"/>
              <w:rPr>
                <w:b/>
                <w:bCs/>
                <w:sz w:val="24"/>
                <w:szCs w:val="24"/>
                <w:rtl/>
                <w:lang w:bidi="ar-EG"/>
              </w:rPr>
            </w:pPr>
            <w:r w:rsidRPr="001C25A0">
              <w:rPr>
                <w:rFonts w:hint="cs"/>
                <w:b/>
                <w:bCs/>
                <w:sz w:val="24"/>
                <w:szCs w:val="24"/>
                <w:rtl/>
                <w:lang w:bidi="ar-EG"/>
              </w:rPr>
              <w:t>22,5</w:t>
            </w:r>
          </w:p>
        </w:tc>
      </w:tr>
      <w:tr w:rsidR="00EC0AC6" w:rsidRPr="001C25A0" w:rsidTr="00415F23">
        <w:trPr>
          <w:jc w:val="center"/>
        </w:trPr>
        <w:tc>
          <w:tcPr>
            <w:tcW w:w="2115" w:type="dxa"/>
            <w:shd w:val="pct10" w:color="auto" w:fill="auto"/>
          </w:tcPr>
          <w:p w:rsidR="00EC0AC6" w:rsidRPr="00E00D8E" w:rsidRDefault="00EC0AC6" w:rsidP="00415F23">
            <w:pPr>
              <w:rPr>
                <w:b/>
                <w:bCs/>
                <w:sz w:val="20"/>
                <w:szCs w:val="20"/>
                <w:rtl/>
                <w:lang w:bidi="ar-EG"/>
              </w:rPr>
            </w:pPr>
            <w:r w:rsidRPr="00E00D8E">
              <w:rPr>
                <w:rFonts w:hint="cs"/>
                <w:b/>
                <w:bCs/>
                <w:sz w:val="20"/>
                <w:szCs w:val="20"/>
                <w:rtl/>
                <w:lang w:bidi="ar-EG"/>
              </w:rPr>
              <w:t xml:space="preserve">صادرات صناعية ( اجمالى ) </w:t>
            </w:r>
          </w:p>
        </w:tc>
        <w:tc>
          <w:tcPr>
            <w:tcW w:w="805" w:type="dxa"/>
          </w:tcPr>
          <w:p w:rsidR="00EC0AC6" w:rsidRPr="001C25A0" w:rsidRDefault="002F16E7" w:rsidP="00415F23">
            <w:pPr>
              <w:jc w:val="center"/>
              <w:rPr>
                <w:b/>
                <w:bCs/>
                <w:sz w:val="24"/>
                <w:szCs w:val="24"/>
                <w:rtl/>
                <w:lang w:bidi="ar-EG"/>
              </w:rPr>
            </w:pPr>
            <w:r w:rsidRPr="001C25A0">
              <w:rPr>
                <w:rFonts w:hint="cs"/>
                <w:b/>
                <w:bCs/>
                <w:sz w:val="24"/>
                <w:szCs w:val="24"/>
                <w:rtl/>
                <w:lang w:bidi="ar-EG"/>
              </w:rPr>
              <w:t>1934</w:t>
            </w:r>
          </w:p>
        </w:tc>
        <w:tc>
          <w:tcPr>
            <w:tcW w:w="707" w:type="dxa"/>
          </w:tcPr>
          <w:p w:rsidR="00EC0AC6" w:rsidRPr="001C25A0" w:rsidRDefault="00665B49" w:rsidP="00415F23">
            <w:pPr>
              <w:jc w:val="center"/>
              <w:rPr>
                <w:b/>
                <w:bCs/>
                <w:sz w:val="24"/>
                <w:szCs w:val="24"/>
                <w:rtl/>
                <w:lang w:bidi="ar-EG"/>
              </w:rPr>
            </w:pPr>
            <w:r>
              <w:rPr>
                <w:b/>
                <w:bCs/>
                <w:sz w:val="24"/>
                <w:szCs w:val="24"/>
                <w:lang w:bidi="ar-EG"/>
              </w:rPr>
              <w:t>25</w:t>
            </w:r>
          </w:p>
        </w:tc>
        <w:tc>
          <w:tcPr>
            <w:tcW w:w="834" w:type="dxa"/>
          </w:tcPr>
          <w:p w:rsidR="00EC0AC6" w:rsidRPr="001C25A0" w:rsidRDefault="00665B49" w:rsidP="00415F23">
            <w:pPr>
              <w:jc w:val="center"/>
              <w:rPr>
                <w:b/>
                <w:bCs/>
                <w:sz w:val="24"/>
                <w:szCs w:val="24"/>
                <w:rtl/>
                <w:lang w:bidi="ar-EG"/>
              </w:rPr>
            </w:pPr>
            <w:r>
              <w:rPr>
                <w:b/>
                <w:bCs/>
                <w:sz w:val="24"/>
                <w:szCs w:val="24"/>
                <w:lang w:bidi="ar-EG"/>
              </w:rPr>
              <w:t>1643</w:t>
            </w:r>
          </w:p>
        </w:tc>
        <w:tc>
          <w:tcPr>
            <w:tcW w:w="708" w:type="dxa"/>
          </w:tcPr>
          <w:p w:rsidR="00EC0AC6" w:rsidRPr="001C25A0" w:rsidRDefault="00665B49" w:rsidP="00415F23">
            <w:pPr>
              <w:jc w:val="center"/>
              <w:rPr>
                <w:b/>
                <w:bCs/>
                <w:sz w:val="24"/>
                <w:szCs w:val="24"/>
                <w:rtl/>
                <w:lang w:bidi="ar-EG"/>
              </w:rPr>
            </w:pPr>
            <w:r>
              <w:rPr>
                <w:b/>
                <w:bCs/>
                <w:sz w:val="24"/>
                <w:szCs w:val="24"/>
                <w:lang w:bidi="ar-EG"/>
              </w:rPr>
              <w:t>15.4</w:t>
            </w:r>
          </w:p>
        </w:tc>
        <w:tc>
          <w:tcPr>
            <w:tcW w:w="951" w:type="dxa"/>
          </w:tcPr>
          <w:p w:rsidR="00EC0AC6" w:rsidRPr="001C25A0" w:rsidRDefault="00665B49" w:rsidP="00415F23">
            <w:pPr>
              <w:jc w:val="center"/>
              <w:rPr>
                <w:b/>
                <w:bCs/>
                <w:sz w:val="24"/>
                <w:szCs w:val="24"/>
                <w:rtl/>
                <w:lang w:bidi="ar-EG"/>
              </w:rPr>
            </w:pPr>
            <w:r>
              <w:rPr>
                <w:b/>
                <w:bCs/>
                <w:sz w:val="24"/>
                <w:szCs w:val="24"/>
                <w:lang w:bidi="ar-EG"/>
              </w:rPr>
              <w:t>7233</w:t>
            </w:r>
          </w:p>
        </w:tc>
        <w:tc>
          <w:tcPr>
            <w:tcW w:w="848" w:type="dxa"/>
          </w:tcPr>
          <w:p w:rsidR="00EC0AC6" w:rsidRPr="001C25A0" w:rsidRDefault="00665B49" w:rsidP="00415F23">
            <w:pPr>
              <w:jc w:val="center"/>
              <w:rPr>
                <w:b/>
                <w:bCs/>
                <w:sz w:val="24"/>
                <w:szCs w:val="24"/>
                <w:rtl/>
                <w:lang w:bidi="ar-EG"/>
              </w:rPr>
            </w:pPr>
            <w:r>
              <w:rPr>
                <w:b/>
                <w:bCs/>
                <w:sz w:val="24"/>
                <w:szCs w:val="24"/>
                <w:lang w:bidi="ar-EG"/>
              </w:rPr>
              <w:t>27.4</w:t>
            </w:r>
          </w:p>
        </w:tc>
        <w:tc>
          <w:tcPr>
            <w:tcW w:w="951" w:type="dxa"/>
          </w:tcPr>
          <w:p w:rsidR="00EC0AC6" w:rsidRPr="001C25A0" w:rsidRDefault="001B0F1D" w:rsidP="00415F23">
            <w:pPr>
              <w:jc w:val="center"/>
              <w:rPr>
                <w:b/>
                <w:bCs/>
                <w:sz w:val="24"/>
                <w:szCs w:val="24"/>
                <w:rtl/>
                <w:lang w:bidi="ar-EG"/>
              </w:rPr>
            </w:pPr>
            <w:r>
              <w:rPr>
                <w:b/>
                <w:bCs/>
                <w:sz w:val="24"/>
                <w:szCs w:val="24"/>
                <w:lang w:bidi="ar-EG"/>
              </w:rPr>
              <w:t>6890</w:t>
            </w:r>
          </w:p>
        </w:tc>
        <w:tc>
          <w:tcPr>
            <w:tcW w:w="847" w:type="dxa"/>
          </w:tcPr>
          <w:p w:rsidR="00EC0AC6" w:rsidRPr="001C25A0" w:rsidRDefault="001B0F1D" w:rsidP="00415F23">
            <w:pPr>
              <w:jc w:val="center"/>
              <w:rPr>
                <w:b/>
                <w:bCs/>
                <w:sz w:val="24"/>
                <w:szCs w:val="24"/>
                <w:rtl/>
                <w:lang w:bidi="ar-EG"/>
              </w:rPr>
            </w:pPr>
            <w:r>
              <w:rPr>
                <w:b/>
                <w:bCs/>
                <w:sz w:val="24"/>
                <w:szCs w:val="24"/>
                <w:lang w:bidi="ar-EG"/>
              </w:rPr>
              <w:t>32.2</w:t>
            </w:r>
          </w:p>
        </w:tc>
      </w:tr>
      <w:tr w:rsidR="005A766C" w:rsidRPr="001C25A0" w:rsidTr="00415F23">
        <w:trPr>
          <w:jc w:val="center"/>
        </w:trPr>
        <w:tc>
          <w:tcPr>
            <w:tcW w:w="2115" w:type="dxa"/>
            <w:shd w:val="pct10" w:color="auto" w:fill="auto"/>
          </w:tcPr>
          <w:p w:rsidR="005A766C" w:rsidRPr="001C25A0" w:rsidRDefault="005A766C" w:rsidP="00415F23">
            <w:pPr>
              <w:rPr>
                <w:b/>
                <w:bCs/>
                <w:sz w:val="24"/>
                <w:szCs w:val="24"/>
                <w:rtl/>
                <w:lang w:bidi="ar-EG"/>
              </w:rPr>
            </w:pPr>
            <w:r w:rsidRPr="001C25A0">
              <w:rPr>
                <w:rFonts w:hint="cs"/>
                <w:b/>
                <w:bCs/>
                <w:sz w:val="24"/>
                <w:szCs w:val="24"/>
                <w:rtl/>
                <w:lang w:bidi="ar-EG"/>
              </w:rPr>
              <w:t>المنسوجات</w:t>
            </w:r>
          </w:p>
        </w:tc>
        <w:tc>
          <w:tcPr>
            <w:tcW w:w="805" w:type="dxa"/>
          </w:tcPr>
          <w:p w:rsidR="005A766C" w:rsidRPr="001C25A0" w:rsidRDefault="005A766C" w:rsidP="00415F23">
            <w:pPr>
              <w:jc w:val="center"/>
              <w:rPr>
                <w:b/>
                <w:bCs/>
                <w:sz w:val="24"/>
                <w:szCs w:val="24"/>
                <w:rtl/>
                <w:lang w:bidi="ar-EG"/>
              </w:rPr>
            </w:pPr>
            <w:r w:rsidRPr="001C25A0">
              <w:rPr>
                <w:rFonts w:hint="cs"/>
                <w:b/>
                <w:bCs/>
                <w:sz w:val="24"/>
                <w:szCs w:val="24"/>
                <w:rtl/>
                <w:lang w:bidi="ar-EG"/>
              </w:rPr>
              <w:t>411</w:t>
            </w:r>
          </w:p>
        </w:tc>
        <w:tc>
          <w:tcPr>
            <w:tcW w:w="707" w:type="dxa"/>
          </w:tcPr>
          <w:p w:rsidR="005A766C" w:rsidRPr="001C25A0" w:rsidRDefault="005A766C" w:rsidP="00415F23">
            <w:pPr>
              <w:jc w:val="center"/>
              <w:rPr>
                <w:b/>
                <w:bCs/>
                <w:sz w:val="24"/>
                <w:szCs w:val="24"/>
                <w:rtl/>
                <w:lang w:bidi="ar-EG"/>
              </w:rPr>
            </w:pPr>
            <w:r w:rsidRPr="001C25A0">
              <w:rPr>
                <w:rFonts w:hint="cs"/>
                <w:b/>
                <w:bCs/>
                <w:sz w:val="24"/>
                <w:szCs w:val="24"/>
                <w:rtl/>
                <w:lang w:bidi="ar-EG"/>
              </w:rPr>
              <w:t>8,7</w:t>
            </w:r>
          </w:p>
        </w:tc>
        <w:tc>
          <w:tcPr>
            <w:tcW w:w="834" w:type="dxa"/>
          </w:tcPr>
          <w:p w:rsidR="005A766C" w:rsidRPr="001C25A0" w:rsidRDefault="005A766C" w:rsidP="00415F23">
            <w:pPr>
              <w:jc w:val="center"/>
              <w:rPr>
                <w:b/>
                <w:bCs/>
                <w:sz w:val="24"/>
                <w:szCs w:val="24"/>
                <w:rtl/>
                <w:lang w:bidi="ar-EG"/>
              </w:rPr>
            </w:pPr>
            <w:r w:rsidRPr="001C25A0">
              <w:rPr>
                <w:rFonts w:hint="cs"/>
                <w:b/>
                <w:bCs/>
                <w:sz w:val="24"/>
                <w:szCs w:val="24"/>
                <w:rtl/>
                <w:lang w:bidi="ar-EG"/>
              </w:rPr>
              <w:t>272</w:t>
            </w:r>
          </w:p>
        </w:tc>
        <w:tc>
          <w:tcPr>
            <w:tcW w:w="708" w:type="dxa"/>
          </w:tcPr>
          <w:p w:rsidR="005A766C" w:rsidRPr="001C25A0" w:rsidRDefault="005A766C" w:rsidP="00415F23">
            <w:pPr>
              <w:jc w:val="center"/>
              <w:rPr>
                <w:b/>
                <w:bCs/>
                <w:sz w:val="24"/>
                <w:szCs w:val="24"/>
                <w:rtl/>
                <w:lang w:bidi="ar-EG"/>
              </w:rPr>
            </w:pPr>
            <w:r w:rsidRPr="001C25A0">
              <w:rPr>
                <w:rFonts w:hint="cs"/>
                <w:b/>
                <w:bCs/>
                <w:sz w:val="24"/>
                <w:szCs w:val="24"/>
                <w:rtl/>
                <w:lang w:bidi="ar-EG"/>
              </w:rPr>
              <w:t>2,6</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1292</w:t>
            </w:r>
          </w:p>
        </w:tc>
        <w:tc>
          <w:tcPr>
            <w:tcW w:w="848" w:type="dxa"/>
          </w:tcPr>
          <w:p w:rsidR="005A766C" w:rsidRPr="001C25A0" w:rsidRDefault="005A766C" w:rsidP="00415F23">
            <w:pPr>
              <w:jc w:val="center"/>
              <w:rPr>
                <w:b/>
                <w:bCs/>
                <w:sz w:val="24"/>
                <w:szCs w:val="24"/>
                <w:rtl/>
                <w:lang w:bidi="ar-EG"/>
              </w:rPr>
            </w:pPr>
            <w:r w:rsidRPr="001C25A0">
              <w:rPr>
                <w:rFonts w:hint="cs"/>
                <w:b/>
                <w:bCs/>
                <w:sz w:val="24"/>
                <w:szCs w:val="24"/>
                <w:rtl/>
                <w:lang w:bidi="ar-EG"/>
              </w:rPr>
              <w:t>4,9</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1352</w:t>
            </w:r>
          </w:p>
        </w:tc>
        <w:tc>
          <w:tcPr>
            <w:tcW w:w="847" w:type="dxa"/>
          </w:tcPr>
          <w:p w:rsidR="005A766C" w:rsidRPr="001C25A0" w:rsidRDefault="005A766C" w:rsidP="00415F23">
            <w:pPr>
              <w:jc w:val="center"/>
              <w:rPr>
                <w:b/>
                <w:bCs/>
                <w:sz w:val="24"/>
                <w:szCs w:val="24"/>
                <w:rtl/>
                <w:lang w:bidi="ar-EG"/>
              </w:rPr>
            </w:pPr>
            <w:r w:rsidRPr="001C25A0">
              <w:rPr>
                <w:rFonts w:hint="cs"/>
                <w:b/>
                <w:bCs/>
                <w:sz w:val="24"/>
                <w:szCs w:val="24"/>
                <w:rtl/>
                <w:lang w:bidi="ar-EG"/>
              </w:rPr>
              <w:t>6,2</w:t>
            </w:r>
          </w:p>
        </w:tc>
      </w:tr>
      <w:tr w:rsidR="005A766C" w:rsidRPr="001C25A0" w:rsidTr="00415F23">
        <w:trPr>
          <w:jc w:val="center"/>
        </w:trPr>
        <w:tc>
          <w:tcPr>
            <w:tcW w:w="2115" w:type="dxa"/>
            <w:shd w:val="pct10" w:color="auto" w:fill="auto"/>
          </w:tcPr>
          <w:p w:rsidR="005A766C" w:rsidRPr="001C25A0" w:rsidRDefault="005A766C" w:rsidP="00415F23">
            <w:pPr>
              <w:rPr>
                <w:b/>
                <w:bCs/>
                <w:sz w:val="24"/>
                <w:szCs w:val="24"/>
                <w:rtl/>
                <w:lang w:bidi="ar-EG"/>
              </w:rPr>
            </w:pPr>
            <w:r w:rsidRPr="001C25A0">
              <w:rPr>
                <w:rFonts w:hint="cs"/>
                <w:b/>
                <w:bCs/>
                <w:sz w:val="24"/>
                <w:szCs w:val="24"/>
                <w:rtl/>
                <w:lang w:bidi="ar-EG"/>
              </w:rPr>
              <w:t>الملابس</w:t>
            </w:r>
          </w:p>
        </w:tc>
        <w:tc>
          <w:tcPr>
            <w:tcW w:w="805" w:type="dxa"/>
          </w:tcPr>
          <w:p w:rsidR="005A766C" w:rsidRPr="001C25A0" w:rsidRDefault="005A766C" w:rsidP="00415F23">
            <w:pPr>
              <w:jc w:val="center"/>
              <w:rPr>
                <w:b/>
                <w:bCs/>
                <w:sz w:val="24"/>
                <w:szCs w:val="24"/>
                <w:rtl/>
                <w:lang w:bidi="ar-EG"/>
              </w:rPr>
            </w:pPr>
            <w:r w:rsidRPr="001C25A0">
              <w:rPr>
                <w:rFonts w:hint="cs"/>
                <w:b/>
                <w:bCs/>
                <w:sz w:val="24"/>
                <w:szCs w:val="24"/>
                <w:rtl/>
                <w:lang w:bidi="ar-EG"/>
              </w:rPr>
              <w:t>313</w:t>
            </w:r>
          </w:p>
        </w:tc>
        <w:tc>
          <w:tcPr>
            <w:tcW w:w="707" w:type="dxa"/>
          </w:tcPr>
          <w:p w:rsidR="005A766C" w:rsidRPr="001C25A0" w:rsidRDefault="005A766C" w:rsidP="00415F23">
            <w:pPr>
              <w:jc w:val="center"/>
              <w:rPr>
                <w:b/>
                <w:bCs/>
                <w:sz w:val="24"/>
                <w:szCs w:val="24"/>
                <w:rtl/>
                <w:lang w:bidi="ar-EG"/>
              </w:rPr>
            </w:pPr>
            <w:r w:rsidRPr="001C25A0">
              <w:rPr>
                <w:rFonts w:hint="cs"/>
                <w:b/>
                <w:bCs/>
                <w:sz w:val="24"/>
                <w:szCs w:val="24"/>
                <w:rtl/>
                <w:lang w:bidi="ar-EG"/>
              </w:rPr>
              <w:t>6,6</w:t>
            </w:r>
          </w:p>
        </w:tc>
        <w:tc>
          <w:tcPr>
            <w:tcW w:w="834" w:type="dxa"/>
          </w:tcPr>
          <w:p w:rsidR="005A766C" w:rsidRPr="001C25A0" w:rsidRDefault="005A766C" w:rsidP="00415F23">
            <w:pPr>
              <w:jc w:val="center"/>
              <w:rPr>
                <w:b/>
                <w:bCs/>
                <w:sz w:val="24"/>
                <w:szCs w:val="24"/>
                <w:rtl/>
                <w:lang w:bidi="ar-EG"/>
              </w:rPr>
            </w:pPr>
            <w:r w:rsidRPr="001C25A0">
              <w:rPr>
                <w:rFonts w:hint="cs"/>
                <w:b/>
                <w:bCs/>
                <w:sz w:val="24"/>
                <w:szCs w:val="24"/>
                <w:rtl/>
                <w:lang w:bidi="ar-EG"/>
              </w:rPr>
              <w:t>184</w:t>
            </w:r>
          </w:p>
        </w:tc>
        <w:tc>
          <w:tcPr>
            <w:tcW w:w="708" w:type="dxa"/>
          </w:tcPr>
          <w:p w:rsidR="005A766C" w:rsidRPr="001C25A0" w:rsidRDefault="005A766C" w:rsidP="00415F23">
            <w:pPr>
              <w:jc w:val="center"/>
              <w:rPr>
                <w:b/>
                <w:bCs/>
                <w:sz w:val="24"/>
                <w:szCs w:val="24"/>
                <w:rtl/>
                <w:lang w:bidi="ar-EG"/>
              </w:rPr>
            </w:pPr>
            <w:r w:rsidRPr="001C25A0">
              <w:rPr>
                <w:rFonts w:hint="cs"/>
                <w:b/>
                <w:bCs/>
                <w:sz w:val="24"/>
                <w:szCs w:val="24"/>
                <w:rtl/>
                <w:lang w:bidi="ar-EG"/>
              </w:rPr>
              <w:t>1,7</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1277</w:t>
            </w:r>
          </w:p>
        </w:tc>
        <w:tc>
          <w:tcPr>
            <w:tcW w:w="848" w:type="dxa"/>
          </w:tcPr>
          <w:p w:rsidR="005A766C" w:rsidRPr="001C25A0" w:rsidRDefault="005A766C" w:rsidP="00415F23">
            <w:pPr>
              <w:jc w:val="center"/>
              <w:rPr>
                <w:b/>
                <w:bCs/>
                <w:sz w:val="24"/>
                <w:szCs w:val="24"/>
                <w:rtl/>
                <w:lang w:bidi="ar-EG"/>
              </w:rPr>
            </w:pPr>
            <w:r w:rsidRPr="001C25A0">
              <w:rPr>
                <w:rFonts w:hint="cs"/>
                <w:b/>
                <w:bCs/>
                <w:sz w:val="24"/>
                <w:szCs w:val="24"/>
                <w:rtl/>
                <w:lang w:bidi="ar-EG"/>
              </w:rPr>
              <w:t>4,8</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1229</w:t>
            </w:r>
          </w:p>
        </w:tc>
        <w:tc>
          <w:tcPr>
            <w:tcW w:w="847" w:type="dxa"/>
          </w:tcPr>
          <w:p w:rsidR="005A766C" w:rsidRPr="001C25A0" w:rsidRDefault="005A766C" w:rsidP="00415F23">
            <w:pPr>
              <w:jc w:val="center"/>
              <w:rPr>
                <w:b/>
                <w:bCs/>
                <w:sz w:val="24"/>
                <w:szCs w:val="24"/>
                <w:rtl/>
                <w:lang w:bidi="ar-EG"/>
              </w:rPr>
            </w:pPr>
            <w:r w:rsidRPr="001C25A0">
              <w:rPr>
                <w:rFonts w:hint="cs"/>
                <w:b/>
                <w:bCs/>
                <w:sz w:val="24"/>
                <w:szCs w:val="24"/>
                <w:rtl/>
                <w:lang w:bidi="ar-EG"/>
              </w:rPr>
              <w:t>5,8</w:t>
            </w:r>
          </w:p>
        </w:tc>
      </w:tr>
      <w:tr w:rsidR="005A766C" w:rsidRPr="001C25A0" w:rsidTr="00415F23">
        <w:trPr>
          <w:jc w:val="center"/>
        </w:trPr>
        <w:tc>
          <w:tcPr>
            <w:tcW w:w="2115" w:type="dxa"/>
            <w:shd w:val="pct10" w:color="auto" w:fill="auto"/>
          </w:tcPr>
          <w:p w:rsidR="005A766C" w:rsidRPr="001C25A0" w:rsidRDefault="005A766C" w:rsidP="00415F23">
            <w:pPr>
              <w:rPr>
                <w:b/>
                <w:bCs/>
                <w:sz w:val="24"/>
                <w:szCs w:val="24"/>
                <w:rtl/>
                <w:lang w:bidi="ar-EG"/>
              </w:rPr>
            </w:pPr>
            <w:r w:rsidRPr="001C25A0">
              <w:rPr>
                <w:rFonts w:hint="cs"/>
                <w:b/>
                <w:bCs/>
                <w:sz w:val="24"/>
                <w:szCs w:val="24"/>
                <w:rtl/>
                <w:lang w:bidi="ar-EG"/>
              </w:rPr>
              <w:t xml:space="preserve">الحديد والصلب </w:t>
            </w:r>
          </w:p>
        </w:tc>
        <w:tc>
          <w:tcPr>
            <w:tcW w:w="805" w:type="dxa"/>
          </w:tcPr>
          <w:p w:rsidR="005A766C" w:rsidRPr="001C25A0" w:rsidRDefault="005A766C" w:rsidP="00415F23">
            <w:pPr>
              <w:jc w:val="center"/>
              <w:rPr>
                <w:b/>
                <w:bCs/>
                <w:sz w:val="24"/>
                <w:szCs w:val="24"/>
                <w:rtl/>
                <w:lang w:bidi="ar-EG"/>
              </w:rPr>
            </w:pPr>
            <w:r w:rsidRPr="001C25A0">
              <w:rPr>
                <w:rFonts w:hint="cs"/>
                <w:b/>
                <w:bCs/>
                <w:sz w:val="24"/>
                <w:szCs w:val="24"/>
                <w:rtl/>
                <w:lang w:bidi="ar-EG"/>
              </w:rPr>
              <w:t>132</w:t>
            </w:r>
          </w:p>
        </w:tc>
        <w:tc>
          <w:tcPr>
            <w:tcW w:w="707" w:type="dxa"/>
          </w:tcPr>
          <w:p w:rsidR="005A766C" w:rsidRPr="001C25A0" w:rsidRDefault="005A766C" w:rsidP="00415F23">
            <w:pPr>
              <w:jc w:val="center"/>
              <w:rPr>
                <w:b/>
                <w:bCs/>
                <w:sz w:val="24"/>
                <w:szCs w:val="24"/>
                <w:rtl/>
                <w:lang w:bidi="ar-EG"/>
              </w:rPr>
            </w:pPr>
            <w:r w:rsidRPr="001C25A0">
              <w:rPr>
                <w:rFonts w:hint="cs"/>
                <w:b/>
                <w:bCs/>
                <w:sz w:val="24"/>
                <w:szCs w:val="24"/>
                <w:rtl/>
                <w:lang w:bidi="ar-EG"/>
              </w:rPr>
              <w:t>2,8</w:t>
            </w:r>
          </w:p>
        </w:tc>
        <w:tc>
          <w:tcPr>
            <w:tcW w:w="834" w:type="dxa"/>
          </w:tcPr>
          <w:p w:rsidR="005A766C" w:rsidRPr="001C25A0" w:rsidRDefault="005A766C" w:rsidP="00415F23">
            <w:pPr>
              <w:jc w:val="center"/>
              <w:rPr>
                <w:b/>
                <w:bCs/>
                <w:sz w:val="24"/>
                <w:szCs w:val="24"/>
                <w:rtl/>
                <w:lang w:bidi="ar-EG"/>
              </w:rPr>
            </w:pPr>
            <w:r w:rsidRPr="001C25A0">
              <w:rPr>
                <w:rFonts w:hint="cs"/>
                <w:b/>
                <w:bCs/>
                <w:sz w:val="24"/>
                <w:szCs w:val="24"/>
                <w:rtl/>
                <w:lang w:bidi="ar-EG"/>
              </w:rPr>
              <w:t>559</w:t>
            </w:r>
          </w:p>
        </w:tc>
        <w:tc>
          <w:tcPr>
            <w:tcW w:w="708" w:type="dxa"/>
          </w:tcPr>
          <w:p w:rsidR="005A766C" w:rsidRPr="001C25A0" w:rsidRDefault="005A766C" w:rsidP="00415F23">
            <w:pPr>
              <w:jc w:val="center"/>
              <w:rPr>
                <w:b/>
                <w:bCs/>
                <w:sz w:val="24"/>
                <w:szCs w:val="24"/>
                <w:rtl/>
                <w:lang w:bidi="ar-EG"/>
              </w:rPr>
            </w:pPr>
            <w:r w:rsidRPr="001C25A0">
              <w:rPr>
                <w:rFonts w:hint="cs"/>
                <w:b/>
                <w:bCs/>
                <w:sz w:val="24"/>
                <w:szCs w:val="24"/>
                <w:rtl/>
                <w:lang w:bidi="ar-EG"/>
              </w:rPr>
              <w:t>5,3</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883</w:t>
            </w:r>
          </w:p>
        </w:tc>
        <w:tc>
          <w:tcPr>
            <w:tcW w:w="848" w:type="dxa"/>
          </w:tcPr>
          <w:p w:rsidR="005A766C" w:rsidRPr="001C25A0" w:rsidRDefault="005A766C" w:rsidP="00415F23">
            <w:pPr>
              <w:jc w:val="center"/>
              <w:rPr>
                <w:b/>
                <w:bCs/>
                <w:sz w:val="24"/>
                <w:szCs w:val="24"/>
                <w:rtl/>
                <w:lang w:bidi="ar-EG"/>
              </w:rPr>
            </w:pPr>
            <w:r w:rsidRPr="001C25A0">
              <w:rPr>
                <w:rFonts w:hint="cs"/>
                <w:b/>
                <w:bCs/>
                <w:sz w:val="24"/>
                <w:szCs w:val="24"/>
                <w:rtl/>
                <w:lang w:bidi="ar-EG"/>
              </w:rPr>
              <w:t>3,3</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285</w:t>
            </w:r>
          </w:p>
        </w:tc>
        <w:tc>
          <w:tcPr>
            <w:tcW w:w="847" w:type="dxa"/>
          </w:tcPr>
          <w:p w:rsidR="005A766C" w:rsidRPr="001C25A0" w:rsidRDefault="005A766C" w:rsidP="00415F23">
            <w:pPr>
              <w:jc w:val="center"/>
              <w:rPr>
                <w:b/>
                <w:bCs/>
                <w:sz w:val="24"/>
                <w:szCs w:val="24"/>
                <w:rtl/>
                <w:lang w:bidi="ar-EG"/>
              </w:rPr>
            </w:pPr>
            <w:r w:rsidRPr="001C25A0">
              <w:rPr>
                <w:rFonts w:hint="cs"/>
                <w:b/>
                <w:bCs/>
                <w:sz w:val="24"/>
                <w:szCs w:val="24"/>
                <w:rtl/>
                <w:lang w:bidi="ar-EG"/>
              </w:rPr>
              <w:t>1,3</w:t>
            </w:r>
          </w:p>
        </w:tc>
      </w:tr>
      <w:tr w:rsidR="005A766C" w:rsidRPr="001C25A0" w:rsidTr="00415F23">
        <w:trPr>
          <w:jc w:val="center"/>
        </w:trPr>
        <w:tc>
          <w:tcPr>
            <w:tcW w:w="2115" w:type="dxa"/>
            <w:shd w:val="pct10" w:color="auto" w:fill="auto"/>
          </w:tcPr>
          <w:p w:rsidR="005A766C" w:rsidRPr="001C25A0" w:rsidRDefault="005A766C" w:rsidP="00415F23">
            <w:pPr>
              <w:rPr>
                <w:b/>
                <w:bCs/>
                <w:sz w:val="24"/>
                <w:szCs w:val="24"/>
                <w:rtl/>
                <w:lang w:bidi="ar-EG"/>
              </w:rPr>
            </w:pPr>
            <w:r w:rsidRPr="001C25A0">
              <w:rPr>
                <w:rFonts w:hint="cs"/>
                <w:b/>
                <w:bCs/>
                <w:sz w:val="24"/>
                <w:szCs w:val="24"/>
                <w:rtl/>
                <w:lang w:bidi="ar-EG"/>
              </w:rPr>
              <w:t>معدات اتصالات</w:t>
            </w:r>
          </w:p>
        </w:tc>
        <w:tc>
          <w:tcPr>
            <w:tcW w:w="805" w:type="dxa"/>
          </w:tcPr>
          <w:p w:rsidR="005A766C" w:rsidRPr="001C25A0" w:rsidRDefault="005A766C" w:rsidP="00415F23">
            <w:pPr>
              <w:jc w:val="center"/>
              <w:rPr>
                <w:b/>
                <w:bCs/>
                <w:sz w:val="24"/>
                <w:szCs w:val="24"/>
                <w:rtl/>
                <w:lang w:bidi="ar-EG"/>
              </w:rPr>
            </w:pPr>
            <w:r w:rsidRPr="001C25A0">
              <w:rPr>
                <w:rFonts w:hint="cs"/>
                <w:b/>
                <w:bCs/>
                <w:sz w:val="24"/>
                <w:szCs w:val="24"/>
                <w:rtl/>
                <w:lang w:bidi="ar-EG"/>
              </w:rPr>
              <w:t>4</w:t>
            </w:r>
          </w:p>
        </w:tc>
        <w:tc>
          <w:tcPr>
            <w:tcW w:w="707" w:type="dxa"/>
          </w:tcPr>
          <w:p w:rsidR="005A766C" w:rsidRPr="001C25A0" w:rsidRDefault="005A766C" w:rsidP="00415F23">
            <w:pPr>
              <w:jc w:val="center"/>
              <w:rPr>
                <w:b/>
                <w:bCs/>
                <w:sz w:val="24"/>
                <w:szCs w:val="24"/>
                <w:rtl/>
                <w:lang w:bidi="ar-EG"/>
              </w:rPr>
            </w:pPr>
            <w:r w:rsidRPr="001C25A0">
              <w:rPr>
                <w:rFonts w:hint="cs"/>
                <w:b/>
                <w:bCs/>
                <w:sz w:val="24"/>
                <w:szCs w:val="24"/>
                <w:rtl/>
                <w:lang w:bidi="ar-EG"/>
              </w:rPr>
              <w:t>0,1</w:t>
            </w:r>
          </w:p>
        </w:tc>
        <w:tc>
          <w:tcPr>
            <w:tcW w:w="834" w:type="dxa"/>
          </w:tcPr>
          <w:p w:rsidR="005A766C" w:rsidRPr="001C25A0" w:rsidRDefault="005A766C" w:rsidP="00415F23">
            <w:pPr>
              <w:jc w:val="center"/>
              <w:rPr>
                <w:b/>
                <w:bCs/>
                <w:sz w:val="24"/>
                <w:szCs w:val="24"/>
                <w:rtl/>
                <w:lang w:bidi="ar-EG"/>
              </w:rPr>
            </w:pPr>
            <w:r w:rsidRPr="001C25A0">
              <w:rPr>
                <w:rFonts w:hint="cs"/>
                <w:b/>
                <w:bCs/>
                <w:sz w:val="24"/>
                <w:szCs w:val="24"/>
                <w:rtl/>
                <w:lang w:bidi="ar-EG"/>
              </w:rPr>
              <w:t>12</w:t>
            </w:r>
          </w:p>
        </w:tc>
        <w:tc>
          <w:tcPr>
            <w:tcW w:w="708" w:type="dxa"/>
          </w:tcPr>
          <w:p w:rsidR="005A766C" w:rsidRPr="001C25A0" w:rsidRDefault="005A766C" w:rsidP="00415F23">
            <w:pPr>
              <w:jc w:val="center"/>
              <w:rPr>
                <w:b/>
                <w:bCs/>
                <w:sz w:val="24"/>
                <w:szCs w:val="24"/>
                <w:rtl/>
                <w:lang w:bidi="ar-EG"/>
              </w:rPr>
            </w:pPr>
            <w:r w:rsidRPr="001C25A0">
              <w:rPr>
                <w:rFonts w:hint="cs"/>
                <w:b/>
                <w:bCs/>
                <w:sz w:val="24"/>
                <w:szCs w:val="24"/>
                <w:rtl/>
                <w:lang w:bidi="ar-EG"/>
              </w:rPr>
              <w:t>0,1</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17</w:t>
            </w:r>
          </w:p>
        </w:tc>
        <w:tc>
          <w:tcPr>
            <w:tcW w:w="848" w:type="dxa"/>
          </w:tcPr>
          <w:p w:rsidR="005A766C" w:rsidRPr="001C25A0" w:rsidRDefault="005A766C" w:rsidP="00415F23">
            <w:pPr>
              <w:jc w:val="center"/>
              <w:rPr>
                <w:b/>
                <w:bCs/>
                <w:sz w:val="24"/>
                <w:szCs w:val="24"/>
                <w:rtl/>
                <w:lang w:bidi="ar-EG"/>
              </w:rPr>
            </w:pPr>
            <w:r w:rsidRPr="001C25A0">
              <w:rPr>
                <w:rFonts w:hint="cs"/>
                <w:b/>
                <w:bCs/>
                <w:sz w:val="24"/>
                <w:szCs w:val="24"/>
                <w:rtl/>
                <w:lang w:bidi="ar-EG"/>
              </w:rPr>
              <w:t>0,1</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781</w:t>
            </w:r>
          </w:p>
        </w:tc>
        <w:tc>
          <w:tcPr>
            <w:tcW w:w="847" w:type="dxa"/>
          </w:tcPr>
          <w:p w:rsidR="005A766C" w:rsidRPr="001C25A0" w:rsidRDefault="005A766C" w:rsidP="00415F23">
            <w:pPr>
              <w:jc w:val="center"/>
              <w:rPr>
                <w:b/>
                <w:bCs/>
                <w:sz w:val="24"/>
                <w:szCs w:val="24"/>
                <w:rtl/>
                <w:lang w:bidi="ar-EG"/>
              </w:rPr>
            </w:pPr>
            <w:r w:rsidRPr="001C25A0">
              <w:rPr>
                <w:rFonts w:hint="cs"/>
                <w:b/>
                <w:bCs/>
                <w:sz w:val="24"/>
                <w:szCs w:val="24"/>
                <w:rtl/>
                <w:lang w:bidi="ar-EG"/>
              </w:rPr>
              <w:t>3,7</w:t>
            </w:r>
          </w:p>
        </w:tc>
      </w:tr>
      <w:tr w:rsidR="005A766C" w:rsidRPr="001C25A0" w:rsidTr="00415F23">
        <w:trPr>
          <w:jc w:val="center"/>
        </w:trPr>
        <w:tc>
          <w:tcPr>
            <w:tcW w:w="2115" w:type="dxa"/>
            <w:shd w:val="pct10" w:color="auto" w:fill="auto"/>
          </w:tcPr>
          <w:p w:rsidR="005A766C" w:rsidRPr="001C25A0" w:rsidRDefault="005A766C" w:rsidP="00415F23">
            <w:pPr>
              <w:rPr>
                <w:b/>
                <w:bCs/>
                <w:sz w:val="24"/>
                <w:szCs w:val="24"/>
                <w:rtl/>
                <w:lang w:bidi="ar-EG"/>
              </w:rPr>
            </w:pPr>
            <w:r w:rsidRPr="001C25A0">
              <w:rPr>
                <w:rFonts w:hint="cs"/>
                <w:b/>
                <w:bCs/>
                <w:sz w:val="24"/>
                <w:szCs w:val="24"/>
                <w:rtl/>
                <w:lang w:bidi="ar-EG"/>
              </w:rPr>
              <w:t>الكترونيات</w:t>
            </w:r>
          </w:p>
        </w:tc>
        <w:tc>
          <w:tcPr>
            <w:tcW w:w="805" w:type="dxa"/>
          </w:tcPr>
          <w:p w:rsidR="005A766C" w:rsidRPr="001C25A0" w:rsidRDefault="005A766C" w:rsidP="00415F23">
            <w:pPr>
              <w:jc w:val="center"/>
              <w:rPr>
                <w:b/>
                <w:bCs/>
                <w:sz w:val="24"/>
                <w:szCs w:val="24"/>
                <w:rtl/>
                <w:lang w:bidi="ar-EG"/>
              </w:rPr>
            </w:pPr>
            <w:r w:rsidRPr="001C25A0">
              <w:rPr>
                <w:rFonts w:hint="cs"/>
                <w:b/>
                <w:bCs/>
                <w:sz w:val="24"/>
                <w:szCs w:val="24"/>
                <w:rtl/>
                <w:lang w:bidi="ar-EG"/>
              </w:rPr>
              <w:t>1</w:t>
            </w:r>
          </w:p>
        </w:tc>
        <w:tc>
          <w:tcPr>
            <w:tcW w:w="707" w:type="dxa"/>
          </w:tcPr>
          <w:p w:rsidR="005A766C" w:rsidRPr="001C25A0" w:rsidRDefault="005A766C" w:rsidP="00415F23">
            <w:pPr>
              <w:jc w:val="center"/>
              <w:rPr>
                <w:b/>
                <w:bCs/>
                <w:sz w:val="24"/>
                <w:szCs w:val="24"/>
                <w:rtl/>
                <w:lang w:bidi="ar-EG"/>
              </w:rPr>
            </w:pPr>
            <w:r w:rsidRPr="001C25A0">
              <w:rPr>
                <w:rFonts w:hint="cs"/>
                <w:b/>
                <w:bCs/>
                <w:sz w:val="24"/>
                <w:szCs w:val="24"/>
                <w:rtl/>
                <w:lang w:bidi="ar-EG"/>
              </w:rPr>
              <w:t>0,0</w:t>
            </w:r>
          </w:p>
        </w:tc>
        <w:tc>
          <w:tcPr>
            <w:tcW w:w="834" w:type="dxa"/>
          </w:tcPr>
          <w:p w:rsidR="005A766C" w:rsidRPr="001C25A0" w:rsidRDefault="005A766C" w:rsidP="00415F23">
            <w:pPr>
              <w:jc w:val="center"/>
              <w:rPr>
                <w:b/>
                <w:bCs/>
                <w:sz w:val="24"/>
                <w:szCs w:val="24"/>
                <w:rtl/>
                <w:lang w:bidi="ar-EG"/>
              </w:rPr>
            </w:pPr>
            <w:r w:rsidRPr="001C25A0">
              <w:rPr>
                <w:rFonts w:hint="cs"/>
                <w:b/>
                <w:bCs/>
                <w:sz w:val="24"/>
                <w:szCs w:val="24"/>
                <w:rtl/>
                <w:lang w:bidi="ar-EG"/>
              </w:rPr>
              <w:t>1</w:t>
            </w:r>
          </w:p>
        </w:tc>
        <w:tc>
          <w:tcPr>
            <w:tcW w:w="708" w:type="dxa"/>
          </w:tcPr>
          <w:p w:rsidR="005A766C" w:rsidRPr="001C25A0" w:rsidRDefault="005A766C" w:rsidP="00415F23">
            <w:pPr>
              <w:jc w:val="center"/>
              <w:rPr>
                <w:b/>
                <w:bCs/>
                <w:sz w:val="24"/>
                <w:szCs w:val="24"/>
                <w:rtl/>
                <w:lang w:bidi="ar-EG"/>
              </w:rPr>
            </w:pPr>
            <w:r w:rsidRPr="001C25A0">
              <w:rPr>
                <w:rFonts w:hint="cs"/>
                <w:b/>
                <w:bCs/>
                <w:sz w:val="24"/>
                <w:szCs w:val="24"/>
                <w:rtl/>
                <w:lang w:bidi="ar-EG"/>
              </w:rPr>
              <w:t>0,0</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23</w:t>
            </w:r>
          </w:p>
        </w:tc>
        <w:tc>
          <w:tcPr>
            <w:tcW w:w="848" w:type="dxa"/>
          </w:tcPr>
          <w:p w:rsidR="005A766C" w:rsidRPr="001C25A0" w:rsidRDefault="005A766C" w:rsidP="00415F23">
            <w:pPr>
              <w:jc w:val="center"/>
              <w:rPr>
                <w:b/>
                <w:bCs/>
                <w:sz w:val="24"/>
                <w:szCs w:val="24"/>
                <w:rtl/>
                <w:lang w:bidi="ar-EG"/>
              </w:rPr>
            </w:pPr>
            <w:r w:rsidRPr="001C25A0">
              <w:rPr>
                <w:rFonts w:hint="cs"/>
                <w:b/>
                <w:bCs/>
                <w:sz w:val="24"/>
                <w:szCs w:val="24"/>
                <w:rtl/>
                <w:lang w:bidi="ar-EG"/>
              </w:rPr>
              <w:t>0,1</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8</w:t>
            </w:r>
          </w:p>
        </w:tc>
        <w:tc>
          <w:tcPr>
            <w:tcW w:w="847" w:type="dxa"/>
          </w:tcPr>
          <w:p w:rsidR="005A766C" w:rsidRPr="001C25A0" w:rsidRDefault="005A766C" w:rsidP="00415F23">
            <w:pPr>
              <w:jc w:val="center"/>
              <w:rPr>
                <w:b/>
                <w:bCs/>
                <w:sz w:val="24"/>
                <w:szCs w:val="24"/>
                <w:rtl/>
                <w:lang w:bidi="ar-EG"/>
              </w:rPr>
            </w:pPr>
            <w:r w:rsidRPr="001C25A0">
              <w:rPr>
                <w:rFonts w:hint="cs"/>
                <w:b/>
                <w:bCs/>
                <w:sz w:val="24"/>
                <w:szCs w:val="24"/>
                <w:rtl/>
                <w:lang w:bidi="ar-EG"/>
              </w:rPr>
              <w:t>0,0</w:t>
            </w:r>
          </w:p>
        </w:tc>
      </w:tr>
      <w:tr w:rsidR="005A766C" w:rsidRPr="001C25A0" w:rsidTr="00415F23">
        <w:trPr>
          <w:jc w:val="center"/>
        </w:trPr>
        <w:tc>
          <w:tcPr>
            <w:tcW w:w="2115" w:type="dxa"/>
            <w:shd w:val="pct10" w:color="auto" w:fill="auto"/>
          </w:tcPr>
          <w:p w:rsidR="005A766C" w:rsidRPr="001C25A0" w:rsidRDefault="005A766C" w:rsidP="00415F23">
            <w:pPr>
              <w:rPr>
                <w:b/>
                <w:bCs/>
                <w:sz w:val="24"/>
                <w:szCs w:val="24"/>
                <w:rtl/>
                <w:lang w:bidi="ar-EG"/>
              </w:rPr>
            </w:pPr>
            <w:r w:rsidRPr="001C25A0">
              <w:rPr>
                <w:rFonts w:hint="cs"/>
                <w:b/>
                <w:bCs/>
                <w:sz w:val="24"/>
                <w:szCs w:val="24"/>
                <w:rtl/>
                <w:lang w:bidi="ar-EG"/>
              </w:rPr>
              <w:t>منتجات سيارات</w:t>
            </w:r>
          </w:p>
        </w:tc>
        <w:tc>
          <w:tcPr>
            <w:tcW w:w="805" w:type="dxa"/>
          </w:tcPr>
          <w:p w:rsidR="005A766C" w:rsidRPr="001C25A0" w:rsidRDefault="005A766C" w:rsidP="00415F23">
            <w:pPr>
              <w:jc w:val="center"/>
              <w:rPr>
                <w:b/>
                <w:bCs/>
                <w:sz w:val="24"/>
                <w:szCs w:val="24"/>
                <w:rtl/>
                <w:lang w:bidi="ar-EG"/>
              </w:rPr>
            </w:pPr>
            <w:r w:rsidRPr="001C25A0">
              <w:rPr>
                <w:rFonts w:hint="cs"/>
                <w:b/>
                <w:bCs/>
                <w:sz w:val="24"/>
                <w:szCs w:val="24"/>
                <w:rtl/>
                <w:lang w:bidi="ar-EG"/>
              </w:rPr>
              <w:t>4</w:t>
            </w:r>
          </w:p>
        </w:tc>
        <w:tc>
          <w:tcPr>
            <w:tcW w:w="707" w:type="dxa"/>
          </w:tcPr>
          <w:p w:rsidR="005A766C" w:rsidRPr="001C25A0" w:rsidRDefault="005A766C" w:rsidP="00415F23">
            <w:pPr>
              <w:jc w:val="center"/>
              <w:rPr>
                <w:b/>
                <w:bCs/>
                <w:sz w:val="24"/>
                <w:szCs w:val="24"/>
                <w:rtl/>
                <w:lang w:bidi="ar-EG"/>
              </w:rPr>
            </w:pPr>
            <w:r w:rsidRPr="001C25A0">
              <w:rPr>
                <w:rFonts w:hint="cs"/>
                <w:b/>
                <w:bCs/>
                <w:sz w:val="24"/>
                <w:szCs w:val="24"/>
                <w:rtl/>
                <w:lang w:bidi="ar-EG"/>
              </w:rPr>
              <w:t>0,1</w:t>
            </w:r>
          </w:p>
        </w:tc>
        <w:tc>
          <w:tcPr>
            <w:tcW w:w="834" w:type="dxa"/>
          </w:tcPr>
          <w:p w:rsidR="005A766C" w:rsidRPr="001C25A0" w:rsidRDefault="005A766C" w:rsidP="00415F23">
            <w:pPr>
              <w:jc w:val="center"/>
              <w:rPr>
                <w:b/>
                <w:bCs/>
                <w:sz w:val="24"/>
                <w:szCs w:val="24"/>
                <w:rtl/>
                <w:lang w:bidi="ar-EG"/>
              </w:rPr>
            </w:pPr>
            <w:r w:rsidRPr="001C25A0">
              <w:rPr>
                <w:rFonts w:hint="cs"/>
                <w:b/>
                <w:bCs/>
                <w:sz w:val="24"/>
                <w:szCs w:val="24"/>
                <w:rtl/>
                <w:lang w:bidi="ar-EG"/>
              </w:rPr>
              <w:t>37</w:t>
            </w:r>
          </w:p>
        </w:tc>
        <w:tc>
          <w:tcPr>
            <w:tcW w:w="708" w:type="dxa"/>
          </w:tcPr>
          <w:p w:rsidR="005A766C" w:rsidRPr="001C25A0" w:rsidRDefault="005A766C" w:rsidP="00415F23">
            <w:pPr>
              <w:jc w:val="center"/>
              <w:rPr>
                <w:b/>
                <w:bCs/>
                <w:sz w:val="24"/>
                <w:szCs w:val="24"/>
                <w:rtl/>
                <w:lang w:bidi="ar-EG"/>
              </w:rPr>
            </w:pPr>
            <w:r w:rsidRPr="001C25A0">
              <w:rPr>
                <w:rFonts w:hint="cs"/>
                <w:b/>
                <w:bCs/>
                <w:sz w:val="24"/>
                <w:szCs w:val="24"/>
                <w:rtl/>
                <w:lang w:bidi="ar-EG"/>
              </w:rPr>
              <w:t>0,3</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98</w:t>
            </w:r>
          </w:p>
        </w:tc>
        <w:tc>
          <w:tcPr>
            <w:tcW w:w="848" w:type="dxa"/>
          </w:tcPr>
          <w:p w:rsidR="005A766C" w:rsidRPr="001C25A0" w:rsidRDefault="005A766C" w:rsidP="00415F23">
            <w:pPr>
              <w:jc w:val="center"/>
              <w:rPr>
                <w:b/>
                <w:bCs/>
                <w:sz w:val="24"/>
                <w:szCs w:val="24"/>
                <w:rtl/>
                <w:lang w:bidi="ar-EG"/>
              </w:rPr>
            </w:pPr>
            <w:r w:rsidRPr="001C25A0">
              <w:rPr>
                <w:rFonts w:hint="cs"/>
                <w:b/>
                <w:bCs/>
                <w:sz w:val="24"/>
                <w:szCs w:val="24"/>
                <w:rtl/>
                <w:lang w:bidi="ar-EG"/>
              </w:rPr>
              <w:t>0,4</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78</w:t>
            </w:r>
          </w:p>
        </w:tc>
        <w:tc>
          <w:tcPr>
            <w:tcW w:w="847" w:type="dxa"/>
          </w:tcPr>
          <w:p w:rsidR="005A766C" w:rsidRPr="001C25A0" w:rsidRDefault="005A766C" w:rsidP="00415F23">
            <w:pPr>
              <w:jc w:val="center"/>
              <w:rPr>
                <w:b/>
                <w:bCs/>
                <w:sz w:val="24"/>
                <w:szCs w:val="24"/>
                <w:rtl/>
                <w:lang w:bidi="ar-EG"/>
              </w:rPr>
            </w:pPr>
            <w:r w:rsidRPr="001C25A0">
              <w:rPr>
                <w:rFonts w:hint="cs"/>
                <w:b/>
                <w:bCs/>
                <w:sz w:val="24"/>
                <w:szCs w:val="24"/>
                <w:rtl/>
                <w:lang w:bidi="ar-EG"/>
              </w:rPr>
              <w:t>0,4</w:t>
            </w:r>
          </w:p>
        </w:tc>
      </w:tr>
      <w:tr w:rsidR="005A766C" w:rsidRPr="001C25A0" w:rsidTr="00415F23">
        <w:trPr>
          <w:jc w:val="center"/>
        </w:trPr>
        <w:tc>
          <w:tcPr>
            <w:tcW w:w="2115" w:type="dxa"/>
            <w:shd w:val="pct10" w:color="auto" w:fill="auto"/>
          </w:tcPr>
          <w:p w:rsidR="005A766C" w:rsidRPr="001C25A0" w:rsidRDefault="005A766C" w:rsidP="00415F23">
            <w:pPr>
              <w:rPr>
                <w:b/>
                <w:bCs/>
                <w:sz w:val="24"/>
                <w:szCs w:val="24"/>
                <w:rtl/>
                <w:lang w:bidi="ar-EG"/>
              </w:rPr>
            </w:pPr>
            <w:r w:rsidRPr="001C25A0">
              <w:rPr>
                <w:rFonts w:hint="cs"/>
                <w:b/>
                <w:bCs/>
                <w:sz w:val="24"/>
                <w:szCs w:val="24"/>
                <w:rtl/>
                <w:lang w:bidi="ar-EG"/>
              </w:rPr>
              <w:t>معدات نقل</w:t>
            </w:r>
          </w:p>
        </w:tc>
        <w:tc>
          <w:tcPr>
            <w:tcW w:w="805" w:type="dxa"/>
          </w:tcPr>
          <w:p w:rsidR="005A766C" w:rsidRPr="001C25A0" w:rsidRDefault="005A766C" w:rsidP="00415F23">
            <w:pPr>
              <w:jc w:val="center"/>
              <w:rPr>
                <w:b/>
                <w:bCs/>
                <w:sz w:val="24"/>
                <w:szCs w:val="24"/>
                <w:rtl/>
                <w:lang w:bidi="ar-EG"/>
              </w:rPr>
            </w:pPr>
            <w:r w:rsidRPr="001C25A0">
              <w:rPr>
                <w:rFonts w:hint="cs"/>
                <w:b/>
                <w:bCs/>
                <w:sz w:val="24"/>
                <w:szCs w:val="24"/>
                <w:rtl/>
                <w:lang w:bidi="ar-EG"/>
              </w:rPr>
              <w:t>4</w:t>
            </w:r>
          </w:p>
        </w:tc>
        <w:tc>
          <w:tcPr>
            <w:tcW w:w="707" w:type="dxa"/>
          </w:tcPr>
          <w:p w:rsidR="005A766C" w:rsidRPr="001C25A0" w:rsidRDefault="005A766C" w:rsidP="00415F23">
            <w:pPr>
              <w:jc w:val="center"/>
              <w:rPr>
                <w:b/>
                <w:bCs/>
                <w:sz w:val="24"/>
                <w:szCs w:val="24"/>
                <w:rtl/>
                <w:lang w:bidi="ar-EG"/>
              </w:rPr>
            </w:pPr>
            <w:r w:rsidRPr="001C25A0">
              <w:rPr>
                <w:rFonts w:hint="cs"/>
                <w:b/>
                <w:bCs/>
                <w:sz w:val="24"/>
                <w:szCs w:val="24"/>
                <w:rtl/>
                <w:lang w:bidi="ar-EG"/>
              </w:rPr>
              <w:t>0,1</w:t>
            </w:r>
          </w:p>
        </w:tc>
        <w:tc>
          <w:tcPr>
            <w:tcW w:w="834" w:type="dxa"/>
          </w:tcPr>
          <w:p w:rsidR="005A766C" w:rsidRPr="001C25A0" w:rsidRDefault="005A766C" w:rsidP="00415F23">
            <w:pPr>
              <w:jc w:val="center"/>
              <w:rPr>
                <w:b/>
                <w:bCs/>
                <w:sz w:val="24"/>
                <w:szCs w:val="24"/>
                <w:rtl/>
                <w:lang w:bidi="ar-EG"/>
              </w:rPr>
            </w:pPr>
            <w:r w:rsidRPr="001C25A0">
              <w:rPr>
                <w:rFonts w:hint="cs"/>
                <w:b/>
                <w:bCs/>
                <w:sz w:val="24"/>
                <w:szCs w:val="24"/>
                <w:rtl/>
                <w:lang w:bidi="ar-EG"/>
              </w:rPr>
              <w:t>42</w:t>
            </w:r>
          </w:p>
        </w:tc>
        <w:tc>
          <w:tcPr>
            <w:tcW w:w="708" w:type="dxa"/>
          </w:tcPr>
          <w:p w:rsidR="005A766C" w:rsidRPr="001C25A0" w:rsidRDefault="005A766C" w:rsidP="00415F23">
            <w:pPr>
              <w:jc w:val="center"/>
              <w:rPr>
                <w:b/>
                <w:bCs/>
                <w:sz w:val="24"/>
                <w:szCs w:val="24"/>
                <w:rtl/>
                <w:lang w:bidi="ar-EG"/>
              </w:rPr>
            </w:pPr>
            <w:r w:rsidRPr="001C25A0">
              <w:rPr>
                <w:rFonts w:hint="cs"/>
                <w:b/>
                <w:bCs/>
                <w:sz w:val="24"/>
                <w:szCs w:val="24"/>
                <w:rtl/>
                <w:lang w:bidi="ar-EG"/>
              </w:rPr>
              <w:t>0,4</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113</w:t>
            </w:r>
          </w:p>
        </w:tc>
        <w:tc>
          <w:tcPr>
            <w:tcW w:w="848" w:type="dxa"/>
          </w:tcPr>
          <w:p w:rsidR="005A766C" w:rsidRPr="001C25A0" w:rsidRDefault="005A766C" w:rsidP="00415F23">
            <w:pPr>
              <w:jc w:val="center"/>
              <w:rPr>
                <w:b/>
                <w:bCs/>
                <w:sz w:val="24"/>
                <w:szCs w:val="24"/>
                <w:rtl/>
                <w:lang w:bidi="ar-EG"/>
              </w:rPr>
            </w:pPr>
            <w:r w:rsidRPr="001C25A0">
              <w:rPr>
                <w:rFonts w:hint="cs"/>
                <w:b/>
                <w:bCs/>
                <w:sz w:val="24"/>
                <w:szCs w:val="24"/>
                <w:rtl/>
                <w:lang w:bidi="ar-EG"/>
              </w:rPr>
              <w:t>0,4</w:t>
            </w:r>
          </w:p>
        </w:tc>
        <w:tc>
          <w:tcPr>
            <w:tcW w:w="951" w:type="dxa"/>
          </w:tcPr>
          <w:p w:rsidR="005A766C" w:rsidRPr="001C25A0" w:rsidRDefault="005A766C" w:rsidP="00415F23">
            <w:pPr>
              <w:jc w:val="center"/>
              <w:rPr>
                <w:b/>
                <w:bCs/>
                <w:sz w:val="24"/>
                <w:szCs w:val="24"/>
                <w:rtl/>
                <w:lang w:bidi="ar-EG"/>
              </w:rPr>
            </w:pPr>
            <w:r w:rsidRPr="001C25A0">
              <w:rPr>
                <w:rFonts w:hint="cs"/>
                <w:b/>
                <w:bCs/>
                <w:sz w:val="24"/>
                <w:szCs w:val="24"/>
                <w:rtl/>
                <w:lang w:bidi="ar-EG"/>
              </w:rPr>
              <w:t>92</w:t>
            </w:r>
          </w:p>
        </w:tc>
        <w:tc>
          <w:tcPr>
            <w:tcW w:w="847" w:type="dxa"/>
          </w:tcPr>
          <w:p w:rsidR="005A766C" w:rsidRPr="001C25A0" w:rsidRDefault="005A766C" w:rsidP="00415F23">
            <w:pPr>
              <w:jc w:val="center"/>
              <w:rPr>
                <w:b/>
                <w:bCs/>
                <w:sz w:val="24"/>
                <w:szCs w:val="24"/>
                <w:rtl/>
                <w:lang w:bidi="ar-EG"/>
              </w:rPr>
            </w:pPr>
            <w:r w:rsidRPr="001C25A0">
              <w:rPr>
                <w:rFonts w:hint="cs"/>
                <w:b/>
                <w:bCs/>
                <w:sz w:val="24"/>
                <w:szCs w:val="24"/>
                <w:rtl/>
                <w:lang w:bidi="ar-EG"/>
              </w:rPr>
              <w:t>0,4</w:t>
            </w:r>
          </w:p>
        </w:tc>
      </w:tr>
      <w:tr w:rsidR="005A766C" w:rsidRPr="001C25A0" w:rsidTr="00415F23">
        <w:trPr>
          <w:jc w:val="center"/>
        </w:trPr>
        <w:tc>
          <w:tcPr>
            <w:tcW w:w="2115" w:type="dxa"/>
            <w:tcBorders>
              <w:bottom w:val="single" w:sz="4" w:space="0" w:color="auto"/>
            </w:tcBorders>
            <w:shd w:val="pct10" w:color="auto" w:fill="auto"/>
          </w:tcPr>
          <w:p w:rsidR="005A766C" w:rsidRPr="001C25A0" w:rsidRDefault="005A766C" w:rsidP="00415F23">
            <w:pPr>
              <w:rPr>
                <w:b/>
                <w:bCs/>
                <w:sz w:val="24"/>
                <w:szCs w:val="24"/>
                <w:rtl/>
                <w:lang w:bidi="ar-EG"/>
              </w:rPr>
            </w:pPr>
            <w:r w:rsidRPr="001C25A0">
              <w:rPr>
                <w:rFonts w:hint="cs"/>
                <w:b/>
                <w:bCs/>
                <w:sz w:val="24"/>
                <w:szCs w:val="24"/>
                <w:rtl/>
                <w:lang w:bidi="ar-EG"/>
              </w:rPr>
              <w:t>الكيماويات</w:t>
            </w:r>
          </w:p>
        </w:tc>
        <w:tc>
          <w:tcPr>
            <w:tcW w:w="805"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310</w:t>
            </w:r>
          </w:p>
        </w:tc>
        <w:tc>
          <w:tcPr>
            <w:tcW w:w="707"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6,6</w:t>
            </w:r>
          </w:p>
        </w:tc>
        <w:tc>
          <w:tcPr>
            <w:tcW w:w="834"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536</w:t>
            </w:r>
          </w:p>
        </w:tc>
        <w:tc>
          <w:tcPr>
            <w:tcW w:w="708"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5</w:t>
            </w:r>
          </w:p>
        </w:tc>
        <w:tc>
          <w:tcPr>
            <w:tcW w:w="951"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3530</w:t>
            </w:r>
          </w:p>
        </w:tc>
        <w:tc>
          <w:tcPr>
            <w:tcW w:w="848"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13,4</w:t>
            </w:r>
          </w:p>
        </w:tc>
        <w:tc>
          <w:tcPr>
            <w:tcW w:w="951"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3065</w:t>
            </w:r>
          </w:p>
        </w:tc>
        <w:tc>
          <w:tcPr>
            <w:tcW w:w="847"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14,4</w:t>
            </w:r>
          </w:p>
        </w:tc>
      </w:tr>
      <w:tr w:rsidR="005A766C" w:rsidRPr="001C25A0" w:rsidTr="00415F23">
        <w:trPr>
          <w:jc w:val="center"/>
        </w:trPr>
        <w:tc>
          <w:tcPr>
            <w:tcW w:w="2115" w:type="dxa"/>
            <w:tcBorders>
              <w:bottom w:val="single" w:sz="4" w:space="0" w:color="auto"/>
            </w:tcBorders>
            <w:shd w:val="pct10" w:color="auto" w:fill="auto"/>
          </w:tcPr>
          <w:p w:rsidR="005A766C" w:rsidRPr="001C25A0" w:rsidRDefault="005A766C" w:rsidP="00415F23">
            <w:pPr>
              <w:rPr>
                <w:b/>
                <w:bCs/>
                <w:sz w:val="24"/>
                <w:szCs w:val="24"/>
                <w:rtl/>
                <w:lang w:bidi="ar-EG"/>
              </w:rPr>
            </w:pPr>
            <w:r w:rsidRPr="001C25A0">
              <w:rPr>
                <w:rFonts w:hint="cs"/>
                <w:b/>
                <w:bCs/>
                <w:sz w:val="24"/>
                <w:szCs w:val="24"/>
                <w:rtl/>
                <w:lang w:bidi="ar-EG"/>
              </w:rPr>
              <w:t>أخرى</w:t>
            </w:r>
          </w:p>
        </w:tc>
        <w:tc>
          <w:tcPr>
            <w:tcW w:w="805"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755</w:t>
            </w:r>
          </w:p>
        </w:tc>
        <w:tc>
          <w:tcPr>
            <w:tcW w:w="707"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16,3</w:t>
            </w:r>
          </w:p>
        </w:tc>
        <w:tc>
          <w:tcPr>
            <w:tcW w:w="834"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2065</w:t>
            </w:r>
          </w:p>
        </w:tc>
        <w:tc>
          <w:tcPr>
            <w:tcW w:w="708"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19,4</w:t>
            </w:r>
          </w:p>
        </w:tc>
        <w:tc>
          <w:tcPr>
            <w:tcW w:w="951"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4843</w:t>
            </w:r>
          </w:p>
        </w:tc>
        <w:tc>
          <w:tcPr>
            <w:tcW w:w="848"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18,4</w:t>
            </w:r>
          </w:p>
        </w:tc>
        <w:tc>
          <w:tcPr>
            <w:tcW w:w="951"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4718</w:t>
            </w:r>
          </w:p>
        </w:tc>
        <w:tc>
          <w:tcPr>
            <w:tcW w:w="847" w:type="dxa"/>
            <w:tcBorders>
              <w:bottom w:val="single" w:sz="4" w:space="0" w:color="auto"/>
            </w:tcBorders>
          </w:tcPr>
          <w:p w:rsidR="005A766C" w:rsidRPr="001C25A0" w:rsidRDefault="005A766C" w:rsidP="00415F23">
            <w:pPr>
              <w:jc w:val="center"/>
              <w:rPr>
                <w:b/>
                <w:bCs/>
                <w:sz w:val="24"/>
                <w:szCs w:val="24"/>
                <w:rtl/>
                <w:lang w:bidi="ar-EG"/>
              </w:rPr>
            </w:pPr>
            <w:r w:rsidRPr="001C25A0">
              <w:rPr>
                <w:rFonts w:hint="cs"/>
                <w:b/>
                <w:bCs/>
                <w:sz w:val="24"/>
                <w:szCs w:val="24"/>
                <w:rtl/>
                <w:lang w:bidi="ar-EG"/>
              </w:rPr>
              <w:t>22,1</w:t>
            </w:r>
          </w:p>
        </w:tc>
      </w:tr>
      <w:tr w:rsidR="005A766C" w:rsidRPr="001C25A0" w:rsidTr="00415F23">
        <w:trPr>
          <w:jc w:val="center"/>
        </w:trPr>
        <w:tc>
          <w:tcPr>
            <w:tcW w:w="2115" w:type="dxa"/>
            <w:shd w:val="pct10" w:color="auto" w:fill="auto"/>
          </w:tcPr>
          <w:p w:rsidR="005A766C" w:rsidRPr="001C25A0" w:rsidRDefault="005A766C" w:rsidP="00415F23">
            <w:pPr>
              <w:rPr>
                <w:b/>
                <w:bCs/>
                <w:sz w:val="24"/>
                <w:szCs w:val="24"/>
                <w:rtl/>
                <w:lang w:bidi="ar-EG"/>
              </w:rPr>
            </w:pPr>
            <w:r w:rsidRPr="001C25A0">
              <w:rPr>
                <w:rFonts w:hint="cs"/>
                <w:b/>
                <w:bCs/>
                <w:sz w:val="24"/>
                <w:szCs w:val="24"/>
                <w:rtl/>
                <w:lang w:bidi="ar-EG"/>
              </w:rPr>
              <w:t>المجموع</w:t>
            </w:r>
          </w:p>
        </w:tc>
        <w:tc>
          <w:tcPr>
            <w:tcW w:w="805" w:type="dxa"/>
            <w:shd w:val="pct10" w:color="auto" w:fill="auto"/>
          </w:tcPr>
          <w:p w:rsidR="005A766C" w:rsidRPr="001C25A0" w:rsidRDefault="005A766C" w:rsidP="00415F23">
            <w:pPr>
              <w:jc w:val="center"/>
              <w:rPr>
                <w:b/>
                <w:bCs/>
                <w:sz w:val="24"/>
                <w:szCs w:val="24"/>
                <w:rtl/>
                <w:lang w:bidi="ar-EG"/>
              </w:rPr>
            </w:pPr>
            <w:r w:rsidRPr="001C25A0">
              <w:rPr>
                <w:rFonts w:hint="cs"/>
                <w:b/>
                <w:bCs/>
                <w:sz w:val="24"/>
                <w:szCs w:val="24"/>
                <w:rtl/>
                <w:lang w:bidi="ar-EG"/>
              </w:rPr>
              <w:t>4693</w:t>
            </w:r>
          </w:p>
        </w:tc>
        <w:tc>
          <w:tcPr>
            <w:tcW w:w="707" w:type="dxa"/>
            <w:shd w:val="pct10" w:color="auto" w:fill="auto"/>
          </w:tcPr>
          <w:p w:rsidR="005A766C" w:rsidRPr="001C25A0" w:rsidRDefault="005A766C" w:rsidP="00415F23">
            <w:pPr>
              <w:jc w:val="center"/>
              <w:rPr>
                <w:b/>
                <w:bCs/>
                <w:sz w:val="24"/>
                <w:szCs w:val="24"/>
                <w:rtl/>
                <w:lang w:bidi="ar-EG"/>
              </w:rPr>
            </w:pPr>
            <w:r w:rsidRPr="001C25A0">
              <w:rPr>
                <w:rFonts w:hint="cs"/>
                <w:b/>
                <w:bCs/>
                <w:sz w:val="24"/>
                <w:szCs w:val="24"/>
                <w:rtl/>
                <w:lang w:bidi="ar-EG"/>
              </w:rPr>
              <w:t>100</w:t>
            </w:r>
          </w:p>
        </w:tc>
        <w:tc>
          <w:tcPr>
            <w:tcW w:w="834" w:type="dxa"/>
            <w:shd w:val="pct10" w:color="auto" w:fill="auto"/>
          </w:tcPr>
          <w:p w:rsidR="005A766C" w:rsidRPr="001C25A0" w:rsidRDefault="005A766C" w:rsidP="00415F23">
            <w:pPr>
              <w:jc w:val="center"/>
              <w:rPr>
                <w:b/>
                <w:bCs/>
                <w:sz w:val="24"/>
                <w:szCs w:val="24"/>
                <w:rtl/>
                <w:lang w:bidi="ar-EG"/>
              </w:rPr>
            </w:pPr>
            <w:r w:rsidRPr="001C25A0">
              <w:rPr>
                <w:rFonts w:hint="cs"/>
                <w:b/>
                <w:bCs/>
                <w:sz w:val="24"/>
                <w:szCs w:val="24"/>
                <w:rtl/>
                <w:lang w:bidi="ar-EG"/>
              </w:rPr>
              <w:t>10645</w:t>
            </w:r>
          </w:p>
        </w:tc>
        <w:tc>
          <w:tcPr>
            <w:tcW w:w="708" w:type="dxa"/>
            <w:shd w:val="pct10" w:color="auto" w:fill="auto"/>
          </w:tcPr>
          <w:p w:rsidR="005A766C" w:rsidRPr="001C25A0" w:rsidRDefault="005A766C" w:rsidP="00415F23">
            <w:pPr>
              <w:jc w:val="center"/>
              <w:rPr>
                <w:b/>
                <w:bCs/>
                <w:sz w:val="24"/>
                <w:szCs w:val="24"/>
                <w:rtl/>
                <w:lang w:bidi="ar-EG"/>
              </w:rPr>
            </w:pPr>
            <w:r w:rsidRPr="001C25A0">
              <w:rPr>
                <w:rFonts w:hint="cs"/>
                <w:b/>
                <w:bCs/>
                <w:sz w:val="24"/>
                <w:szCs w:val="24"/>
                <w:rtl/>
                <w:lang w:bidi="ar-EG"/>
              </w:rPr>
              <w:t>100</w:t>
            </w:r>
          </w:p>
        </w:tc>
        <w:tc>
          <w:tcPr>
            <w:tcW w:w="951" w:type="dxa"/>
            <w:shd w:val="pct10" w:color="auto" w:fill="auto"/>
          </w:tcPr>
          <w:p w:rsidR="005A766C" w:rsidRPr="001C25A0" w:rsidRDefault="005A766C" w:rsidP="00415F23">
            <w:pPr>
              <w:jc w:val="center"/>
              <w:rPr>
                <w:b/>
                <w:bCs/>
                <w:sz w:val="24"/>
                <w:szCs w:val="24"/>
                <w:rtl/>
                <w:lang w:bidi="ar-EG"/>
              </w:rPr>
            </w:pPr>
            <w:r w:rsidRPr="001C25A0">
              <w:rPr>
                <w:rFonts w:hint="cs"/>
                <w:b/>
                <w:bCs/>
                <w:sz w:val="24"/>
                <w:szCs w:val="24"/>
                <w:rtl/>
                <w:lang w:bidi="ar-EG"/>
              </w:rPr>
              <w:t>26331</w:t>
            </w:r>
          </w:p>
        </w:tc>
        <w:tc>
          <w:tcPr>
            <w:tcW w:w="848" w:type="dxa"/>
            <w:shd w:val="pct10" w:color="auto" w:fill="auto"/>
          </w:tcPr>
          <w:p w:rsidR="005A766C" w:rsidRPr="001C25A0" w:rsidRDefault="005A766C" w:rsidP="00415F23">
            <w:pPr>
              <w:jc w:val="center"/>
              <w:rPr>
                <w:b/>
                <w:bCs/>
                <w:sz w:val="24"/>
                <w:szCs w:val="24"/>
                <w:rtl/>
                <w:lang w:bidi="ar-EG"/>
              </w:rPr>
            </w:pPr>
            <w:r w:rsidRPr="001C25A0">
              <w:rPr>
                <w:rFonts w:hint="cs"/>
                <w:b/>
                <w:bCs/>
                <w:sz w:val="24"/>
                <w:szCs w:val="24"/>
                <w:rtl/>
                <w:lang w:bidi="ar-EG"/>
              </w:rPr>
              <w:t>100</w:t>
            </w:r>
          </w:p>
        </w:tc>
        <w:tc>
          <w:tcPr>
            <w:tcW w:w="951" w:type="dxa"/>
            <w:shd w:val="pct10" w:color="auto" w:fill="auto"/>
          </w:tcPr>
          <w:p w:rsidR="005A766C" w:rsidRPr="001C25A0" w:rsidRDefault="005A766C" w:rsidP="00415F23">
            <w:pPr>
              <w:jc w:val="center"/>
              <w:rPr>
                <w:b/>
                <w:bCs/>
                <w:sz w:val="24"/>
                <w:szCs w:val="24"/>
                <w:rtl/>
                <w:lang w:bidi="ar-EG"/>
              </w:rPr>
            </w:pPr>
            <w:r w:rsidRPr="001C25A0">
              <w:rPr>
                <w:rFonts w:hint="cs"/>
                <w:b/>
                <w:bCs/>
                <w:sz w:val="24"/>
                <w:szCs w:val="24"/>
                <w:rtl/>
                <w:lang w:bidi="ar-EG"/>
              </w:rPr>
              <w:t>21345</w:t>
            </w:r>
          </w:p>
        </w:tc>
        <w:tc>
          <w:tcPr>
            <w:tcW w:w="847" w:type="dxa"/>
            <w:shd w:val="pct10" w:color="auto" w:fill="auto"/>
          </w:tcPr>
          <w:p w:rsidR="005A766C" w:rsidRPr="001C25A0" w:rsidRDefault="005A766C" w:rsidP="00415F23">
            <w:pPr>
              <w:jc w:val="center"/>
              <w:rPr>
                <w:b/>
                <w:bCs/>
                <w:sz w:val="24"/>
                <w:szCs w:val="24"/>
                <w:rtl/>
                <w:lang w:bidi="ar-EG"/>
              </w:rPr>
            </w:pPr>
            <w:r w:rsidRPr="001C25A0">
              <w:rPr>
                <w:rFonts w:hint="cs"/>
                <w:b/>
                <w:bCs/>
                <w:sz w:val="24"/>
                <w:szCs w:val="24"/>
                <w:rtl/>
                <w:lang w:bidi="ar-EG"/>
              </w:rPr>
              <w:t>100</w:t>
            </w:r>
          </w:p>
        </w:tc>
      </w:tr>
    </w:tbl>
    <w:p w:rsidR="005A766C" w:rsidRPr="008A602A" w:rsidRDefault="005A766C" w:rsidP="005A766C">
      <w:pPr>
        <w:jc w:val="center"/>
        <w:rPr>
          <w:b/>
          <w:bCs/>
          <w:sz w:val="2"/>
          <w:szCs w:val="2"/>
          <w:rtl/>
          <w:lang w:bidi="ar-EG"/>
        </w:rPr>
      </w:pPr>
    </w:p>
    <w:p w:rsidR="005A766C" w:rsidRPr="006D2143" w:rsidRDefault="005A766C" w:rsidP="007165FB">
      <w:pPr>
        <w:jc w:val="center"/>
        <w:rPr>
          <w:rFonts w:ascii="Arial" w:eastAsia="Times New Roman" w:hAnsi="Arial" w:cs="Arial"/>
          <w:b/>
          <w:bCs/>
          <w:color w:val="000000"/>
          <w:sz w:val="20"/>
          <w:szCs w:val="20"/>
          <w:u w:val="single"/>
          <w:rtl/>
          <w:lang w:bidi="ar-EG"/>
        </w:rPr>
      </w:pPr>
      <w:r w:rsidRPr="006D2143">
        <w:rPr>
          <w:rFonts w:hint="cs"/>
          <w:b/>
          <w:bCs/>
          <w:sz w:val="20"/>
          <w:szCs w:val="20"/>
          <w:u w:val="single"/>
          <w:rtl/>
          <w:lang w:bidi="ar-EG"/>
        </w:rPr>
        <w:t xml:space="preserve">المصدر: إعداد الطالب انطلاقاً من إحصائيات موقع </w:t>
      </w:r>
      <w:r w:rsidRPr="006D2143">
        <w:rPr>
          <w:rFonts w:ascii="Arial" w:eastAsia="Times New Roman" w:hAnsi="Arial" w:cs="Arial"/>
          <w:b/>
          <w:bCs/>
          <w:color w:val="000000"/>
          <w:sz w:val="20"/>
          <w:szCs w:val="20"/>
          <w:u w:val="single"/>
        </w:rPr>
        <w:t>wto</w:t>
      </w:r>
      <w:r w:rsidRPr="006D2143">
        <w:rPr>
          <w:rFonts w:hint="cs"/>
          <w:b/>
          <w:bCs/>
          <w:sz w:val="20"/>
          <w:szCs w:val="20"/>
          <w:u w:val="single"/>
          <w:rtl/>
          <w:lang w:bidi="ar-EG"/>
        </w:rPr>
        <w:t xml:space="preserve"> التالى  </w:t>
      </w:r>
      <w:r w:rsidRPr="006D2143">
        <w:rPr>
          <w:rFonts w:ascii="Arial" w:eastAsia="Times New Roman" w:hAnsi="Arial" w:cs="Arial"/>
          <w:b/>
          <w:bCs/>
          <w:color w:val="000000"/>
          <w:sz w:val="20"/>
          <w:szCs w:val="20"/>
          <w:u w:val="single"/>
        </w:rPr>
        <w:t>https://www.wto.org/english/res_e/statis_e/merch_trade_stat_e.htm</w:t>
      </w:r>
    </w:p>
    <w:p w:rsidR="005A766C" w:rsidRPr="003E1685" w:rsidRDefault="005A766C" w:rsidP="0099656B">
      <w:pPr>
        <w:jc w:val="both"/>
        <w:rPr>
          <w:rFonts w:cs="Arabic Transparent"/>
          <w:b/>
          <w:bCs/>
          <w:sz w:val="24"/>
          <w:szCs w:val="24"/>
          <w:rtl/>
        </w:rPr>
      </w:pPr>
      <w:r w:rsidRPr="003E1685">
        <w:rPr>
          <w:rFonts w:cs="Arabic Transparent" w:hint="cs"/>
          <w:b/>
          <w:bCs/>
          <w:sz w:val="24"/>
          <w:szCs w:val="24"/>
          <w:rtl/>
        </w:rPr>
        <w:t xml:space="preserve">ويمكن الوقوف على إتجاه تطور الصادرات حسب القطاعات الرئيسية من خلال بيانات الجدول رقم (2) السابق حيث تبين من بداية الدراسة عام 2000 أن قطاع المنتجات الزراعية إحتل المرتبة الاولى حيث سجل أعلى قيمة بحوالى 610 مليون دولار بما يعادل 13% من اجمالى الصادرات لتلك الدراسة بعد الوقود والمنتجات التعدينية والتى قد ارتفعت الى 5122 مليون دولار فى عام 2010 وبنسبة 19,5 % من حصيلة الصادرات وذلك مروراً بعام 2005 الذى سجل قيمة 1180 مليون دولار وبنسبة 11,1% ونتيجة للأحداث التى مرت بها البلاد والتى أثرت على قيم المؤشر التى أدت إلى الإنخفاض بما يعادل 4945 مليون دولار وبنسبة 23,2% من حصيلة الصادرات . </w:t>
      </w:r>
    </w:p>
    <w:p w:rsidR="005A766C" w:rsidRPr="003E1685" w:rsidRDefault="005A766C" w:rsidP="005A766C">
      <w:pPr>
        <w:jc w:val="both"/>
        <w:rPr>
          <w:rFonts w:cs="Arabic Transparent"/>
          <w:b/>
          <w:bCs/>
          <w:sz w:val="24"/>
          <w:szCs w:val="24"/>
          <w:rtl/>
        </w:rPr>
      </w:pPr>
      <w:r w:rsidRPr="003E1685">
        <w:rPr>
          <w:rFonts w:cs="Arabic Transparent" w:hint="cs"/>
          <w:b/>
          <w:bCs/>
          <w:sz w:val="24"/>
          <w:szCs w:val="24"/>
          <w:rtl/>
        </w:rPr>
        <w:t xml:space="preserve">    فى اطار خطة وزارة التجارة والصناعة المصرية لزيادة القدرة التنافسية للصادرات الزراعية والصناعات المرتبطة بها فقد أصدر الوزير قرار بانشاء أول مركز تكنولوجى للحاصلات الزراعية والتصنيع الزراعى يتبع قطاع التنمية التكنولوجية بوزارة التجارة والصناعة وذلك من أجل العمل على توفير التكنولوجيا والتقنيات الحديثة اللازمة لتطوير عمليات ما قبل وبعد الحصاد ، لتقليل الفاقد من المحاصيل خاصة أثناء التخزين والحفاظ على جودة المنتج الزراعى وزيادة مساحة المنطقة المنزرعة من الحاصلات الزراعية وكذلك زيادة القيمة المضافة لتلك الحاصلات وخفض تكاليف الإنتاج وترشيد المياه المستخدمة وتحسين الإستفادة من المخلفات الزراعية ومخلفات التصنيع الزراعى ، الأمر الذى من شأنه زيادة القدرة التنافسية للصادرات المصرية محلياً وعالمياً . (1)</w:t>
      </w:r>
    </w:p>
    <w:p w:rsidR="005A766C" w:rsidRPr="003E1685" w:rsidRDefault="005A766C" w:rsidP="005A766C">
      <w:pPr>
        <w:jc w:val="both"/>
        <w:rPr>
          <w:rFonts w:cs="Arabic Transparent"/>
          <w:b/>
          <w:bCs/>
          <w:sz w:val="24"/>
          <w:szCs w:val="24"/>
        </w:rPr>
      </w:pPr>
      <w:r w:rsidRPr="003E1685">
        <w:rPr>
          <w:rFonts w:cs="Arabic Transparent"/>
          <w:b/>
          <w:bCs/>
          <w:sz w:val="24"/>
          <w:szCs w:val="24"/>
          <w:rtl/>
        </w:rPr>
        <w:t xml:space="preserve">ويرجع الانخفاض في حجم الصادرات إلي عدد من المشكلات والتي يتمثل أهمها في : </w:t>
      </w:r>
      <w:r w:rsidRPr="003E1685">
        <w:rPr>
          <w:rFonts w:cs="Arabic Transparent" w:hint="cs"/>
          <w:b/>
          <w:bCs/>
          <w:sz w:val="24"/>
          <w:szCs w:val="24"/>
          <w:rtl/>
        </w:rPr>
        <w:t>إ</w:t>
      </w:r>
      <w:r w:rsidRPr="003E1685">
        <w:rPr>
          <w:rFonts w:cs="Arabic Transparent"/>
          <w:b/>
          <w:bCs/>
          <w:sz w:val="24"/>
          <w:szCs w:val="24"/>
          <w:rtl/>
        </w:rPr>
        <w:t>نخفاض جودة البنية الأساسية ؛ التأثير السلبي للإضطرابات السياسية والأمنية التي أعقبت ثورة 25 يناير ، 3 يوليو 2013 وما ترتب عليه من إرتفاع في تكاليف المعاملات المتعلقة بصادرات القطاع ، نتيجة ل</w:t>
      </w:r>
      <w:r w:rsidRPr="003E1685">
        <w:rPr>
          <w:rFonts w:cs="Arabic Transparent" w:hint="cs"/>
          <w:b/>
          <w:bCs/>
          <w:sz w:val="24"/>
          <w:szCs w:val="24"/>
          <w:rtl/>
        </w:rPr>
        <w:t>إ</w:t>
      </w:r>
      <w:r w:rsidRPr="003E1685">
        <w:rPr>
          <w:rFonts w:cs="Arabic Transparent"/>
          <w:b/>
          <w:bCs/>
          <w:sz w:val="24"/>
          <w:szCs w:val="24"/>
          <w:rtl/>
        </w:rPr>
        <w:t>رتفاع تكلفة الشحن وتأخرها ، كذلك تدهور زراعة القطن محليا</w:t>
      </w:r>
      <w:r w:rsidRPr="003E1685">
        <w:rPr>
          <w:rFonts w:cs="Arabic Transparent" w:hint="cs"/>
          <w:b/>
          <w:bCs/>
          <w:sz w:val="24"/>
          <w:szCs w:val="24"/>
          <w:rtl/>
        </w:rPr>
        <w:t>ً</w:t>
      </w:r>
      <w:r w:rsidRPr="003E1685">
        <w:rPr>
          <w:rFonts w:cs="Arabic Transparent"/>
          <w:b/>
          <w:bCs/>
          <w:sz w:val="24"/>
          <w:szCs w:val="24"/>
          <w:rtl/>
        </w:rPr>
        <w:t xml:space="preserve"> مما أثر سلبيا</w:t>
      </w:r>
      <w:r w:rsidRPr="003E1685">
        <w:rPr>
          <w:rFonts w:cs="Arabic Transparent" w:hint="cs"/>
          <w:b/>
          <w:bCs/>
          <w:sz w:val="24"/>
          <w:szCs w:val="24"/>
          <w:rtl/>
        </w:rPr>
        <w:t>ً</w:t>
      </w:r>
      <w:r w:rsidRPr="003E1685">
        <w:rPr>
          <w:rFonts w:cs="Arabic Transparent"/>
          <w:b/>
          <w:bCs/>
          <w:sz w:val="24"/>
          <w:szCs w:val="24"/>
          <w:rtl/>
        </w:rPr>
        <w:t xml:space="preserve"> على </w:t>
      </w:r>
      <w:r w:rsidRPr="003E1685">
        <w:rPr>
          <w:rFonts w:cs="Arabic Transparent" w:hint="cs"/>
          <w:b/>
          <w:bCs/>
          <w:sz w:val="24"/>
          <w:szCs w:val="24"/>
          <w:rtl/>
        </w:rPr>
        <w:t>إ</w:t>
      </w:r>
      <w:r w:rsidRPr="003E1685">
        <w:rPr>
          <w:rFonts w:cs="Arabic Transparent"/>
          <w:b/>
          <w:bCs/>
          <w:sz w:val="24"/>
          <w:szCs w:val="24"/>
          <w:rtl/>
        </w:rPr>
        <w:t xml:space="preserve">نتاج القطاع ، وبخاصة في ظل </w:t>
      </w:r>
      <w:r w:rsidRPr="003E1685">
        <w:rPr>
          <w:rFonts w:cs="Arabic Transparent" w:hint="cs"/>
          <w:b/>
          <w:bCs/>
          <w:sz w:val="24"/>
          <w:szCs w:val="24"/>
          <w:rtl/>
        </w:rPr>
        <w:t>إ</w:t>
      </w:r>
      <w:r w:rsidRPr="003E1685">
        <w:rPr>
          <w:rFonts w:cs="Arabic Transparent"/>
          <w:b/>
          <w:bCs/>
          <w:sz w:val="24"/>
          <w:szCs w:val="24"/>
          <w:rtl/>
        </w:rPr>
        <w:t xml:space="preserve">رتفاع أسعار القطن المحلي مقارنة بما يمكن </w:t>
      </w:r>
      <w:r w:rsidRPr="003E1685">
        <w:rPr>
          <w:rFonts w:cs="Arabic Transparent" w:hint="cs"/>
          <w:b/>
          <w:bCs/>
          <w:sz w:val="24"/>
          <w:szCs w:val="24"/>
          <w:rtl/>
        </w:rPr>
        <w:t>إ</w:t>
      </w:r>
      <w:r w:rsidRPr="003E1685">
        <w:rPr>
          <w:rFonts w:cs="Arabic Transparent"/>
          <w:b/>
          <w:bCs/>
          <w:sz w:val="24"/>
          <w:szCs w:val="24"/>
          <w:rtl/>
        </w:rPr>
        <w:t>ستيراده من دول أخرى مثل الهند وباكستان .</w:t>
      </w:r>
    </w:p>
    <w:p w:rsidR="005A766C" w:rsidRPr="003E1685" w:rsidRDefault="005A766C" w:rsidP="005A766C">
      <w:pPr>
        <w:jc w:val="both"/>
        <w:rPr>
          <w:rFonts w:cs="Arabic Transparent"/>
          <w:b/>
          <w:bCs/>
          <w:sz w:val="24"/>
          <w:szCs w:val="24"/>
          <w:rtl/>
        </w:rPr>
      </w:pPr>
      <w:r w:rsidRPr="003E1685">
        <w:rPr>
          <w:rFonts w:cs="Arabic Transparent" w:hint="cs"/>
          <w:b/>
          <w:bCs/>
          <w:sz w:val="24"/>
          <w:szCs w:val="24"/>
          <w:rtl/>
        </w:rPr>
        <w:t xml:space="preserve">   وجاء بالمرتبة الثانية فى الترتيب قطاع المنسوجات بقيمة 411 مليون دولار بنسبة 8,7% من حصيلة الصادرات ثم انخفض مؤشره فى عام 2005 ثم أخذ فى الارتفاع لأن وصل عام 2015 بقيمة 1352 مليون دولار بنسبة 6,2% من حصيلة صادرات.</w:t>
      </w:r>
    </w:p>
    <w:p w:rsidR="005A766C" w:rsidRPr="003E1685" w:rsidRDefault="005A766C" w:rsidP="005A766C">
      <w:pPr>
        <w:jc w:val="both"/>
        <w:rPr>
          <w:rFonts w:cs="Arabic Transparent"/>
          <w:b/>
          <w:bCs/>
          <w:sz w:val="24"/>
          <w:szCs w:val="24"/>
          <w:rtl/>
        </w:rPr>
      </w:pPr>
      <w:r w:rsidRPr="003E1685">
        <w:rPr>
          <w:rFonts w:cs="Arabic Transparent" w:hint="cs"/>
          <w:b/>
          <w:bCs/>
          <w:sz w:val="24"/>
          <w:szCs w:val="24"/>
          <w:rtl/>
        </w:rPr>
        <w:t xml:space="preserve">ويليه بالمرتبة الثالثة قطاع الملابس الجاهزة حيث سجل مؤشره فى عام 2000 قيمة 313 مليون دولار بنسبة 6,6% ثم انخفض مؤشره فى عام 2005 حيث سجل 184 مليون دولار بنسبة 1,7% من حصيلة الصادرات ثم أخذ مؤشره فى الارتفاع فسجل أضعاف القيمه حتى وصل عام 2010 بقيمة 1277 مليون دولار بنسبة 4,8% من </w:t>
      </w:r>
      <w:r w:rsidRPr="003E1685">
        <w:rPr>
          <w:rFonts w:cs="Arabic Transparent" w:hint="cs"/>
          <w:b/>
          <w:bCs/>
          <w:sz w:val="24"/>
          <w:szCs w:val="24"/>
          <w:rtl/>
        </w:rPr>
        <w:lastRenderedPageBreak/>
        <w:t>حصيلة الصادرات ثم أخذ فى الارتفاع الى أن سجل فى عام 2015 قيمة 1229 مليون دولار بنسبة 5,8% من حصيلة الصادرات .</w:t>
      </w:r>
    </w:p>
    <w:p w:rsidR="005A766C" w:rsidRDefault="005A766C" w:rsidP="005A766C">
      <w:pPr>
        <w:jc w:val="both"/>
        <w:rPr>
          <w:rFonts w:cs="Arabic Transparent"/>
          <w:sz w:val="30"/>
          <w:szCs w:val="30"/>
          <w:rtl/>
        </w:rPr>
      </w:pPr>
      <w:r w:rsidRPr="003E1685">
        <w:rPr>
          <w:rFonts w:cs="Arabic Transparent" w:hint="cs"/>
          <w:b/>
          <w:bCs/>
          <w:sz w:val="24"/>
          <w:szCs w:val="24"/>
          <w:rtl/>
        </w:rPr>
        <w:t>ويليه فى المرتبة الرابعة قطاع الصناعات الكيماويات حيث سجل مؤشره فى بداية فترة الدراسة عام 2000 قيمة 310 مليون دولار بما يعادل نسبة 6,6% من حصيلة الصادرات ، ثم أخذ فى الإرتفاع فسجل مروراً بعام 2005 قيمة 536 مليون دولار بنسبة 5% من حصيلة الصادرات ، فأخذ أيضاً فى الإرتفاع حيث سجل قيمة 3530 مليون دولار بما يعادل نسبة 13,4% من حصيلة الصادرات ، ثم انخفض مؤشره الى قيمة 3065 مليون دولار بما يعادل نسبة 14,4% من حصيلة الصادرات .</w:t>
      </w:r>
    </w:p>
    <w:p w:rsidR="005A766C" w:rsidRPr="003C3BF5" w:rsidRDefault="005A766C" w:rsidP="00E501E6">
      <w:pPr>
        <w:jc w:val="both"/>
        <w:rPr>
          <w:rFonts w:cs="Arabic Transparent"/>
          <w:b/>
          <w:bCs/>
          <w:sz w:val="28"/>
          <w:szCs w:val="28"/>
          <w:u w:val="single"/>
          <w:rtl/>
        </w:rPr>
      </w:pPr>
      <w:r w:rsidRPr="003C3BF5">
        <w:rPr>
          <w:rFonts w:cs="Arabic Transparent" w:hint="cs"/>
          <w:b/>
          <w:bCs/>
          <w:sz w:val="28"/>
          <w:szCs w:val="28"/>
          <w:u w:val="single"/>
          <w:rtl/>
        </w:rPr>
        <w:t>وأهم الصناعات داخل قطاع الصناعات الكيماوية كما يلى :</w:t>
      </w:r>
      <w:r w:rsidRPr="003C3BF5">
        <w:rPr>
          <w:rFonts w:cs="Arabic Transparent" w:hint="cs"/>
          <w:b/>
          <w:bCs/>
          <w:sz w:val="28"/>
          <w:szCs w:val="28"/>
          <w:rtl/>
        </w:rPr>
        <w:t xml:space="preserve"> </w:t>
      </w:r>
    </w:p>
    <w:p w:rsidR="005A766C" w:rsidRPr="0056016C" w:rsidRDefault="005A766C" w:rsidP="0056016C">
      <w:pPr>
        <w:spacing w:after="200" w:line="276" w:lineRule="auto"/>
        <w:ind w:left="84"/>
        <w:jc w:val="both"/>
        <w:rPr>
          <w:rFonts w:cs="Arabic Transparent"/>
          <w:b/>
          <w:bCs/>
          <w:sz w:val="24"/>
          <w:szCs w:val="24"/>
        </w:rPr>
      </w:pPr>
      <w:r w:rsidRPr="0056016C">
        <w:rPr>
          <w:rFonts w:cs="Arabic Transparent" w:hint="cs"/>
          <w:b/>
          <w:bCs/>
          <w:sz w:val="24"/>
          <w:szCs w:val="24"/>
          <w:rtl/>
        </w:rPr>
        <w:t>إرتفاع صادرات الإسمدة بمعدل نمو بلغ 93% وشكلت نحو 34% من جملة صادرات قطاع الصناعات الكيماوية بقيمة بلغت 740 مليون دولار ، كذلك إرتفعت الصادرات من المواد الكيماوية (العضوية وغير العضوية) والكربون بمعدل 38% وشكلت نحو 30% من جملة صادرات القطاع بقيمة بلغت 643 مليون دولار .</w:t>
      </w:r>
      <w:r w:rsidR="00E501E6">
        <w:rPr>
          <w:rFonts w:cs="Arabic Transparent" w:hint="cs"/>
          <w:b/>
          <w:bCs/>
          <w:sz w:val="24"/>
          <w:szCs w:val="24"/>
          <w:rtl/>
        </w:rPr>
        <w:t>(1)</w:t>
      </w:r>
    </w:p>
    <w:p w:rsidR="005A766C" w:rsidRPr="0056016C" w:rsidRDefault="005A766C" w:rsidP="0056016C">
      <w:pPr>
        <w:spacing w:after="200" w:line="276" w:lineRule="auto"/>
        <w:ind w:left="84"/>
        <w:jc w:val="both"/>
        <w:rPr>
          <w:rFonts w:cs="Arabic Transparent"/>
          <w:b/>
          <w:bCs/>
          <w:sz w:val="24"/>
          <w:szCs w:val="24"/>
        </w:rPr>
      </w:pPr>
      <w:r w:rsidRPr="0056016C">
        <w:rPr>
          <w:rFonts w:cs="Arabic Transparent" w:hint="cs"/>
          <w:b/>
          <w:bCs/>
          <w:sz w:val="24"/>
          <w:szCs w:val="24"/>
          <w:rtl/>
        </w:rPr>
        <w:t xml:space="preserve">إنخفاض الصادرات من المنتجات الصيدلية بمعدل بلغ 34% لتصل قيمتها الى 455 مليون دولار خلال عام 2008 مقارنة بنحو 692 مليون دولار خلال عام 2007 .  </w:t>
      </w:r>
    </w:p>
    <w:p w:rsidR="005A766C" w:rsidRPr="0056016C" w:rsidRDefault="005A766C" w:rsidP="0056016C">
      <w:pPr>
        <w:spacing w:after="200" w:line="276" w:lineRule="auto"/>
        <w:ind w:left="84"/>
        <w:jc w:val="both"/>
        <w:rPr>
          <w:rFonts w:cs="Arabic Transparent"/>
          <w:b/>
          <w:bCs/>
          <w:sz w:val="24"/>
          <w:szCs w:val="24"/>
          <w:rtl/>
        </w:rPr>
      </w:pPr>
      <w:r w:rsidRPr="0056016C">
        <w:rPr>
          <w:rFonts w:cs="Arabic Transparent" w:hint="cs"/>
          <w:b/>
          <w:bCs/>
          <w:sz w:val="24"/>
          <w:szCs w:val="24"/>
          <w:rtl/>
        </w:rPr>
        <w:t>ويليه فى المرتبة الخامسة قطاع الحديد والصلب حيث سجل فى بداية الفترة قيمة 132 مليون دولار بما يعادل نسبة 2,8% من حصيلة الصادرات ، فزاد مؤشره مروراً بعام 2005 حيث سجل 883 مليون دولار فى عام 2010 بنسبة 3,3% من حصيلة الصادرات الى أن أخذ مؤشره فى الإنخفاض فسجل فى عام  2015 قيمة 285 مليون دولار بنسبة 1,3% من حصيلة الصادرات .</w:t>
      </w:r>
    </w:p>
    <w:p w:rsidR="005A766C" w:rsidRDefault="005A766C" w:rsidP="0056016C">
      <w:pPr>
        <w:spacing w:after="200" w:line="276" w:lineRule="auto"/>
        <w:ind w:left="84"/>
        <w:jc w:val="both"/>
        <w:rPr>
          <w:rFonts w:cs="Arabic Transparent"/>
          <w:b/>
          <w:bCs/>
          <w:sz w:val="24"/>
          <w:szCs w:val="24"/>
          <w:rtl/>
        </w:rPr>
      </w:pPr>
      <w:r w:rsidRPr="0056016C">
        <w:rPr>
          <w:rFonts w:cs="Arabic Transparent"/>
          <w:b/>
          <w:bCs/>
          <w:sz w:val="24"/>
          <w:szCs w:val="24"/>
          <w:rtl/>
        </w:rPr>
        <w:t>ويمثل</w:t>
      </w:r>
      <w:r w:rsidRPr="0056016C">
        <w:rPr>
          <w:rFonts w:cs="Arabic Transparent" w:hint="cs"/>
          <w:b/>
          <w:bCs/>
          <w:sz w:val="24"/>
          <w:szCs w:val="24"/>
          <w:rtl/>
        </w:rPr>
        <w:t xml:space="preserve"> قطاع</w:t>
      </w:r>
      <w:r w:rsidRPr="0056016C">
        <w:rPr>
          <w:rFonts w:cs="Arabic Transparent"/>
          <w:b/>
          <w:bCs/>
          <w:sz w:val="24"/>
          <w:szCs w:val="24"/>
          <w:rtl/>
        </w:rPr>
        <w:t xml:space="preserve"> الوقود والمعادن ما يزيد علي 50% من إجمالي الصادرات المصرية إلي ال</w:t>
      </w:r>
      <w:r w:rsidRPr="0056016C">
        <w:rPr>
          <w:rFonts w:cs="Arabic Transparent" w:hint="cs"/>
          <w:b/>
          <w:bCs/>
          <w:sz w:val="24"/>
          <w:szCs w:val="24"/>
          <w:rtl/>
        </w:rPr>
        <w:t>ا</w:t>
      </w:r>
      <w:r w:rsidRPr="0056016C">
        <w:rPr>
          <w:rFonts w:cs="Arabic Transparent"/>
          <w:b/>
          <w:bCs/>
          <w:sz w:val="24"/>
          <w:szCs w:val="24"/>
          <w:rtl/>
        </w:rPr>
        <w:t>تحاد الأوربي- في عام 2011 (58%) ، و تعتبر الكيماويات و المنسوجات و الملابس والسلع الزراعية ثم ال</w:t>
      </w:r>
      <w:r w:rsidRPr="0056016C">
        <w:rPr>
          <w:rFonts w:cs="Arabic Transparent" w:hint="cs"/>
          <w:b/>
          <w:bCs/>
          <w:sz w:val="24"/>
          <w:szCs w:val="24"/>
          <w:rtl/>
        </w:rPr>
        <w:t>أ</w:t>
      </w:r>
      <w:r w:rsidRPr="0056016C">
        <w:rPr>
          <w:rFonts w:cs="Arabic Transparent"/>
          <w:b/>
          <w:bCs/>
          <w:sz w:val="24"/>
          <w:szCs w:val="24"/>
          <w:rtl/>
        </w:rPr>
        <w:t>لات ووسائل النقل من أهم منتجات التصدير الأساسية ، و تأتي مصر في المرتبة الخامسة ، بعد الجزائر وأسرائيل ثم لي</w:t>
      </w:r>
      <w:r w:rsidRPr="0056016C">
        <w:rPr>
          <w:rFonts w:cs="Arabic Transparent" w:hint="cs"/>
          <w:b/>
          <w:bCs/>
          <w:sz w:val="24"/>
          <w:szCs w:val="24"/>
          <w:rtl/>
        </w:rPr>
        <w:t>بي</w:t>
      </w:r>
      <w:r w:rsidRPr="0056016C">
        <w:rPr>
          <w:rFonts w:cs="Arabic Transparent"/>
          <w:b/>
          <w:bCs/>
          <w:sz w:val="24"/>
          <w:szCs w:val="24"/>
          <w:rtl/>
        </w:rPr>
        <w:t>ا تليها تونس، في الدول المصدرة للإتحاد الأوربي في المنطقة.</w:t>
      </w:r>
      <w:r w:rsidRPr="0056016C">
        <w:rPr>
          <w:rFonts w:cs="Arabic Transparent" w:hint="cs"/>
          <w:b/>
          <w:bCs/>
          <w:sz w:val="24"/>
          <w:szCs w:val="24"/>
          <w:rtl/>
        </w:rPr>
        <w:t>(2)</w:t>
      </w:r>
    </w:p>
    <w:p w:rsidR="005A766C" w:rsidRPr="003E1685" w:rsidRDefault="005A766C" w:rsidP="0099656B">
      <w:pPr>
        <w:pStyle w:val="NoSpacing"/>
        <w:jc w:val="center"/>
        <w:rPr>
          <w:b/>
          <w:bCs/>
          <w:sz w:val="24"/>
          <w:szCs w:val="24"/>
          <w:u w:val="single"/>
          <w:rtl/>
        </w:rPr>
      </w:pPr>
      <w:r w:rsidRPr="003E1685">
        <w:rPr>
          <w:rFonts w:hint="cs"/>
          <w:b/>
          <w:bCs/>
          <w:sz w:val="24"/>
          <w:szCs w:val="24"/>
          <w:u w:val="single"/>
          <w:rtl/>
        </w:rPr>
        <w:t>الجدول رقم (</w:t>
      </w:r>
      <w:r w:rsidR="00847F6E">
        <w:rPr>
          <w:rFonts w:hint="cs"/>
          <w:b/>
          <w:bCs/>
          <w:sz w:val="24"/>
          <w:szCs w:val="24"/>
          <w:u w:val="single"/>
          <w:rtl/>
        </w:rPr>
        <w:t>3</w:t>
      </w:r>
      <w:r w:rsidRPr="003E1685">
        <w:rPr>
          <w:rFonts w:hint="cs"/>
          <w:b/>
          <w:bCs/>
          <w:sz w:val="24"/>
          <w:szCs w:val="24"/>
          <w:u w:val="single"/>
          <w:rtl/>
        </w:rPr>
        <w:t>)</w:t>
      </w:r>
    </w:p>
    <w:p w:rsidR="005A766C" w:rsidRPr="003E1685" w:rsidRDefault="005A766C" w:rsidP="005A766C">
      <w:pPr>
        <w:pStyle w:val="NoSpacing"/>
        <w:jc w:val="center"/>
        <w:rPr>
          <w:b/>
          <w:bCs/>
          <w:sz w:val="24"/>
          <w:szCs w:val="24"/>
          <w:u w:val="single"/>
          <w:rtl/>
          <w:lang w:bidi="ar-EG"/>
        </w:rPr>
      </w:pPr>
      <w:r w:rsidRPr="003E1685">
        <w:rPr>
          <w:rFonts w:hint="cs"/>
          <w:b/>
          <w:bCs/>
          <w:sz w:val="24"/>
          <w:szCs w:val="24"/>
          <w:u w:val="single"/>
          <w:rtl/>
          <w:lang w:bidi="ar-EG"/>
        </w:rPr>
        <w:t>متوسط حركةالصادرات القطاعية المصرية وفقاً للتركيب السلعى خلال الفترة (2000-2015)</w:t>
      </w:r>
      <w:r w:rsidR="00B310C6" w:rsidRPr="003E1685">
        <w:rPr>
          <w:rFonts w:cs="Arial"/>
          <w:b/>
          <w:bCs/>
          <w:sz w:val="24"/>
          <w:szCs w:val="24"/>
          <w:u w:val="single"/>
          <w:rtl/>
          <w:lang w:bidi="ar-EG"/>
        </w:rPr>
        <w:t>القيمه بالمليون دولار</w:t>
      </w:r>
    </w:p>
    <w:p w:rsidR="005A766C" w:rsidRPr="003E1685" w:rsidRDefault="005A766C" w:rsidP="005A766C">
      <w:pPr>
        <w:pStyle w:val="NoSpacing"/>
        <w:jc w:val="center"/>
        <w:rPr>
          <w:rFonts w:asciiTheme="minorBidi" w:hAnsiTheme="minorBidi"/>
          <w:b/>
          <w:bCs/>
          <w:sz w:val="24"/>
          <w:szCs w:val="24"/>
          <w:u w:val="single"/>
          <w:rtl/>
        </w:rPr>
      </w:pPr>
      <w:r w:rsidRPr="003E1685">
        <w:rPr>
          <w:rFonts w:asciiTheme="minorBidi" w:hAnsiTheme="minorBidi" w:hint="cs"/>
          <w:b/>
          <w:bCs/>
          <w:sz w:val="24"/>
          <w:szCs w:val="24"/>
          <w:u w:val="single"/>
          <w:rtl/>
        </w:rPr>
        <w:softHyphen/>
      </w:r>
    </w:p>
    <w:tbl>
      <w:tblPr>
        <w:tblStyle w:val="TableGrid"/>
        <w:bidiVisual/>
        <w:tblW w:w="7660" w:type="dxa"/>
        <w:jc w:val="center"/>
        <w:tblLook w:val="04A0" w:firstRow="1" w:lastRow="0" w:firstColumn="1" w:lastColumn="0" w:noHBand="0" w:noVBand="1"/>
      </w:tblPr>
      <w:tblGrid>
        <w:gridCol w:w="1966"/>
        <w:gridCol w:w="801"/>
        <w:gridCol w:w="825"/>
        <w:gridCol w:w="928"/>
        <w:gridCol w:w="843"/>
        <w:gridCol w:w="1130"/>
        <w:gridCol w:w="1167"/>
      </w:tblGrid>
      <w:tr w:rsidR="005A766C" w:rsidRPr="003E1685" w:rsidTr="00415F23">
        <w:trPr>
          <w:jc w:val="center"/>
        </w:trPr>
        <w:tc>
          <w:tcPr>
            <w:tcW w:w="2001" w:type="dxa"/>
            <w:tcBorders>
              <w:bottom w:val="single" w:sz="4" w:space="0" w:color="auto"/>
            </w:tcBorders>
            <w:shd w:val="pct12" w:color="auto" w:fill="auto"/>
          </w:tcPr>
          <w:p w:rsidR="005A766C" w:rsidRPr="003E1685" w:rsidRDefault="005A766C" w:rsidP="00415F23">
            <w:pPr>
              <w:rPr>
                <w:b/>
                <w:bCs/>
                <w:sz w:val="24"/>
                <w:szCs w:val="24"/>
                <w:rtl/>
                <w:lang w:bidi="ar-EG"/>
              </w:rPr>
            </w:pPr>
            <w:r w:rsidRPr="003E1685">
              <w:rPr>
                <w:rFonts w:hint="cs"/>
                <w:b/>
                <w:bCs/>
                <w:sz w:val="24"/>
                <w:szCs w:val="24"/>
                <w:rtl/>
                <w:lang w:bidi="ar-EG"/>
              </w:rPr>
              <w:t>بيان / السنوات</w:t>
            </w:r>
          </w:p>
        </w:tc>
        <w:tc>
          <w:tcPr>
            <w:tcW w:w="805" w:type="dxa"/>
            <w:shd w:val="pct12" w:color="auto" w:fill="auto"/>
          </w:tcPr>
          <w:p w:rsidR="005A766C" w:rsidRPr="003E1685" w:rsidRDefault="005A766C" w:rsidP="00415F23">
            <w:pPr>
              <w:jc w:val="center"/>
              <w:rPr>
                <w:sz w:val="24"/>
                <w:szCs w:val="24"/>
                <w:rtl/>
                <w:lang w:bidi="ar-EG"/>
              </w:rPr>
            </w:pPr>
            <w:r w:rsidRPr="003E1685">
              <w:rPr>
                <w:rFonts w:hint="cs"/>
                <w:sz w:val="24"/>
                <w:szCs w:val="24"/>
                <w:rtl/>
                <w:lang w:bidi="ar-EG"/>
              </w:rPr>
              <w:t>2000</w:t>
            </w:r>
          </w:p>
        </w:tc>
        <w:tc>
          <w:tcPr>
            <w:tcW w:w="805" w:type="dxa"/>
            <w:shd w:val="pct12" w:color="auto" w:fill="auto"/>
          </w:tcPr>
          <w:p w:rsidR="005A766C" w:rsidRPr="003E1685" w:rsidRDefault="005A766C" w:rsidP="00415F23">
            <w:pPr>
              <w:jc w:val="center"/>
              <w:rPr>
                <w:sz w:val="24"/>
                <w:szCs w:val="24"/>
                <w:rtl/>
                <w:lang w:bidi="ar-EG"/>
              </w:rPr>
            </w:pPr>
            <w:r w:rsidRPr="003E1685">
              <w:rPr>
                <w:rFonts w:hint="cs"/>
                <w:sz w:val="24"/>
                <w:szCs w:val="24"/>
                <w:rtl/>
                <w:lang w:bidi="ar-EG"/>
              </w:rPr>
              <w:t>2005</w:t>
            </w:r>
          </w:p>
        </w:tc>
        <w:tc>
          <w:tcPr>
            <w:tcW w:w="932" w:type="dxa"/>
            <w:shd w:val="pct12" w:color="auto" w:fill="auto"/>
          </w:tcPr>
          <w:p w:rsidR="005A766C" w:rsidRPr="003E1685" w:rsidRDefault="005A766C" w:rsidP="00415F23">
            <w:pPr>
              <w:jc w:val="center"/>
              <w:rPr>
                <w:sz w:val="24"/>
                <w:szCs w:val="24"/>
                <w:rtl/>
                <w:lang w:bidi="ar-EG"/>
              </w:rPr>
            </w:pPr>
            <w:r w:rsidRPr="003E1685">
              <w:rPr>
                <w:rFonts w:hint="cs"/>
                <w:sz w:val="24"/>
                <w:szCs w:val="24"/>
                <w:rtl/>
                <w:lang w:bidi="ar-EG"/>
              </w:rPr>
              <w:t>2010</w:t>
            </w:r>
          </w:p>
        </w:tc>
        <w:tc>
          <w:tcPr>
            <w:tcW w:w="844" w:type="dxa"/>
            <w:shd w:val="pct12" w:color="auto" w:fill="auto"/>
          </w:tcPr>
          <w:p w:rsidR="005A766C" w:rsidRPr="003E1685" w:rsidRDefault="005A766C" w:rsidP="00415F23">
            <w:pPr>
              <w:jc w:val="center"/>
              <w:rPr>
                <w:sz w:val="24"/>
                <w:szCs w:val="24"/>
                <w:rtl/>
                <w:lang w:bidi="ar-EG"/>
              </w:rPr>
            </w:pPr>
            <w:r w:rsidRPr="003E1685">
              <w:rPr>
                <w:rFonts w:hint="cs"/>
                <w:sz w:val="24"/>
                <w:szCs w:val="24"/>
                <w:rtl/>
                <w:lang w:bidi="ar-EG"/>
              </w:rPr>
              <w:t>2015</w:t>
            </w:r>
          </w:p>
        </w:tc>
        <w:tc>
          <w:tcPr>
            <w:tcW w:w="1087" w:type="dxa"/>
            <w:shd w:val="pct12" w:color="auto" w:fill="auto"/>
          </w:tcPr>
          <w:p w:rsidR="005A766C" w:rsidRPr="003E1685" w:rsidRDefault="005A766C" w:rsidP="00415F23">
            <w:pPr>
              <w:jc w:val="center"/>
              <w:rPr>
                <w:sz w:val="24"/>
                <w:szCs w:val="24"/>
                <w:rtl/>
                <w:lang w:bidi="ar-EG"/>
              </w:rPr>
            </w:pPr>
            <w:r w:rsidRPr="003E1685">
              <w:rPr>
                <w:rFonts w:hint="cs"/>
                <w:sz w:val="24"/>
                <w:szCs w:val="24"/>
                <w:rtl/>
                <w:lang w:bidi="ar-EG"/>
              </w:rPr>
              <w:t>المتوسط</w:t>
            </w:r>
          </w:p>
        </w:tc>
        <w:tc>
          <w:tcPr>
            <w:tcW w:w="1186" w:type="dxa"/>
            <w:shd w:val="pct12" w:color="auto" w:fill="auto"/>
          </w:tcPr>
          <w:p w:rsidR="005A766C" w:rsidRPr="003E1685" w:rsidRDefault="005A766C" w:rsidP="00415F23">
            <w:pPr>
              <w:jc w:val="center"/>
              <w:rPr>
                <w:sz w:val="24"/>
                <w:szCs w:val="24"/>
                <w:rtl/>
                <w:lang w:bidi="ar-EG"/>
              </w:rPr>
            </w:pPr>
            <w:r w:rsidRPr="003E1685">
              <w:rPr>
                <w:rFonts w:hint="cs"/>
                <w:sz w:val="24"/>
                <w:szCs w:val="24"/>
                <w:rtl/>
                <w:lang w:bidi="ar-EG"/>
              </w:rPr>
              <w:t>المعدل %</w:t>
            </w:r>
          </w:p>
        </w:tc>
      </w:tr>
      <w:tr w:rsidR="005A766C" w:rsidRPr="003E1685" w:rsidTr="00415F23">
        <w:trPr>
          <w:jc w:val="center"/>
        </w:trPr>
        <w:tc>
          <w:tcPr>
            <w:tcW w:w="2001" w:type="dxa"/>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منتجات زراعية</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610</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1180</w:t>
            </w:r>
          </w:p>
        </w:tc>
        <w:tc>
          <w:tcPr>
            <w:tcW w:w="932" w:type="dxa"/>
          </w:tcPr>
          <w:p w:rsidR="005A766C" w:rsidRPr="003E1685" w:rsidRDefault="005A766C" w:rsidP="00415F23">
            <w:pPr>
              <w:rPr>
                <w:b/>
                <w:bCs/>
                <w:sz w:val="24"/>
                <w:szCs w:val="24"/>
                <w:rtl/>
                <w:lang w:bidi="ar-EG"/>
              </w:rPr>
            </w:pPr>
            <w:r w:rsidRPr="003E1685">
              <w:rPr>
                <w:rFonts w:hint="cs"/>
                <w:b/>
                <w:bCs/>
                <w:sz w:val="24"/>
                <w:szCs w:val="24"/>
                <w:rtl/>
                <w:lang w:bidi="ar-EG"/>
              </w:rPr>
              <w:t>5122</w:t>
            </w:r>
          </w:p>
        </w:tc>
        <w:tc>
          <w:tcPr>
            <w:tcW w:w="844" w:type="dxa"/>
          </w:tcPr>
          <w:p w:rsidR="005A766C" w:rsidRPr="003E1685" w:rsidRDefault="005A766C" w:rsidP="00415F23">
            <w:pPr>
              <w:jc w:val="center"/>
              <w:rPr>
                <w:b/>
                <w:bCs/>
                <w:sz w:val="24"/>
                <w:szCs w:val="24"/>
                <w:rtl/>
                <w:lang w:bidi="ar-EG"/>
              </w:rPr>
            </w:pPr>
            <w:r w:rsidRPr="003E1685">
              <w:rPr>
                <w:rFonts w:hint="cs"/>
                <w:b/>
                <w:bCs/>
                <w:sz w:val="24"/>
                <w:szCs w:val="24"/>
                <w:rtl/>
                <w:lang w:bidi="ar-EG"/>
              </w:rPr>
              <w:t>4945</w:t>
            </w:r>
          </w:p>
        </w:tc>
        <w:tc>
          <w:tcPr>
            <w:tcW w:w="1087" w:type="dxa"/>
          </w:tcPr>
          <w:p w:rsidR="005A766C" w:rsidRPr="003E1685" w:rsidRDefault="005A766C" w:rsidP="00415F23">
            <w:pPr>
              <w:jc w:val="center"/>
              <w:rPr>
                <w:b/>
                <w:bCs/>
                <w:sz w:val="24"/>
                <w:szCs w:val="24"/>
                <w:rtl/>
                <w:lang w:bidi="ar-EG"/>
              </w:rPr>
            </w:pPr>
            <w:r w:rsidRPr="003E1685">
              <w:rPr>
                <w:rFonts w:hint="cs"/>
                <w:b/>
                <w:bCs/>
                <w:sz w:val="24"/>
                <w:szCs w:val="24"/>
                <w:rtl/>
                <w:lang w:bidi="ar-EG"/>
              </w:rPr>
              <w:t>2964,25</w:t>
            </w:r>
          </w:p>
        </w:tc>
        <w:tc>
          <w:tcPr>
            <w:tcW w:w="1186" w:type="dxa"/>
          </w:tcPr>
          <w:p w:rsidR="005A766C" w:rsidRPr="003E1685" w:rsidRDefault="005A766C" w:rsidP="00415F23">
            <w:pPr>
              <w:jc w:val="center"/>
              <w:rPr>
                <w:b/>
                <w:bCs/>
                <w:sz w:val="24"/>
                <w:szCs w:val="24"/>
                <w:rtl/>
                <w:lang w:bidi="ar-EG"/>
              </w:rPr>
            </w:pPr>
            <w:r w:rsidRPr="003E1685">
              <w:rPr>
                <w:rFonts w:hint="cs"/>
                <w:b/>
                <w:bCs/>
                <w:sz w:val="24"/>
                <w:szCs w:val="24"/>
                <w:rtl/>
                <w:lang w:bidi="ar-EG"/>
              </w:rPr>
              <w:t>18,8</w:t>
            </w:r>
          </w:p>
        </w:tc>
      </w:tr>
      <w:tr w:rsidR="005A766C" w:rsidRPr="003E1685" w:rsidTr="00415F23">
        <w:trPr>
          <w:jc w:val="center"/>
        </w:trPr>
        <w:tc>
          <w:tcPr>
            <w:tcW w:w="2001" w:type="dxa"/>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الوقود والمنتجات التعدينية</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2149</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5757</w:t>
            </w:r>
          </w:p>
        </w:tc>
        <w:tc>
          <w:tcPr>
            <w:tcW w:w="932" w:type="dxa"/>
          </w:tcPr>
          <w:p w:rsidR="005A766C" w:rsidRPr="003E1685" w:rsidRDefault="005A766C" w:rsidP="00415F23">
            <w:pPr>
              <w:rPr>
                <w:b/>
                <w:bCs/>
                <w:sz w:val="24"/>
                <w:szCs w:val="24"/>
                <w:rtl/>
                <w:lang w:bidi="ar-EG"/>
              </w:rPr>
            </w:pPr>
            <w:r w:rsidRPr="003E1685">
              <w:rPr>
                <w:rFonts w:hint="cs"/>
                <w:b/>
                <w:bCs/>
                <w:sz w:val="24"/>
                <w:szCs w:val="24"/>
                <w:rtl/>
                <w:lang w:bidi="ar-EG"/>
              </w:rPr>
              <w:t>9133</w:t>
            </w:r>
          </w:p>
        </w:tc>
        <w:tc>
          <w:tcPr>
            <w:tcW w:w="844" w:type="dxa"/>
          </w:tcPr>
          <w:p w:rsidR="005A766C" w:rsidRPr="003E1685" w:rsidRDefault="005A766C" w:rsidP="00415F23">
            <w:pPr>
              <w:jc w:val="center"/>
              <w:rPr>
                <w:b/>
                <w:bCs/>
                <w:sz w:val="24"/>
                <w:szCs w:val="24"/>
                <w:rtl/>
                <w:lang w:bidi="ar-EG"/>
              </w:rPr>
            </w:pPr>
            <w:r w:rsidRPr="003E1685">
              <w:rPr>
                <w:rFonts w:hint="cs"/>
                <w:b/>
                <w:bCs/>
                <w:sz w:val="24"/>
                <w:szCs w:val="24"/>
                <w:rtl/>
                <w:lang w:bidi="ar-EG"/>
              </w:rPr>
              <w:t>4792</w:t>
            </w:r>
          </w:p>
        </w:tc>
        <w:tc>
          <w:tcPr>
            <w:tcW w:w="1087" w:type="dxa"/>
          </w:tcPr>
          <w:p w:rsidR="005A766C" w:rsidRPr="003E1685" w:rsidRDefault="005A766C" w:rsidP="00415F23">
            <w:pPr>
              <w:jc w:val="center"/>
              <w:rPr>
                <w:b/>
                <w:bCs/>
                <w:sz w:val="24"/>
                <w:szCs w:val="24"/>
                <w:rtl/>
                <w:lang w:bidi="ar-EG"/>
              </w:rPr>
            </w:pPr>
            <w:r w:rsidRPr="003E1685">
              <w:rPr>
                <w:rFonts w:hint="cs"/>
                <w:b/>
                <w:bCs/>
                <w:sz w:val="24"/>
                <w:szCs w:val="24"/>
                <w:rtl/>
                <w:lang w:bidi="ar-EG"/>
              </w:rPr>
              <w:t>5457,75</w:t>
            </w:r>
          </w:p>
        </w:tc>
        <w:tc>
          <w:tcPr>
            <w:tcW w:w="1186" w:type="dxa"/>
          </w:tcPr>
          <w:p w:rsidR="005A766C" w:rsidRPr="003E1685" w:rsidRDefault="005A766C" w:rsidP="00415F23">
            <w:pPr>
              <w:jc w:val="center"/>
              <w:rPr>
                <w:b/>
                <w:bCs/>
                <w:sz w:val="24"/>
                <w:szCs w:val="24"/>
                <w:rtl/>
                <w:lang w:bidi="ar-EG"/>
              </w:rPr>
            </w:pPr>
            <w:r w:rsidRPr="003E1685">
              <w:rPr>
                <w:rFonts w:hint="cs"/>
                <w:b/>
                <w:bCs/>
                <w:sz w:val="24"/>
                <w:szCs w:val="24"/>
                <w:rtl/>
                <w:lang w:bidi="ar-EG"/>
              </w:rPr>
              <w:t>34,6</w:t>
            </w:r>
          </w:p>
        </w:tc>
      </w:tr>
      <w:tr w:rsidR="005A766C" w:rsidRPr="003E1685" w:rsidTr="00415F23">
        <w:trPr>
          <w:jc w:val="center"/>
        </w:trPr>
        <w:tc>
          <w:tcPr>
            <w:tcW w:w="2001" w:type="dxa"/>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المنسوجات</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411</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272</w:t>
            </w:r>
          </w:p>
        </w:tc>
        <w:tc>
          <w:tcPr>
            <w:tcW w:w="932" w:type="dxa"/>
          </w:tcPr>
          <w:p w:rsidR="005A766C" w:rsidRPr="003E1685" w:rsidRDefault="005A766C" w:rsidP="00415F23">
            <w:pPr>
              <w:rPr>
                <w:b/>
                <w:bCs/>
                <w:sz w:val="24"/>
                <w:szCs w:val="24"/>
                <w:rtl/>
                <w:lang w:bidi="ar-EG"/>
              </w:rPr>
            </w:pPr>
            <w:r w:rsidRPr="003E1685">
              <w:rPr>
                <w:rFonts w:hint="cs"/>
                <w:b/>
                <w:bCs/>
                <w:sz w:val="24"/>
                <w:szCs w:val="24"/>
                <w:rtl/>
                <w:lang w:bidi="ar-EG"/>
              </w:rPr>
              <w:t>1292</w:t>
            </w:r>
          </w:p>
        </w:tc>
        <w:tc>
          <w:tcPr>
            <w:tcW w:w="844" w:type="dxa"/>
          </w:tcPr>
          <w:p w:rsidR="005A766C" w:rsidRPr="003E1685" w:rsidRDefault="005A766C" w:rsidP="00415F23">
            <w:pPr>
              <w:jc w:val="center"/>
              <w:rPr>
                <w:b/>
                <w:bCs/>
                <w:sz w:val="24"/>
                <w:szCs w:val="24"/>
                <w:rtl/>
                <w:lang w:bidi="ar-EG"/>
              </w:rPr>
            </w:pPr>
            <w:r w:rsidRPr="003E1685">
              <w:rPr>
                <w:rFonts w:hint="cs"/>
                <w:b/>
                <w:bCs/>
                <w:sz w:val="24"/>
                <w:szCs w:val="24"/>
                <w:rtl/>
                <w:lang w:bidi="ar-EG"/>
              </w:rPr>
              <w:t>1352</w:t>
            </w:r>
          </w:p>
        </w:tc>
        <w:tc>
          <w:tcPr>
            <w:tcW w:w="1087" w:type="dxa"/>
          </w:tcPr>
          <w:p w:rsidR="005A766C" w:rsidRPr="003E1685" w:rsidRDefault="005A766C" w:rsidP="00415F23">
            <w:pPr>
              <w:jc w:val="center"/>
              <w:rPr>
                <w:b/>
                <w:bCs/>
                <w:sz w:val="24"/>
                <w:szCs w:val="24"/>
                <w:rtl/>
                <w:lang w:bidi="ar-EG"/>
              </w:rPr>
            </w:pPr>
            <w:r w:rsidRPr="003E1685">
              <w:rPr>
                <w:rFonts w:hint="cs"/>
                <w:b/>
                <w:bCs/>
                <w:sz w:val="24"/>
                <w:szCs w:val="24"/>
                <w:rtl/>
                <w:lang w:bidi="ar-EG"/>
              </w:rPr>
              <w:t>831,75</w:t>
            </w:r>
          </w:p>
        </w:tc>
        <w:tc>
          <w:tcPr>
            <w:tcW w:w="1186" w:type="dxa"/>
          </w:tcPr>
          <w:p w:rsidR="005A766C" w:rsidRPr="003E1685" w:rsidRDefault="005A766C" w:rsidP="00415F23">
            <w:pPr>
              <w:jc w:val="center"/>
              <w:rPr>
                <w:b/>
                <w:bCs/>
                <w:sz w:val="24"/>
                <w:szCs w:val="24"/>
                <w:rtl/>
                <w:lang w:bidi="ar-EG"/>
              </w:rPr>
            </w:pPr>
            <w:r w:rsidRPr="003E1685">
              <w:rPr>
                <w:rFonts w:hint="cs"/>
                <w:b/>
                <w:bCs/>
                <w:sz w:val="24"/>
                <w:szCs w:val="24"/>
                <w:rtl/>
                <w:lang w:bidi="ar-EG"/>
              </w:rPr>
              <w:t>5,3</w:t>
            </w:r>
          </w:p>
        </w:tc>
      </w:tr>
      <w:tr w:rsidR="005A766C" w:rsidRPr="003E1685" w:rsidTr="00415F23">
        <w:trPr>
          <w:jc w:val="center"/>
        </w:trPr>
        <w:tc>
          <w:tcPr>
            <w:tcW w:w="2001" w:type="dxa"/>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الملابس</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313</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184</w:t>
            </w:r>
          </w:p>
        </w:tc>
        <w:tc>
          <w:tcPr>
            <w:tcW w:w="932" w:type="dxa"/>
          </w:tcPr>
          <w:p w:rsidR="005A766C" w:rsidRPr="003E1685" w:rsidRDefault="005A766C" w:rsidP="00415F23">
            <w:pPr>
              <w:rPr>
                <w:b/>
                <w:bCs/>
                <w:sz w:val="24"/>
                <w:szCs w:val="24"/>
                <w:rtl/>
                <w:lang w:bidi="ar-EG"/>
              </w:rPr>
            </w:pPr>
            <w:r w:rsidRPr="003E1685">
              <w:rPr>
                <w:rFonts w:hint="cs"/>
                <w:b/>
                <w:bCs/>
                <w:sz w:val="24"/>
                <w:szCs w:val="24"/>
                <w:rtl/>
                <w:lang w:bidi="ar-EG"/>
              </w:rPr>
              <w:t>1277</w:t>
            </w:r>
          </w:p>
        </w:tc>
        <w:tc>
          <w:tcPr>
            <w:tcW w:w="844" w:type="dxa"/>
          </w:tcPr>
          <w:p w:rsidR="005A766C" w:rsidRPr="003E1685" w:rsidRDefault="005A766C" w:rsidP="00415F23">
            <w:pPr>
              <w:jc w:val="center"/>
              <w:rPr>
                <w:b/>
                <w:bCs/>
                <w:sz w:val="24"/>
                <w:szCs w:val="24"/>
                <w:rtl/>
                <w:lang w:bidi="ar-EG"/>
              </w:rPr>
            </w:pPr>
            <w:r w:rsidRPr="003E1685">
              <w:rPr>
                <w:rFonts w:hint="cs"/>
                <w:b/>
                <w:bCs/>
                <w:sz w:val="24"/>
                <w:szCs w:val="24"/>
                <w:rtl/>
                <w:lang w:bidi="ar-EG"/>
              </w:rPr>
              <w:t>1229</w:t>
            </w:r>
          </w:p>
        </w:tc>
        <w:tc>
          <w:tcPr>
            <w:tcW w:w="1087" w:type="dxa"/>
          </w:tcPr>
          <w:p w:rsidR="005A766C" w:rsidRPr="003E1685" w:rsidRDefault="005A766C" w:rsidP="00415F23">
            <w:pPr>
              <w:jc w:val="center"/>
              <w:rPr>
                <w:b/>
                <w:bCs/>
                <w:sz w:val="24"/>
                <w:szCs w:val="24"/>
                <w:rtl/>
                <w:lang w:bidi="ar-EG"/>
              </w:rPr>
            </w:pPr>
            <w:r w:rsidRPr="003E1685">
              <w:rPr>
                <w:rFonts w:hint="cs"/>
                <w:b/>
                <w:bCs/>
                <w:sz w:val="24"/>
                <w:szCs w:val="24"/>
                <w:rtl/>
                <w:lang w:bidi="ar-EG"/>
              </w:rPr>
              <w:t>750,75</w:t>
            </w:r>
          </w:p>
        </w:tc>
        <w:tc>
          <w:tcPr>
            <w:tcW w:w="1186" w:type="dxa"/>
          </w:tcPr>
          <w:p w:rsidR="005A766C" w:rsidRPr="003E1685" w:rsidRDefault="005A766C" w:rsidP="00415F23">
            <w:pPr>
              <w:jc w:val="center"/>
              <w:rPr>
                <w:b/>
                <w:bCs/>
                <w:sz w:val="24"/>
                <w:szCs w:val="24"/>
                <w:rtl/>
                <w:lang w:bidi="ar-EG"/>
              </w:rPr>
            </w:pPr>
            <w:r w:rsidRPr="003E1685">
              <w:rPr>
                <w:rFonts w:hint="cs"/>
                <w:b/>
                <w:bCs/>
                <w:sz w:val="24"/>
                <w:szCs w:val="24"/>
                <w:rtl/>
                <w:lang w:bidi="ar-EG"/>
              </w:rPr>
              <w:t>4,8</w:t>
            </w:r>
          </w:p>
        </w:tc>
      </w:tr>
      <w:tr w:rsidR="005A766C" w:rsidRPr="003E1685" w:rsidTr="00415F23">
        <w:trPr>
          <w:jc w:val="center"/>
        </w:trPr>
        <w:tc>
          <w:tcPr>
            <w:tcW w:w="2001" w:type="dxa"/>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 xml:space="preserve">الحديد والصلب </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132</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559</w:t>
            </w:r>
          </w:p>
        </w:tc>
        <w:tc>
          <w:tcPr>
            <w:tcW w:w="932" w:type="dxa"/>
          </w:tcPr>
          <w:p w:rsidR="005A766C" w:rsidRPr="003E1685" w:rsidRDefault="005A766C" w:rsidP="00415F23">
            <w:pPr>
              <w:rPr>
                <w:b/>
                <w:bCs/>
                <w:sz w:val="24"/>
                <w:szCs w:val="24"/>
                <w:rtl/>
                <w:lang w:bidi="ar-EG"/>
              </w:rPr>
            </w:pPr>
            <w:r w:rsidRPr="003E1685">
              <w:rPr>
                <w:rFonts w:hint="cs"/>
                <w:b/>
                <w:bCs/>
                <w:sz w:val="24"/>
                <w:szCs w:val="24"/>
                <w:rtl/>
                <w:lang w:bidi="ar-EG"/>
              </w:rPr>
              <w:t>883</w:t>
            </w:r>
          </w:p>
        </w:tc>
        <w:tc>
          <w:tcPr>
            <w:tcW w:w="844" w:type="dxa"/>
          </w:tcPr>
          <w:p w:rsidR="005A766C" w:rsidRPr="003E1685" w:rsidRDefault="005A766C" w:rsidP="00415F23">
            <w:pPr>
              <w:jc w:val="center"/>
              <w:rPr>
                <w:b/>
                <w:bCs/>
                <w:sz w:val="24"/>
                <w:szCs w:val="24"/>
                <w:rtl/>
                <w:lang w:bidi="ar-EG"/>
              </w:rPr>
            </w:pPr>
            <w:r w:rsidRPr="003E1685">
              <w:rPr>
                <w:rFonts w:hint="cs"/>
                <w:b/>
                <w:bCs/>
                <w:sz w:val="24"/>
                <w:szCs w:val="24"/>
                <w:rtl/>
                <w:lang w:bidi="ar-EG"/>
              </w:rPr>
              <w:t>285</w:t>
            </w:r>
          </w:p>
        </w:tc>
        <w:tc>
          <w:tcPr>
            <w:tcW w:w="1087" w:type="dxa"/>
          </w:tcPr>
          <w:p w:rsidR="005A766C" w:rsidRPr="003E1685" w:rsidRDefault="005A766C" w:rsidP="00415F23">
            <w:pPr>
              <w:jc w:val="center"/>
              <w:rPr>
                <w:b/>
                <w:bCs/>
                <w:sz w:val="24"/>
                <w:szCs w:val="24"/>
                <w:rtl/>
                <w:lang w:bidi="ar-EG"/>
              </w:rPr>
            </w:pPr>
            <w:r w:rsidRPr="003E1685">
              <w:rPr>
                <w:rFonts w:hint="cs"/>
                <w:b/>
                <w:bCs/>
                <w:sz w:val="24"/>
                <w:szCs w:val="24"/>
                <w:rtl/>
                <w:lang w:bidi="ar-EG"/>
              </w:rPr>
              <w:t>464,75</w:t>
            </w:r>
          </w:p>
        </w:tc>
        <w:tc>
          <w:tcPr>
            <w:tcW w:w="1186" w:type="dxa"/>
          </w:tcPr>
          <w:p w:rsidR="005A766C" w:rsidRPr="003E1685" w:rsidRDefault="005A766C" w:rsidP="00415F23">
            <w:pPr>
              <w:jc w:val="center"/>
              <w:rPr>
                <w:b/>
                <w:bCs/>
                <w:sz w:val="24"/>
                <w:szCs w:val="24"/>
                <w:rtl/>
                <w:lang w:bidi="ar-EG"/>
              </w:rPr>
            </w:pPr>
            <w:r w:rsidRPr="003E1685">
              <w:rPr>
                <w:rFonts w:hint="cs"/>
                <w:b/>
                <w:bCs/>
                <w:sz w:val="24"/>
                <w:szCs w:val="24"/>
                <w:rtl/>
                <w:lang w:bidi="ar-EG"/>
              </w:rPr>
              <w:t>3</w:t>
            </w:r>
          </w:p>
        </w:tc>
      </w:tr>
      <w:tr w:rsidR="005A766C" w:rsidRPr="003E1685" w:rsidTr="00415F23">
        <w:trPr>
          <w:jc w:val="center"/>
        </w:trPr>
        <w:tc>
          <w:tcPr>
            <w:tcW w:w="2001" w:type="dxa"/>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معدات اتصالات</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4</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12</w:t>
            </w:r>
          </w:p>
        </w:tc>
        <w:tc>
          <w:tcPr>
            <w:tcW w:w="932" w:type="dxa"/>
          </w:tcPr>
          <w:p w:rsidR="005A766C" w:rsidRPr="003E1685" w:rsidRDefault="005A766C" w:rsidP="00415F23">
            <w:pPr>
              <w:rPr>
                <w:b/>
                <w:bCs/>
                <w:sz w:val="24"/>
                <w:szCs w:val="24"/>
                <w:rtl/>
                <w:lang w:bidi="ar-EG"/>
              </w:rPr>
            </w:pPr>
            <w:r w:rsidRPr="003E1685">
              <w:rPr>
                <w:rFonts w:hint="cs"/>
                <w:b/>
                <w:bCs/>
                <w:sz w:val="24"/>
                <w:szCs w:val="24"/>
                <w:rtl/>
                <w:lang w:bidi="ar-EG"/>
              </w:rPr>
              <w:t>17</w:t>
            </w:r>
          </w:p>
        </w:tc>
        <w:tc>
          <w:tcPr>
            <w:tcW w:w="844" w:type="dxa"/>
          </w:tcPr>
          <w:p w:rsidR="005A766C" w:rsidRPr="003E1685" w:rsidRDefault="005A766C" w:rsidP="00415F23">
            <w:pPr>
              <w:jc w:val="center"/>
              <w:rPr>
                <w:b/>
                <w:bCs/>
                <w:sz w:val="24"/>
                <w:szCs w:val="24"/>
                <w:rtl/>
                <w:lang w:bidi="ar-EG"/>
              </w:rPr>
            </w:pPr>
            <w:r w:rsidRPr="003E1685">
              <w:rPr>
                <w:rFonts w:hint="cs"/>
                <w:b/>
                <w:bCs/>
                <w:sz w:val="24"/>
                <w:szCs w:val="24"/>
                <w:rtl/>
                <w:lang w:bidi="ar-EG"/>
              </w:rPr>
              <w:t>781</w:t>
            </w:r>
          </w:p>
        </w:tc>
        <w:tc>
          <w:tcPr>
            <w:tcW w:w="1087" w:type="dxa"/>
          </w:tcPr>
          <w:p w:rsidR="005A766C" w:rsidRPr="003E1685" w:rsidRDefault="005A766C" w:rsidP="00415F23">
            <w:pPr>
              <w:jc w:val="center"/>
              <w:rPr>
                <w:b/>
                <w:bCs/>
                <w:sz w:val="24"/>
                <w:szCs w:val="24"/>
                <w:rtl/>
                <w:lang w:bidi="ar-EG"/>
              </w:rPr>
            </w:pPr>
            <w:r w:rsidRPr="003E1685">
              <w:rPr>
                <w:rFonts w:hint="cs"/>
                <w:b/>
                <w:bCs/>
                <w:sz w:val="24"/>
                <w:szCs w:val="24"/>
                <w:rtl/>
                <w:lang w:bidi="ar-EG"/>
              </w:rPr>
              <w:t>203,50</w:t>
            </w:r>
          </w:p>
        </w:tc>
        <w:tc>
          <w:tcPr>
            <w:tcW w:w="1186" w:type="dxa"/>
          </w:tcPr>
          <w:p w:rsidR="005A766C" w:rsidRPr="003E1685" w:rsidRDefault="005A766C" w:rsidP="00415F23">
            <w:pPr>
              <w:jc w:val="center"/>
              <w:rPr>
                <w:b/>
                <w:bCs/>
                <w:sz w:val="24"/>
                <w:szCs w:val="24"/>
                <w:rtl/>
                <w:lang w:bidi="ar-EG"/>
              </w:rPr>
            </w:pPr>
            <w:r w:rsidRPr="003E1685">
              <w:rPr>
                <w:rFonts w:hint="cs"/>
                <w:b/>
                <w:bCs/>
                <w:sz w:val="24"/>
                <w:szCs w:val="24"/>
                <w:rtl/>
                <w:lang w:bidi="ar-EG"/>
              </w:rPr>
              <w:t>1,3</w:t>
            </w:r>
          </w:p>
        </w:tc>
      </w:tr>
      <w:tr w:rsidR="005A766C" w:rsidRPr="003E1685" w:rsidTr="00415F23">
        <w:trPr>
          <w:jc w:val="center"/>
        </w:trPr>
        <w:tc>
          <w:tcPr>
            <w:tcW w:w="2001" w:type="dxa"/>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الكترونيات</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1</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1</w:t>
            </w:r>
          </w:p>
        </w:tc>
        <w:tc>
          <w:tcPr>
            <w:tcW w:w="932" w:type="dxa"/>
          </w:tcPr>
          <w:p w:rsidR="005A766C" w:rsidRPr="003E1685" w:rsidRDefault="005A766C" w:rsidP="00415F23">
            <w:pPr>
              <w:rPr>
                <w:b/>
                <w:bCs/>
                <w:sz w:val="24"/>
                <w:szCs w:val="24"/>
                <w:rtl/>
                <w:lang w:bidi="ar-EG"/>
              </w:rPr>
            </w:pPr>
            <w:r w:rsidRPr="003E1685">
              <w:rPr>
                <w:rFonts w:hint="cs"/>
                <w:b/>
                <w:bCs/>
                <w:sz w:val="24"/>
                <w:szCs w:val="24"/>
                <w:rtl/>
                <w:lang w:bidi="ar-EG"/>
              </w:rPr>
              <w:t>23</w:t>
            </w:r>
          </w:p>
        </w:tc>
        <w:tc>
          <w:tcPr>
            <w:tcW w:w="844" w:type="dxa"/>
          </w:tcPr>
          <w:p w:rsidR="005A766C" w:rsidRPr="003E1685" w:rsidRDefault="005A766C" w:rsidP="00415F23">
            <w:pPr>
              <w:jc w:val="center"/>
              <w:rPr>
                <w:b/>
                <w:bCs/>
                <w:sz w:val="24"/>
                <w:szCs w:val="24"/>
                <w:rtl/>
                <w:lang w:bidi="ar-EG"/>
              </w:rPr>
            </w:pPr>
            <w:r w:rsidRPr="003E1685">
              <w:rPr>
                <w:rFonts w:hint="cs"/>
                <w:b/>
                <w:bCs/>
                <w:sz w:val="24"/>
                <w:szCs w:val="24"/>
                <w:rtl/>
                <w:lang w:bidi="ar-EG"/>
              </w:rPr>
              <w:t>8</w:t>
            </w:r>
          </w:p>
        </w:tc>
        <w:tc>
          <w:tcPr>
            <w:tcW w:w="1087" w:type="dxa"/>
          </w:tcPr>
          <w:p w:rsidR="005A766C" w:rsidRPr="003E1685" w:rsidRDefault="005A766C" w:rsidP="00415F23">
            <w:pPr>
              <w:jc w:val="center"/>
              <w:rPr>
                <w:b/>
                <w:bCs/>
                <w:sz w:val="24"/>
                <w:szCs w:val="24"/>
                <w:rtl/>
                <w:lang w:bidi="ar-EG"/>
              </w:rPr>
            </w:pPr>
            <w:r w:rsidRPr="003E1685">
              <w:rPr>
                <w:rFonts w:hint="cs"/>
                <w:b/>
                <w:bCs/>
                <w:sz w:val="24"/>
                <w:szCs w:val="24"/>
                <w:rtl/>
                <w:lang w:bidi="ar-EG"/>
              </w:rPr>
              <w:t>8,25</w:t>
            </w:r>
          </w:p>
        </w:tc>
        <w:tc>
          <w:tcPr>
            <w:tcW w:w="1186" w:type="dxa"/>
          </w:tcPr>
          <w:p w:rsidR="005A766C" w:rsidRPr="003E1685" w:rsidRDefault="005A766C" w:rsidP="00415F23">
            <w:pPr>
              <w:jc w:val="center"/>
              <w:rPr>
                <w:b/>
                <w:bCs/>
                <w:sz w:val="24"/>
                <w:szCs w:val="24"/>
                <w:rtl/>
                <w:lang w:bidi="ar-EG"/>
              </w:rPr>
            </w:pPr>
            <w:r w:rsidRPr="003E1685">
              <w:rPr>
                <w:rFonts w:hint="cs"/>
                <w:b/>
                <w:bCs/>
                <w:sz w:val="24"/>
                <w:szCs w:val="24"/>
                <w:rtl/>
                <w:lang w:bidi="ar-EG"/>
              </w:rPr>
              <w:t>0,1</w:t>
            </w:r>
          </w:p>
        </w:tc>
      </w:tr>
      <w:tr w:rsidR="005A766C" w:rsidRPr="003E1685" w:rsidTr="00415F23">
        <w:trPr>
          <w:jc w:val="center"/>
        </w:trPr>
        <w:tc>
          <w:tcPr>
            <w:tcW w:w="2001" w:type="dxa"/>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منتجات سيارات</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4</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37</w:t>
            </w:r>
          </w:p>
        </w:tc>
        <w:tc>
          <w:tcPr>
            <w:tcW w:w="932" w:type="dxa"/>
          </w:tcPr>
          <w:p w:rsidR="005A766C" w:rsidRPr="003E1685" w:rsidRDefault="005A766C" w:rsidP="00415F23">
            <w:pPr>
              <w:rPr>
                <w:b/>
                <w:bCs/>
                <w:sz w:val="24"/>
                <w:szCs w:val="24"/>
                <w:rtl/>
                <w:lang w:bidi="ar-EG"/>
              </w:rPr>
            </w:pPr>
            <w:r w:rsidRPr="003E1685">
              <w:rPr>
                <w:rFonts w:hint="cs"/>
                <w:b/>
                <w:bCs/>
                <w:sz w:val="24"/>
                <w:szCs w:val="24"/>
                <w:rtl/>
                <w:lang w:bidi="ar-EG"/>
              </w:rPr>
              <w:t>98</w:t>
            </w:r>
          </w:p>
        </w:tc>
        <w:tc>
          <w:tcPr>
            <w:tcW w:w="844" w:type="dxa"/>
          </w:tcPr>
          <w:p w:rsidR="005A766C" w:rsidRPr="003E1685" w:rsidRDefault="005A766C" w:rsidP="00415F23">
            <w:pPr>
              <w:jc w:val="center"/>
              <w:rPr>
                <w:b/>
                <w:bCs/>
                <w:sz w:val="24"/>
                <w:szCs w:val="24"/>
                <w:rtl/>
                <w:lang w:bidi="ar-EG"/>
              </w:rPr>
            </w:pPr>
            <w:r w:rsidRPr="003E1685">
              <w:rPr>
                <w:rFonts w:hint="cs"/>
                <w:b/>
                <w:bCs/>
                <w:sz w:val="24"/>
                <w:szCs w:val="24"/>
                <w:rtl/>
                <w:lang w:bidi="ar-EG"/>
              </w:rPr>
              <w:t>78</w:t>
            </w:r>
          </w:p>
        </w:tc>
        <w:tc>
          <w:tcPr>
            <w:tcW w:w="1087" w:type="dxa"/>
          </w:tcPr>
          <w:p w:rsidR="005A766C" w:rsidRPr="003E1685" w:rsidRDefault="005A766C" w:rsidP="00415F23">
            <w:pPr>
              <w:jc w:val="center"/>
              <w:rPr>
                <w:b/>
                <w:bCs/>
                <w:sz w:val="24"/>
                <w:szCs w:val="24"/>
                <w:rtl/>
                <w:lang w:bidi="ar-EG"/>
              </w:rPr>
            </w:pPr>
            <w:r w:rsidRPr="003E1685">
              <w:rPr>
                <w:rFonts w:hint="cs"/>
                <w:b/>
                <w:bCs/>
                <w:sz w:val="24"/>
                <w:szCs w:val="24"/>
                <w:rtl/>
                <w:lang w:bidi="ar-EG"/>
              </w:rPr>
              <w:t>54,25</w:t>
            </w:r>
          </w:p>
        </w:tc>
        <w:tc>
          <w:tcPr>
            <w:tcW w:w="1186" w:type="dxa"/>
          </w:tcPr>
          <w:p w:rsidR="005A766C" w:rsidRPr="003E1685" w:rsidRDefault="005A766C" w:rsidP="00415F23">
            <w:pPr>
              <w:jc w:val="center"/>
              <w:rPr>
                <w:b/>
                <w:bCs/>
                <w:sz w:val="24"/>
                <w:szCs w:val="24"/>
                <w:rtl/>
                <w:lang w:bidi="ar-EG"/>
              </w:rPr>
            </w:pPr>
            <w:r w:rsidRPr="003E1685">
              <w:rPr>
                <w:rFonts w:hint="cs"/>
                <w:b/>
                <w:bCs/>
                <w:sz w:val="24"/>
                <w:szCs w:val="24"/>
                <w:rtl/>
                <w:lang w:bidi="ar-EG"/>
              </w:rPr>
              <w:t>0,3</w:t>
            </w:r>
          </w:p>
        </w:tc>
      </w:tr>
      <w:tr w:rsidR="005A766C" w:rsidRPr="003E1685" w:rsidTr="00415F23">
        <w:trPr>
          <w:jc w:val="center"/>
        </w:trPr>
        <w:tc>
          <w:tcPr>
            <w:tcW w:w="2001" w:type="dxa"/>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معدات نقل</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4</w:t>
            </w:r>
          </w:p>
        </w:tc>
        <w:tc>
          <w:tcPr>
            <w:tcW w:w="805" w:type="dxa"/>
          </w:tcPr>
          <w:p w:rsidR="005A766C" w:rsidRPr="003E1685" w:rsidRDefault="005A766C" w:rsidP="00415F23">
            <w:pPr>
              <w:jc w:val="center"/>
              <w:rPr>
                <w:b/>
                <w:bCs/>
                <w:sz w:val="24"/>
                <w:szCs w:val="24"/>
                <w:rtl/>
                <w:lang w:bidi="ar-EG"/>
              </w:rPr>
            </w:pPr>
            <w:r w:rsidRPr="003E1685">
              <w:rPr>
                <w:rFonts w:hint="cs"/>
                <w:b/>
                <w:bCs/>
                <w:sz w:val="24"/>
                <w:szCs w:val="24"/>
                <w:rtl/>
                <w:lang w:bidi="ar-EG"/>
              </w:rPr>
              <w:t>42</w:t>
            </w:r>
          </w:p>
        </w:tc>
        <w:tc>
          <w:tcPr>
            <w:tcW w:w="932" w:type="dxa"/>
          </w:tcPr>
          <w:p w:rsidR="005A766C" w:rsidRPr="003E1685" w:rsidRDefault="005A766C" w:rsidP="00415F23">
            <w:pPr>
              <w:rPr>
                <w:b/>
                <w:bCs/>
                <w:sz w:val="24"/>
                <w:szCs w:val="24"/>
                <w:rtl/>
                <w:lang w:bidi="ar-EG"/>
              </w:rPr>
            </w:pPr>
            <w:r w:rsidRPr="003E1685">
              <w:rPr>
                <w:rFonts w:hint="cs"/>
                <w:b/>
                <w:bCs/>
                <w:sz w:val="24"/>
                <w:szCs w:val="24"/>
                <w:rtl/>
                <w:lang w:bidi="ar-EG"/>
              </w:rPr>
              <w:t>113</w:t>
            </w:r>
          </w:p>
        </w:tc>
        <w:tc>
          <w:tcPr>
            <w:tcW w:w="844" w:type="dxa"/>
          </w:tcPr>
          <w:p w:rsidR="005A766C" w:rsidRPr="003E1685" w:rsidRDefault="005A766C" w:rsidP="00415F23">
            <w:pPr>
              <w:jc w:val="center"/>
              <w:rPr>
                <w:b/>
                <w:bCs/>
                <w:sz w:val="24"/>
                <w:szCs w:val="24"/>
                <w:rtl/>
                <w:lang w:bidi="ar-EG"/>
              </w:rPr>
            </w:pPr>
            <w:r w:rsidRPr="003E1685">
              <w:rPr>
                <w:rFonts w:hint="cs"/>
                <w:b/>
                <w:bCs/>
                <w:sz w:val="24"/>
                <w:szCs w:val="24"/>
                <w:rtl/>
                <w:lang w:bidi="ar-EG"/>
              </w:rPr>
              <w:t>92</w:t>
            </w:r>
          </w:p>
        </w:tc>
        <w:tc>
          <w:tcPr>
            <w:tcW w:w="1087" w:type="dxa"/>
          </w:tcPr>
          <w:p w:rsidR="005A766C" w:rsidRPr="003E1685" w:rsidRDefault="005A766C" w:rsidP="00415F23">
            <w:pPr>
              <w:jc w:val="center"/>
              <w:rPr>
                <w:b/>
                <w:bCs/>
                <w:sz w:val="24"/>
                <w:szCs w:val="24"/>
                <w:rtl/>
                <w:lang w:bidi="ar-EG"/>
              </w:rPr>
            </w:pPr>
            <w:r w:rsidRPr="003E1685">
              <w:rPr>
                <w:rFonts w:hint="cs"/>
                <w:b/>
                <w:bCs/>
                <w:sz w:val="24"/>
                <w:szCs w:val="24"/>
                <w:rtl/>
                <w:lang w:bidi="ar-EG"/>
              </w:rPr>
              <w:t>62,75</w:t>
            </w:r>
          </w:p>
        </w:tc>
        <w:tc>
          <w:tcPr>
            <w:tcW w:w="1186" w:type="dxa"/>
          </w:tcPr>
          <w:p w:rsidR="005A766C" w:rsidRPr="003E1685" w:rsidRDefault="005A766C" w:rsidP="00415F23">
            <w:pPr>
              <w:jc w:val="center"/>
              <w:rPr>
                <w:b/>
                <w:bCs/>
                <w:sz w:val="24"/>
                <w:szCs w:val="24"/>
                <w:rtl/>
                <w:lang w:bidi="ar-EG"/>
              </w:rPr>
            </w:pPr>
            <w:r w:rsidRPr="003E1685">
              <w:rPr>
                <w:rFonts w:hint="cs"/>
                <w:b/>
                <w:bCs/>
                <w:sz w:val="24"/>
                <w:szCs w:val="24"/>
                <w:rtl/>
                <w:lang w:bidi="ar-EG"/>
              </w:rPr>
              <w:t>0,4</w:t>
            </w:r>
          </w:p>
        </w:tc>
      </w:tr>
      <w:tr w:rsidR="005A766C" w:rsidRPr="003E1685" w:rsidTr="00415F23">
        <w:trPr>
          <w:jc w:val="center"/>
        </w:trPr>
        <w:tc>
          <w:tcPr>
            <w:tcW w:w="2001" w:type="dxa"/>
            <w:tcBorders>
              <w:bottom w:val="single" w:sz="4" w:space="0" w:color="auto"/>
            </w:tcBorders>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الكيماويات</w:t>
            </w:r>
          </w:p>
        </w:tc>
        <w:tc>
          <w:tcPr>
            <w:tcW w:w="805" w:type="dxa"/>
            <w:tcBorders>
              <w:bottom w:val="single" w:sz="4" w:space="0" w:color="auto"/>
            </w:tcBorders>
          </w:tcPr>
          <w:p w:rsidR="005A766C" w:rsidRPr="003E1685" w:rsidRDefault="005A766C" w:rsidP="00415F23">
            <w:pPr>
              <w:jc w:val="center"/>
              <w:rPr>
                <w:b/>
                <w:bCs/>
                <w:sz w:val="24"/>
                <w:szCs w:val="24"/>
                <w:rtl/>
                <w:lang w:bidi="ar-EG"/>
              </w:rPr>
            </w:pPr>
            <w:r w:rsidRPr="003E1685">
              <w:rPr>
                <w:rFonts w:hint="cs"/>
                <w:b/>
                <w:bCs/>
                <w:sz w:val="24"/>
                <w:szCs w:val="24"/>
                <w:rtl/>
                <w:lang w:bidi="ar-EG"/>
              </w:rPr>
              <w:t>310</w:t>
            </w:r>
          </w:p>
        </w:tc>
        <w:tc>
          <w:tcPr>
            <w:tcW w:w="805" w:type="dxa"/>
            <w:tcBorders>
              <w:bottom w:val="single" w:sz="4" w:space="0" w:color="auto"/>
            </w:tcBorders>
          </w:tcPr>
          <w:p w:rsidR="005A766C" w:rsidRPr="003E1685" w:rsidRDefault="005A766C" w:rsidP="00415F23">
            <w:pPr>
              <w:jc w:val="center"/>
              <w:rPr>
                <w:b/>
                <w:bCs/>
                <w:sz w:val="24"/>
                <w:szCs w:val="24"/>
                <w:rtl/>
                <w:lang w:bidi="ar-EG"/>
              </w:rPr>
            </w:pPr>
            <w:r w:rsidRPr="003E1685">
              <w:rPr>
                <w:rFonts w:hint="cs"/>
                <w:b/>
                <w:bCs/>
                <w:sz w:val="24"/>
                <w:szCs w:val="24"/>
                <w:rtl/>
                <w:lang w:bidi="ar-EG"/>
              </w:rPr>
              <w:t>536</w:t>
            </w:r>
          </w:p>
        </w:tc>
        <w:tc>
          <w:tcPr>
            <w:tcW w:w="932" w:type="dxa"/>
            <w:tcBorders>
              <w:bottom w:val="single" w:sz="4" w:space="0" w:color="auto"/>
            </w:tcBorders>
          </w:tcPr>
          <w:p w:rsidR="005A766C" w:rsidRPr="003E1685" w:rsidRDefault="005A766C" w:rsidP="00415F23">
            <w:pPr>
              <w:rPr>
                <w:b/>
                <w:bCs/>
                <w:sz w:val="24"/>
                <w:szCs w:val="24"/>
                <w:rtl/>
                <w:lang w:bidi="ar-EG"/>
              </w:rPr>
            </w:pPr>
            <w:r w:rsidRPr="003E1685">
              <w:rPr>
                <w:rFonts w:hint="cs"/>
                <w:b/>
                <w:bCs/>
                <w:sz w:val="24"/>
                <w:szCs w:val="24"/>
                <w:rtl/>
                <w:lang w:bidi="ar-EG"/>
              </w:rPr>
              <w:t>3530</w:t>
            </w:r>
          </w:p>
        </w:tc>
        <w:tc>
          <w:tcPr>
            <w:tcW w:w="844" w:type="dxa"/>
            <w:tcBorders>
              <w:bottom w:val="single" w:sz="4" w:space="0" w:color="auto"/>
            </w:tcBorders>
          </w:tcPr>
          <w:p w:rsidR="005A766C" w:rsidRPr="003E1685" w:rsidRDefault="005A766C" w:rsidP="00415F23">
            <w:pPr>
              <w:jc w:val="center"/>
              <w:rPr>
                <w:b/>
                <w:bCs/>
                <w:sz w:val="24"/>
                <w:szCs w:val="24"/>
                <w:rtl/>
                <w:lang w:bidi="ar-EG"/>
              </w:rPr>
            </w:pPr>
            <w:r w:rsidRPr="003E1685">
              <w:rPr>
                <w:rFonts w:hint="cs"/>
                <w:b/>
                <w:bCs/>
                <w:sz w:val="24"/>
                <w:szCs w:val="24"/>
                <w:rtl/>
                <w:lang w:bidi="ar-EG"/>
              </w:rPr>
              <w:t>3065</w:t>
            </w:r>
          </w:p>
        </w:tc>
        <w:tc>
          <w:tcPr>
            <w:tcW w:w="1087" w:type="dxa"/>
            <w:tcBorders>
              <w:bottom w:val="single" w:sz="4" w:space="0" w:color="auto"/>
            </w:tcBorders>
          </w:tcPr>
          <w:p w:rsidR="005A766C" w:rsidRPr="003E1685" w:rsidRDefault="005A766C" w:rsidP="00415F23">
            <w:pPr>
              <w:jc w:val="center"/>
              <w:rPr>
                <w:b/>
                <w:bCs/>
                <w:sz w:val="24"/>
                <w:szCs w:val="24"/>
                <w:rtl/>
                <w:lang w:bidi="ar-EG"/>
              </w:rPr>
            </w:pPr>
            <w:r w:rsidRPr="003E1685">
              <w:rPr>
                <w:rFonts w:hint="cs"/>
                <w:b/>
                <w:bCs/>
                <w:sz w:val="24"/>
                <w:szCs w:val="24"/>
                <w:rtl/>
                <w:lang w:bidi="ar-EG"/>
              </w:rPr>
              <w:t>1860,25</w:t>
            </w:r>
          </w:p>
        </w:tc>
        <w:tc>
          <w:tcPr>
            <w:tcW w:w="1186" w:type="dxa"/>
            <w:tcBorders>
              <w:bottom w:val="single" w:sz="4" w:space="0" w:color="auto"/>
            </w:tcBorders>
          </w:tcPr>
          <w:p w:rsidR="005A766C" w:rsidRPr="003E1685" w:rsidRDefault="005A766C" w:rsidP="00415F23">
            <w:pPr>
              <w:jc w:val="center"/>
              <w:rPr>
                <w:b/>
                <w:bCs/>
                <w:sz w:val="24"/>
                <w:szCs w:val="24"/>
                <w:rtl/>
                <w:lang w:bidi="ar-EG"/>
              </w:rPr>
            </w:pPr>
            <w:r w:rsidRPr="003E1685">
              <w:rPr>
                <w:rFonts w:hint="cs"/>
                <w:b/>
                <w:bCs/>
                <w:sz w:val="24"/>
                <w:szCs w:val="24"/>
                <w:rtl/>
                <w:lang w:bidi="ar-EG"/>
              </w:rPr>
              <w:t>11,8</w:t>
            </w:r>
          </w:p>
        </w:tc>
      </w:tr>
      <w:tr w:rsidR="005A766C" w:rsidRPr="003E1685" w:rsidTr="00415F23">
        <w:trPr>
          <w:jc w:val="center"/>
        </w:trPr>
        <w:tc>
          <w:tcPr>
            <w:tcW w:w="2001" w:type="dxa"/>
            <w:tcBorders>
              <w:bottom w:val="single" w:sz="4" w:space="0" w:color="auto"/>
            </w:tcBorders>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أخرى</w:t>
            </w:r>
          </w:p>
        </w:tc>
        <w:tc>
          <w:tcPr>
            <w:tcW w:w="805" w:type="dxa"/>
            <w:tcBorders>
              <w:bottom w:val="single" w:sz="4" w:space="0" w:color="auto"/>
            </w:tcBorders>
          </w:tcPr>
          <w:p w:rsidR="005A766C" w:rsidRPr="003E1685" w:rsidRDefault="005A766C" w:rsidP="00415F23">
            <w:pPr>
              <w:jc w:val="center"/>
              <w:rPr>
                <w:b/>
                <w:bCs/>
                <w:sz w:val="24"/>
                <w:szCs w:val="24"/>
                <w:rtl/>
                <w:lang w:bidi="ar-EG"/>
              </w:rPr>
            </w:pPr>
            <w:r w:rsidRPr="003E1685">
              <w:rPr>
                <w:rFonts w:hint="cs"/>
                <w:b/>
                <w:bCs/>
                <w:sz w:val="24"/>
                <w:szCs w:val="24"/>
                <w:rtl/>
                <w:lang w:bidi="ar-EG"/>
              </w:rPr>
              <w:t>755</w:t>
            </w:r>
          </w:p>
        </w:tc>
        <w:tc>
          <w:tcPr>
            <w:tcW w:w="805" w:type="dxa"/>
            <w:tcBorders>
              <w:bottom w:val="single" w:sz="4" w:space="0" w:color="auto"/>
            </w:tcBorders>
          </w:tcPr>
          <w:p w:rsidR="005A766C" w:rsidRPr="003E1685" w:rsidRDefault="005A766C" w:rsidP="00415F23">
            <w:pPr>
              <w:jc w:val="center"/>
              <w:rPr>
                <w:b/>
                <w:bCs/>
                <w:sz w:val="24"/>
                <w:szCs w:val="24"/>
                <w:rtl/>
                <w:lang w:bidi="ar-EG"/>
              </w:rPr>
            </w:pPr>
            <w:r w:rsidRPr="003E1685">
              <w:rPr>
                <w:rFonts w:hint="cs"/>
                <w:b/>
                <w:bCs/>
                <w:sz w:val="24"/>
                <w:szCs w:val="24"/>
                <w:rtl/>
                <w:lang w:bidi="ar-EG"/>
              </w:rPr>
              <w:t>2065</w:t>
            </w:r>
          </w:p>
        </w:tc>
        <w:tc>
          <w:tcPr>
            <w:tcW w:w="932" w:type="dxa"/>
            <w:tcBorders>
              <w:bottom w:val="single" w:sz="4" w:space="0" w:color="auto"/>
            </w:tcBorders>
          </w:tcPr>
          <w:p w:rsidR="005A766C" w:rsidRPr="003E1685" w:rsidRDefault="005A766C" w:rsidP="00415F23">
            <w:pPr>
              <w:rPr>
                <w:b/>
                <w:bCs/>
                <w:sz w:val="24"/>
                <w:szCs w:val="24"/>
                <w:rtl/>
                <w:lang w:bidi="ar-EG"/>
              </w:rPr>
            </w:pPr>
            <w:r w:rsidRPr="003E1685">
              <w:rPr>
                <w:rFonts w:hint="cs"/>
                <w:b/>
                <w:bCs/>
                <w:sz w:val="24"/>
                <w:szCs w:val="24"/>
                <w:rtl/>
                <w:lang w:bidi="ar-EG"/>
              </w:rPr>
              <w:t>4843</w:t>
            </w:r>
          </w:p>
        </w:tc>
        <w:tc>
          <w:tcPr>
            <w:tcW w:w="844" w:type="dxa"/>
            <w:tcBorders>
              <w:bottom w:val="single" w:sz="4" w:space="0" w:color="auto"/>
            </w:tcBorders>
          </w:tcPr>
          <w:p w:rsidR="005A766C" w:rsidRPr="003E1685" w:rsidRDefault="005A766C" w:rsidP="00415F23">
            <w:pPr>
              <w:jc w:val="center"/>
              <w:rPr>
                <w:b/>
                <w:bCs/>
                <w:sz w:val="24"/>
                <w:szCs w:val="24"/>
                <w:rtl/>
                <w:lang w:bidi="ar-EG"/>
              </w:rPr>
            </w:pPr>
            <w:r w:rsidRPr="003E1685">
              <w:rPr>
                <w:rFonts w:hint="cs"/>
                <w:b/>
                <w:bCs/>
                <w:sz w:val="24"/>
                <w:szCs w:val="24"/>
                <w:rtl/>
                <w:lang w:bidi="ar-EG"/>
              </w:rPr>
              <w:t>4718</w:t>
            </w:r>
          </w:p>
        </w:tc>
        <w:tc>
          <w:tcPr>
            <w:tcW w:w="1087" w:type="dxa"/>
            <w:tcBorders>
              <w:bottom w:val="single" w:sz="4" w:space="0" w:color="auto"/>
            </w:tcBorders>
          </w:tcPr>
          <w:p w:rsidR="005A766C" w:rsidRPr="003E1685" w:rsidRDefault="005A766C" w:rsidP="00415F23">
            <w:pPr>
              <w:jc w:val="center"/>
              <w:rPr>
                <w:b/>
                <w:bCs/>
                <w:sz w:val="24"/>
                <w:szCs w:val="24"/>
                <w:rtl/>
                <w:lang w:bidi="ar-EG"/>
              </w:rPr>
            </w:pPr>
            <w:r w:rsidRPr="003E1685">
              <w:rPr>
                <w:rFonts w:hint="cs"/>
                <w:b/>
                <w:bCs/>
                <w:sz w:val="24"/>
                <w:szCs w:val="24"/>
                <w:rtl/>
                <w:lang w:bidi="ar-EG"/>
              </w:rPr>
              <w:t>3095,25</w:t>
            </w:r>
          </w:p>
        </w:tc>
        <w:tc>
          <w:tcPr>
            <w:tcW w:w="1186" w:type="dxa"/>
            <w:tcBorders>
              <w:bottom w:val="single" w:sz="4" w:space="0" w:color="auto"/>
            </w:tcBorders>
          </w:tcPr>
          <w:p w:rsidR="005A766C" w:rsidRPr="003E1685" w:rsidRDefault="005A766C" w:rsidP="00415F23">
            <w:pPr>
              <w:jc w:val="center"/>
              <w:rPr>
                <w:b/>
                <w:bCs/>
                <w:sz w:val="24"/>
                <w:szCs w:val="24"/>
                <w:rtl/>
                <w:lang w:bidi="ar-EG"/>
              </w:rPr>
            </w:pPr>
            <w:r w:rsidRPr="003E1685">
              <w:rPr>
                <w:rFonts w:hint="cs"/>
                <w:b/>
                <w:bCs/>
                <w:sz w:val="24"/>
                <w:szCs w:val="24"/>
                <w:rtl/>
                <w:lang w:bidi="ar-EG"/>
              </w:rPr>
              <w:t>19,6</w:t>
            </w:r>
          </w:p>
        </w:tc>
      </w:tr>
      <w:tr w:rsidR="005A766C" w:rsidRPr="003E1685" w:rsidTr="00415F23">
        <w:trPr>
          <w:jc w:val="center"/>
        </w:trPr>
        <w:tc>
          <w:tcPr>
            <w:tcW w:w="2001" w:type="dxa"/>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المجموع</w:t>
            </w:r>
          </w:p>
        </w:tc>
        <w:tc>
          <w:tcPr>
            <w:tcW w:w="805" w:type="dxa"/>
            <w:shd w:val="pct10" w:color="auto" w:fill="auto"/>
          </w:tcPr>
          <w:p w:rsidR="005A766C" w:rsidRPr="003E1685" w:rsidRDefault="005A766C" w:rsidP="00415F23">
            <w:pPr>
              <w:jc w:val="center"/>
              <w:rPr>
                <w:b/>
                <w:bCs/>
                <w:sz w:val="24"/>
                <w:szCs w:val="24"/>
                <w:rtl/>
                <w:lang w:bidi="ar-EG"/>
              </w:rPr>
            </w:pPr>
            <w:r w:rsidRPr="003E1685">
              <w:rPr>
                <w:rFonts w:hint="cs"/>
                <w:b/>
                <w:bCs/>
                <w:sz w:val="24"/>
                <w:szCs w:val="24"/>
                <w:rtl/>
                <w:lang w:bidi="ar-EG"/>
              </w:rPr>
              <w:t>4693</w:t>
            </w:r>
          </w:p>
        </w:tc>
        <w:tc>
          <w:tcPr>
            <w:tcW w:w="805" w:type="dxa"/>
            <w:shd w:val="pct10" w:color="auto" w:fill="auto"/>
          </w:tcPr>
          <w:p w:rsidR="005A766C" w:rsidRPr="003E1685" w:rsidRDefault="005A766C" w:rsidP="00415F23">
            <w:pPr>
              <w:jc w:val="center"/>
              <w:rPr>
                <w:b/>
                <w:bCs/>
                <w:sz w:val="24"/>
                <w:szCs w:val="24"/>
                <w:rtl/>
                <w:lang w:bidi="ar-EG"/>
              </w:rPr>
            </w:pPr>
            <w:r w:rsidRPr="003E1685">
              <w:rPr>
                <w:rFonts w:hint="cs"/>
                <w:b/>
                <w:bCs/>
                <w:sz w:val="24"/>
                <w:szCs w:val="24"/>
                <w:rtl/>
                <w:lang w:bidi="ar-EG"/>
              </w:rPr>
              <w:t>10645</w:t>
            </w:r>
          </w:p>
        </w:tc>
        <w:tc>
          <w:tcPr>
            <w:tcW w:w="932" w:type="dxa"/>
            <w:shd w:val="pct10" w:color="auto" w:fill="auto"/>
          </w:tcPr>
          <w:p w:rsidR="005A766C" w:rsidRPr="003E1685" w:rsidRDefault="005A766C" w:rsidP="00415F23">
            <w:pPr>
              <w:rPr>
                <w:b/>
                <w:bCs/>
                <w:sz w:val="24"/>
                <w:szCs w:val="24"/>
                <w:rtl/>
                <w:lang w:bidi="ar-EG"/>
              </w:rPr>
            </w:pPr>
            <w:r w:rsidRPr="003E1685">
              <w:rPr>
                <w:rFonts w:hint="cs"/>
                <w:b/>
                <w:bCs/>
                <w:sz w:val="24"/>
                <w:szCs w:val="24"/>
                <w:rtl/>
                <w:lang w:bidi="ar-EG"/>
              </w:rPr>
              <w:t>26331</w:t>
            </w:r>
          </w:p>
        </w:tc>
        <w:tc>
          <w:tcPr>
            <w:tcW w:w="844" w:type="dxa"/>
            <w:shd w:val="pct10" w:color="auto" w:fill="auto"/>
          </w:tcPr>
          <w:p w:rsidR="005A766C" w:rsidRPr="003E1685" w:rsidRDefault="005A766C" w:rsidP="00415F23">
            <w:pPr>
              <w:jc w:val="center"/>
              <w:rPr>
                <w:b/>
                <w:bCs/>
                <w:sz w:val="24"/>
                <w:szCs w:val="24"/>
                <w:rtl/>
                <w:lang w:bidi="ar-EG"/>
              </w:rPr>
            </w:pPr>
            <w:r w:rsidRPr="003E1685">
              <w:rPr>
                <w:rFonts w:hint="cs"/>
                <w:b/>
                <w:bCs/>
                <w:sz w:val="24"/>
                <w:szCs w:val="24"/>
                <w:rtl/>
                <w:lang w:bidi="ar-EG"/>
              </w:rPr>
              <w:t>21345</w:t>
            </w:r>
          </w:p>
        </w:tc>
        <w:tc>
          <w:tcPr>
            <w:tcW w:w="1087" w:type="dxa"/>
            <w:shd w:val="pct10" w:color="auto" w:fill="auto"/>
          </w:tcPr>
          <w:p w:rsidR="005A766C" w:rsidRPr="003E1685" w:rsidRDefault="005A766C" w:rsidP="00415F23">
            <w:pPr>
              <w:jc w:val="center"/>
              <w:rPr>
                <w:b/>
                <w:bCs/>
                <w:sz w:val="24"/>
                <w:szCs w:val="24"/>
                <w:rtl/>
                <w:lang w:bidi="ar-EG"/>
              </w:rPr>
            </w:pPr>
            <w:r w:rsidRPr="003E1685">
              <w:rPr>
                <w:rFonts w:hint="cs"/>
                <w:b/>
                <w:bCs/>
                <w:sz w:val="24"/>
                <w:szCs w:val="24"/>
                <w:rtl/>
                <w:lang w:bidi="ar-EG"/>
              </w:rPr>
              <w:t>15753,50</w:t>
            </w:r>
          </w:p>
        </w:tc>
        <w:tc>
          <w:tcPr>
            <w:tcW w:w="1186" w:type="dxa"/>
            <w:shd w:val="pct10" w:color="auto" w:fill="auto"/>
          </w:tcPr>
          <w:p w:rsidR="005A766C" w:rsidRPr="003E1685" w:rsidRDefault="005A766C" w:rsidP="00415F23">
            <w:pPr>
              <w:jc w:val="center"/>
              <w:rPr>
                <w:b/>
                <w:bCs/>
                <w:sz w:val="24"/>
                <w:szCs w:val="24"/>
                <w:rtl/>
                <w:lang w:bidi="ar-EG"/>
              </w:rPr>
            </w:pPr>
            <w:r w:rsidRPr="003E1685">
              <w:rPr>
                <w:rFonts w:hint="cs"/>
                <w:b/>
                <w:bCs/>
                <w:sz w:val="24"/>
                <w:szCs w:val="24"/>
                <w:rtl/>
                <w:lang w:bidi="ar-EG"/>
              </w:rPr>
              <w:t>100</w:t>
            </w:r>
          </w:p>
        </w:tc>
      </w:tr>
    </w:tbl>
    <w:p w:rsidR="005A766C" w:rsidRPr="003E1685" w:rsidRDefault="005A766C" w:rsidP="007165FB">
      <w:pPr>
        <w:jc w:val="center"/>
        <w:rPr>
          <w:rFonts w:ascii="Arial" w:eastAsia="Times New Roman" w:hAnsi="Arial" w:cs="Arial"/>
          <w:b/>
          <w:bCs/>
          <w:color w:val="000000"/>
          <w:sz w:val="18"/>
          <w:szCs w:val="18"/>
          <w:u w:val="single"/>
          <w:rtl/>
        </w:rPr>
      </w:pPr>
      <w:r w:rsidRPr="003E1685">
        <w:rPr>
          <w:rFonts w:hint="cs"/>
          <w:b/>
          <w:bCs/>
          <w:sz w:val="18"/>
          <w:szCs w:val="18"/>
          <w:u w:val="single"/>
          <w:rtl/>
          <w:lang w:bidi="ar-EG"/>
        </w:rPr>
        <w:t xml:space="preserve">المصدر: إعداد الطالب انطلاقاً من إحصائيات موقع </w:t>
      </w:r>
      <w:r w:rsidRPr="003E1685">
        <w:rPr>
          <w:rFonts w:ascii="Arial" w:eastAsia="Times New Roman" w:hAnsi="Arial" w:cs="Arial"/>
          <w:b/>
          <w:bCs/>
          <w:color w:val="000000"/>
          <w:sz w:val="18"/>
          <w:szCs w:val="18"/>
          <w:u w:val="single"/>
        </w:rPr>
        <w:t>wto</w:t>
      </w:r>
      <w:r w:rsidRPr="003E1685">
        <w:rPr>
          <w:rFonts w:hint="cs"/>
          <w:b/>
          <w:bCs/>
          <w:sz w:val="18"/>
          <w:szCs w:val="18"/>
          <w:u w:val="single"/>
          <w:rtl/>
          <w:lang w:bidi="ar-EG"/>
        </w:rPr>
        <w:t xml:space="preserve"> التالى  </w:t>
      </w:r>
      <w:hyperlink r:id="rId10" w:history="1">
        <w:r w:rsidR="00B03EF7" w:rsidRPr="003E1685">
          <w:rPr>
            <w:rStyle w:val="Hyperlink"/>
            <w:rFonts w:ascii="Arial" w:eastAsia="Times New Roman" w:hAnsi="Arial" w:cs="Arial"/>
            <w:b/>
            <w:bCs/>
            <w:sz w:val="18"/>
            <w:szCs w:val="18"/>
          </w:rPr>
          <w:t>https://www.wto.org/english/res_e/statis_e/merch_trade_stat_e.htm</w:t>
        </w:r>
      </w:hyperlink>
    </w:p>
    <w:p w:rsidR="004128D3" w:rsidRPr="003E1685" w:rsidRDefault="004128D3" w:rsidP="0099656B">
      <w:pPr>
        <w:rPr>
          <w:rFonts w:ascii="Arial" w:eastAsia="Times New Roman" w:hAnsi="Arial" w:cs="Arial"/>
          <w:b/>
          <w:bCs/>
          <w:color w:val="000000"/>
          <w:sz w:val="24"/>
          <w:szCs w:val="24"/>
          <w:rtl/>
        </w:rPr>
      </w:pPr>
      <w:r w:rsidRPr="003E1685">
        <w:rPr>
          <w:rFonts w:ascii="Arial" w:eastAsia="Times New Roman" w:hAnsi="Arial" w:cs="Arial"/>
          <w:b/>
          <w:bCs/>
          <w:color w:val="000000"/>
          <w:sz w:val="24"/>
          <w:szCs w:val="24"/>
          <w:rtl/>
        </w:rPr>
        <w:lastRenderedPageBreak/>
        <w:t>نلاحظ من بيانات الجدول رقم  (</w:t>
      </w:r>
      <w:r w:rsidR="00260B96" w:rsidRPr="003E1685">
        <w:rPr>
          <w:rFonts w:ascii="Arial" w:eastAsia="Times New Roman" w:hAnsi="Arial" w:cs="Arial" w:hint="cs"/>
          <w:b/>
          <w:bCs/>
          <w:color w:val="000000"/>
          <w:sz w:val="24"/>
          <w:szCs w:val="24"/>
          <w:rtl/>
        </w:rPr>
        <w:t>3</w:t>
      </w:r>
      <w:r w:rsidRPr="003E1685">
        <w:rPr>
          <w:rFonts w:ascii="Arial" w:eastAsia="Times New Roman" w:hAnsi="Arial" w:cs="Arial"/>
          <w:b/>
          <w:bCs/>
          <w:color w:val="000000"/>
          <w:sz w:val="24"/>
          <w:szCs w:val="24"/>
          <w:rtl/>
        </w:rPr>
        <w:t>) السابق أن قطاع الوقود والمتجات التعدينية حقق أعلى متوسط لحركة الصادرات القطاعية بقيمة 5457,75 مليون دولار خلال الفترة ، وبنسبة الى إجمالى المتوسط 34,6%.</w:t>
      </w:r>
    </w:p>
    <w:p w:rsidR="004128D3" w:rsidRPr="003E1685" w:rsidRDefault="004128D3" w:rsidP="004128D3">
      <w:pPr>
        <w:rPr>
          <w:rFonts w:ascii="Arial" w:eastAsia="Times New Roman" w:hAnsi="Arial" w:cs="Arial"/>
          <w:b/>
          <w:bCs/>
          <w:color w:val="000000"/>
          <w:sz w:val="24"/>
          <w:szCs w:val="24"/>
          <w:rtl/>
        </w:rPr>
      </w:pPr>
      <w:r w:rsidRPr="003E1685">
        <w:rPr>
          <w:rFonts w:ascii="Arial" w:eastAsia="Times New Roman" w:hAnsi="Arial" w:cs="Arial"/>
          <w:b/>
          <w:bCs/>
          <w:color w:val="000000"/>
          <w:sz w:val="24"/>
          <w:szCs w:val="24"/>
          <w:rtl/>
        </w:rPr>
        <w:t>يليه قطاع المنتجات الزراعية حيث حقق متوسط حركة صادرات قطاعية بقيمة 2964,25 مليون دولار خلال الفترة ، وبنسبة الى إجمالى المتوسط 18,8%.</w:t>
      </w:r>
    </w:p>
    <w:p w:rsidR="00F517CC" w:rsidRPr="003E1685" w:rsidRDefault="004128D3" w:rsidP="00F517CC">
      <w:pPr>
        <w:jc w:val="both"/>
        <w:rPr>
          <w:rFonts w:cs="Arabic Transparent"/>
          <w:b/>
          <w:bCs/>
          <w:sz w:val="24"/>
          <w:szCs w:val="24"/>
          <w:rtl/>
        </w:rPr>
      </w:pPr>
      <w:r w:rsidRPr="003E1685">
        <w:rPr>
          <w:rFonts w:ascii="Arial" w:eastAsia="Times New Roman" w:hAnsi="Arial" w:cs="Arial"/>
          <w:b/>
          <w:bCs/>
          <w:color w:val="000000"/>
          <w:sz w:val="24"/>
          <w:szCs w:val="24"/>
          <w:rtl/>
        </w:rPr>
        <w:t>يليه قطاع الكيماويات والذى حقق متوسط حركة صادرات قطاعية بقيمة 1860,25 مليون دولار خلال الفتر</w:t>
      </w:r>
      <w:r w:rsidR="00F517CC" w:rsidRPr="003E1685">
        <w:rPr>
          <w:rFonts w:cs="Arabic Transparent" w:hint="cs"/>
          <w:b/>
          <w:bCs/>
          <w:sz w:val="24"/>
          <w:szCs w:val="24"/>
          <w:rtl/>
        </w:rPr>
        <w:t>يليه قطاع المنسوجات والذى حقق متوسط حركة صادرات قطاعية بقيمة 831,75 مليون دولار خلال الفترة ، وبنسبة الى إجمالى المتوسط 5,3%.</w:t>
      </w:r>
    </w:p>
    <w:p w:rsidR="00F517CC" w:rsidRPr="003E1685" w:rsidRDefault="00F517CC" w:rsidP="00F517CC">
      <w:pPr>
        <w:jc w:val="both"/>
        <w:rPr>
          <w:rFonts w:cs="Arabic Transparent"/>
          <w:b/>
          <w:bCs/>
          <w:sz w:val="24"/>
          <w:szCs w:val="24"/>
          <w:rtl/>
        </w:rPr>
      </w:pPr>
      <w:r w:rsidRPr="003E1685">
        <w:rPr>
          <w:rFonts w:cs="Arabic Transparent" w:hint="cs"/>
          <w:b/>
          <w:bCs/>
          <w:sz w:val="24"/>
          <w:szCs w:val="24"/>
          <w:rtl/>
        </w:rPr>
        <w:t>يليه قطاع الملابس والذى حققمتوسط حركة صادرات قطاعية بقيمة 750,75 مليون دولار خلال الفترة ، وبنسبة الى إجمالى المتوسط 4,8%.</w:t>
      </w:r>
    </w:p>
    <w:p w:rsidR="00F517CC" w:rsidRPr="003E1685" w:rsidRDefault="00F517CC" w:rsidP="00F517CC">
      <w:pPr>
        <w:jc w:val="both"/>
        <w:rPr>
          <w:rFonts w:cs="Arabic Transparent"/>
          <w:b/>
          <w:bCs/>
          <w:sz w:val="24"/>
          <w:szCs w:val="24"/>
          <w:rtl/>
        </w:rPr>
      </w:pPr>
      <w:r w:rsidRPr="003E1685">
        <w:rPr>
          <w:rFonts w:cs="Arabic Transparent" w:hint="cs"/>
          <w:b/>
          <w:bCs/>
          <w:sz w:val="24"/>
          <w:szCs w:val="24"/>
          <w:rtl/>
        </w:rPr>
        <w:t>نلاحظ من بيانات الشكل</w:t>
      </w:r>
      <w:r w:rsidRPr="003E1685">
        <w:rPr>
          <w:rFonts w:cs="Arabic Transparent" w:hint="cs"/>
          <w:b/>
          <w:bCs/>
          <w:sz w:val="24"/>
          <w:szCs w:val="24"/>
          <w:rtl/>
          <w:lang w:bidi="ar-EG"/>
        </w:rPr>
        <w:t xml:space="preserve"> رقم </w:t>
      </w:r>
      <w:r w:rsidRPr="003E1685">
        <w:rPr>
          <w:rFonts w:cs="Arabic Transparent" w:hint="cs"/>
          <w:b/>
          <w:bCs/>
          <w:sz w:val="24"/>
          <w:szCs w:val="24"/>
          <w:rtl/>
        </w:rPr>
        <w:t xml:space="preserve"> (3-1) </w:t>
      </w:r>
      <w:r w:rsidRPr="003E1685">
        <w:rPr>
          <w:rFonts w:cs="Arabic Transparent" w:hint="cs"/>
          <w:b/>
          <w:bCs/>
          <w:sz w:val="24"/>
          <w:szCs w:val="24"/>
          <w:rtl/>
          <w:lang w:bidi="ar-EG"/>
        </w:rPr>
        <w:t xml:space="preserve">السابق </w:t>
      </w:r>
      <w:r w:rsidRPr="003E1685">
        <w:rPr>
          <w:rFonts w:cs="Arabic Transparent" w:hint="cs"/>
          <w:b/>
          <w:bCs/>
          <w:sz w:val="24"/>
          <w:szCs w:val="24"/>
          <w:rtl/>
        </w:rPr>
        <w:t>أن قطاع الوقود والمتجات التعدينية وقطاع المنتجات الزراعية قد حققا أعلى قيم متوسط لحركة الصادرات القطاعية بقيمة 5457,75 ،  2964,25 مليون دولار خلال الفترة ، وبنسبة الى إجمالى المتوسط</w:t>
      </w:r>
      <w:r w:rsidRPr="003E1685">
        <w:rPr>
          <w:rFonts w:cs="Arabic Transparent" w:hint="cs"/>
          <w:b/>
          <w:bCs/>
          <w:sz w:val="24"/>
          <w:szCs w:val="24"/>
          <w:rtl/>
          <w:lang w:bidi="ar-EG"/>
        </w:rPr>
        <w:t xml:space="preserve"> 34,6</w:t>
      </w:r>
      <w:r w:rsidRPr="003E1685">
        <w:rPr>
          <w:rFonts w:cs="Arabic Transparent" w:hint="cs"/>
          <w:b/>
          <w:bCs/>
          <w:sz w:val="24"/>
          <w:szCs w:val="24"/>
          <w:rtl/>
        </w:rPr>
        <w:t xml:space="preserve">% ، </w:t>
      </w:r>
      <w:r w:rsidRPr="003E1685">
        <w:rPr>
          <w:rFonts w:cs="Arabic Transparent" w:hint="cs"/>
          <w:b/>
          <w:bCs/>
          <w:sz w:val="24"/>
          <w:szCs w:val="24"/>
          <w:rtl/>
          <w:lang w:bidi="ar-EG"/>
        </w:rPr>
        <w:t>18,8</w:t>
      </w:r>
      <w:r w:rsidRPr="003E1685">
        <w:rPr>
          <w:rFonts w:cs="Arabic Transparent" w:hint="cs"/>
          <w:b/>
          <w:bCs/>
          <w:sz w:val="24"/>
          <w:szCs w:val="24"/>
          <w:rtl/>
        </w:rPr>
        <w:t>% على التوالى.</w:t>
      </w:r>
    </w:p>
    <w:p w:rsidR="00B03EF7" w:rsidRPr="003E1685" w:rsidRDefault="004128D3" w:rsidP="004128D3">
      <w:pPr>
        <w:rPr>
          <w:rFonts w:ascii="Arial" w:eastAsia="Times New Roman" w:hAnsi="Arial" w:cs="Arial"/>
          <w:b/>
          <w:bCs/>
          <w:color w:val="000000"/>
          <w:sz w:val="24"/>
          <w:szCs w:val="24"/>
          <w:rtl/>
        </w:rPr>
      </w:pPr>
      <w:r w:rsidRPr="003E1685">
        <w:rPr>
          <w:rFonts w:ascii="Arial" w:eastAsia="Times New Roman" w:hAnsi="Arial" w:cs="Arial"/>
          <w:b/>
          <w:bCs/>
          <w:color w:val="000000"/>
          <w:sz w:val="24"/>
          <w:szCs w:val="24"/>
          <w:rtl/>
        </w:rPr>
        <w:t>ة، وبنسبة الى إجمالى المتوسط 11,8%.</w:t>
      </w:r>
    </w:p>
    <w:p w:rsidR="00F517CC" w:rsidRDefault="00F517CC" w:rsidP="004128D3">
      <w:pPr>
        <w:rPr>
          <w:rFonts w:ascii="Arial" w:eastAsia="Times New Roman" w:hAnsi="Arial" w:cs="Arial"/>
          <w:b/>
          <w:bCs/>
          <w:color w:val="000000"/>
          <w:sz w:val="28"/>
          <w:szCs w:val="28"/>
          <w:rtl/>
        </w:rPr>
      </w:pPr>
    </w:p>
    <w:p w:rsidR="002C43D1" w:rsidRDefault="002C43D1" w:rsidP="004128D3">
      <w:pPr>
        <w:rPr>
          <w:rFonts w:ascii="Arial" w:eastAsia="Times New Roman" w:hAnsi="Arial" w:cs="Arial"/>
          <w:b/>
          <w:bCs/>
          <w:color w:val="000000"/>
          <w:sz w:val="28"/>
          <w:szCs w:val="28"/>
          <w:rtl/>
        </w:rPr>
      </w:pPr>
    </w:p>
    <w:p w:rsidR="002C43D1" w:rsidRDefault="002C43D1" w:rsidP="004128D3">
      <w:pPr>
        <w:rPr>
          <w:rFonts w:ascii="Arial" w:eastAsia="Times New Roman" w:hAnsi="Arial" w:cs="Arial"/>
          <w:b/>
          <w:bCs/>
          <w:color w:val="000000"/>
          <w:sz w:val="28"/>
          <w:szCs w:val="28"/>
          <w:rtl/>
        </w:rPr>
      </w:pPr>
    </w:p>
    <w:p w:rsidR="0038462C" w:rsidRDefault="0038462C"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906DAD" w:rsidRDefault="00906DAD" w:rsidP="004128D3">
      <w:pPr>
        <w:rPr>
          <w:rFonts w:ascii="Arial" w:eastAsia="Times New Roman" w:hAnsi="Arial" w:cs="Arial"/>
          <w:b/>
          <w:bCs/>
          <w:color w:val="000000"/>
          <w:sz w:val="28"/>
          <w:szCs w:val="28"/>
          <w:rtl/>
        </w:rPr>
      </w:pPr>
    </w:p>
    <w:p w:rsidR="0038462C" w:rsidRDefault="0038462C" w:rsidP="004128D3">
      <w:pPr>
        <w:rPr>
          <w:rFonts w:ascii="Arial" w:eastAsia="Times New Roman" w:hAnsi="Arial" w:cs="Arial"/>
          <w:b/>
          <w:bCs/>
          <w:color w:val="000000"/>
          <w:sz w:val="28"/>
          <w:szCs w:val="28"/>
          <w:rtl/>
        </w:rPr>
      </w:pPr>
    </w:p>
    <w:p w:rsidR="005A766C" w:rsidRPr="00F704E0" w:rsidRDefault="005A766C" w:rsidP="00F704E0">
      <w:pPr>
        <w:pStyle w:val="NoSpacing"/>
        <w:rPr>
          <w:sz w:val="24"/>
          <w:szCs w:val="24"/>
          <w:rtl/>
        </w:rPr>
      </w:pPr>
      <w:r w:rsidRPr="00F704E0">
        <w:rPr>
          <w:rFonts w:hint="cs"/>
          <w:sz w:val="24"/>
          <w:szCs w:val="24"/>
          <w:rtl/>
        </w:rPr>
        <w:t>ـــــــــــــــــــــــــــــــــــــــــــــــــــ</w:t>
      </w:r>
    </w:p>
    <w:tbl>
      <w:tblPr>
        <w:tblStyle w:val="TableGrid"/>
        <w:bidiVisual/>
        <w:tblW w:w="0" w:type="auto"/>
        <w:tblInd w:w="-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572"/>
      </w:tblGrid>
      <w:tr w:rsidR="005A766C" w:rsidRPr="002F194B" w:rsidTr="00415F23">
        <w:tc>
          <w:tcPr>
            <w:tcW w:w="426" w:type="dxa"/>
          </w:tcPr>
          <w:p w:rsidR="005A766C" w:rsidRPr="00B60791" w:rsidRDefault="005A766C" w:rsidP="00415F23">
            <w:pPr>
              <w:pStyle w:val="NoSpacing"/>
              <w:rPr>
                <w:rFonts w:eastAsiaTheme="minorEastAsia"/>
                <w:b/>
                <w:bCs/>
                <w:sz w:val="18"/>
                <w:szCs w:val="18"/>
                <w:rtl/>
              </w:rPr>
            </w:pPr>
          </w:p>
        </w:tc>
        <w:tc>
          <w:tcPr>
            <w:tcW w:w="8572" w:type="dxa"/>
          </w:tcPr>
          <w:p w:rsidR="005A766C" w:rsidRPr="006F4107" w:rsidRDefault="005A766C" w:rsidP="00AD2473">
            <w:pPr>
              <w:pStyle w:val="ListParagraph"/>
              <w:numPr>
                <w:ilvl w:val="0"/>
                <w:numId w:val="27"/>
              </w:numPr>
              <w:autoSpaceDE w:val="0"/>
              <w:autoSpaceDN w:val="0"/>
              <w:adjustRightInd w:val="0"/>
              <w:jc w:val="both"/>
              <w:rPr>
                <w:b/>
                <w:bCs/>
                <w:sz w:val="18"/>
                <w:szCs w:val="18"/>
                <w:lang w:bidi="ar-EG"/>
              </w:rPr>
            </w:pPr>
            <w:r w:rsidRPr="006F4107">
              <w:rPr>
                <w:rFonts w:hint="cs"/>
                <w:b/>
                <w:bCs/>
                <w:sz w:val="18"/>
                <w:szCs w:val="18"/>
                <w:rtl/>
              </w:rPr>
              <w:t>أداء التجارة الخارجية ، مرجع سابق ، ص31.</w:t>
            </w:r>
          </w:p>
        </w:tc>
      </w:tr>
      <w:tr w:rsidR="005A766C" w:rsidRPr="002F194B" w:rsidTr="00415F23">
        <w:tc>
          <w:tcPr>
            <w:tcW w:w="426" w:type="dxa"/>
          </w:tcPr>
          <w:p w:rsidR="005A766C" w:rsidRPr="00B60791" w:rsidRDefault="005A766C" w:rsidP="00415F23">
            <w:pPr>
              <w:pStyle w:val="NoSpacing"/>
              <w:rPr>
                <w:rFonts w:eastAsiaTheme="minorEastAsia"/>
                <w:b/>
                <w:bCs/>
                <w:sz w:val="18"/>
                <w:szCs w:val="18"/>
                <w:rtl/>
              </w:rPr>
            </w:pPr>
          </w:p>
        </w:tc>
        <w:tc>
          <w:tcPr>
            <w:tcW w:w="8572" w:type="dxa"/>
          </w:tcPr>
          <w:p w:rsidR="005A766C" w:rsidRDefault="005A766C" w:rsidP="00AD2473">
            <w:pPr>
              <w:pStyle w:val="NoSpacing"/>
              <w:numPr>
                <w:ilvl w:val="0"/>
                <w:numId w:val="27"/>
              </w:numPr>
              <w:rPr>
                <w:rFonts w:eastAsiaTheme="minorEastAsia"/>
                <w:b/>
                <w:bCs/>
                <w:sz w:val="18"/>
                <w:szCs w:val="18"/>
                <w:rtl/>
              </w:rPr>
            </w:pPr>
            <w:r w:rsidRPr="00C26E6C">
              <w:rPr>
                <w:rFonts w:eastAsiaTheme="minorEastAsia"/>
                <w:b/>
                <w:bCs/>
                <w:sz w:val="18"/>
                <w:szCs w:val="18"/>
                <w:rtl/>
              </w:rPr>
              <w:t xml:space="preserve">الانترنت : </w:t>
            </w:r>
            <w:hyperlink r:id="rId11" w:history="1">
              <w:r w:rsidRPr="00C26E6C">
                <w:rPr>
                  <w:rFonts w:eastAsiaTheme="minorEastAsia"/>
                  <w:b/>
                  <w:bCs/>
                  <w:sz w:val="18"/>
                  <w:szCs w:val="18"/>
                </w:rPr>
                <w:t>info@toggar.com</w:t>
              </w:r>
            </w:hyperlink>
            <w:r w:rsidRPr="00C26E6C">
              <w:rPr>
                <w:rFonts w:eastAsiaTheme="minorEastAsia"/>
                <w:b/>
                <w:bCs/>
                <w:sz w:val="18"/>
                <w:szCs w:val="18"/>
                <w:rtl/>
              </w:rPr>
              <w:t xml:space="preserve"> " نظرة علي سوق الصادرات المصرية… بيانات و أرقام " .</w:t>
            </w:r>
          </w:p>
          <w:p w:rsidR="005A766C" w:rsidRPr="00C26E6C" w:rsidRDefault="005A766C" w:rsidP="00415F23">
            <w:pPr>
              <w:pStyle w:val="NoSpacing"/>
              <w:rPr>
                <w:rFonts w:eastAsiaTheme="minorEastAsia"/>
                <w:b/>
                <w:bCs/>
                <w:sz w:val="18"/>
                <w:szCs w:val="18"/>
                <w:rtl/>
              </w:rPr>
            </w:pPr>
          </w:p>
        </w:tc>
      </w:tr>
    </w:tbl>
    <w:p w:rsidR="000622D0" w:rsidRPr="00360335" w:rsidRDefault="00360335" w:rsidP="00360335">
      <w:pPr>
        <w:spacing w:after="200" w:line="360" w:lineRule="auto"/>
        <w:jc w:val="both"/>
        <w:rPr>
          <w:rFonts w:ascii="Simplified Arabic" w:hAnsi="Simplified Arabic" w:cs="Simplified Arabic"/>
          <w:sz w:val="28"/>
          <w:szCs w:val="28"/>
          <w:rtl/>
          <w:lang w:bidi="ar-EG"/>
        </w:rPr>
      </w:pPr>
      <w:r>
        <w:rPr>
          <w:rFonts w:asciiTheme="minorBidi" w:hAnsiTheme="minorBidi" w:hint="cs"/>
          <w:b/>
          <w:bCs/>
          <w:sz w:val="28"/>
          <w:szCs w:val="28"/>
          <w:u w:val="single"/>
          <w:rtl/>
        </w:rPr>
        <w:lastRenderedPageBreak/>
        <w:t xml:space="preserve">ثانيا </w:t>
      </w:r>
      <w:r w:rsidR="000622D0" w:rsidRPr="00360335">
        <w:rPr>
          <w:rFonts w:asciiTheme="minorBidi" w:hAnsiTheme="minorBidi"/>
          <w:b/>
          <w:bCs/>
          <w:sz w:val="28"/>
          <w:szCs w:val="28"/>
          <w:u w:val="single"/>
          <w:rtl/>
        </w:rPr>
        <w:t>ت</w:t>
      </w:r>
      <w:r w:rsidR="000622D0" w:rsidRPr="00360335">
        <w:rPr>
          <w:rFonts w:asciiTheme="minorBidi" w:hAnsiTheme="minorBidi" w:hint="cs"/>
          <w:b/>
          <w:bCs/>
          <w:sz w:val="28"/>
          <w:szCs w:val="28"/>
          <w:u w:val="single"/>
          <w:rtl/>
        </w:rPr>
        <w:t>طور إجمالى الصادرات المصرية خلال الفترة من (2016-2020) : وهى فترة  بداية  برنامج الاصلاح الاقتصادى</w:t>
      </w:r>
    </w:p>
    <w:p w:rsidR="00F517CC" w:rsidRPr="00F517CC" w:rsidRDefault="002244E0" w:rsidP="002244E0">
      <w:pPr>
        <w:spacing w:after="200"/>
        <w:ind w:left="-58"/>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2244E0">
        <w:rPr>
          <w:rFonts w:ascii="Simplified Arabic" w:hAnsi="Simplified Arabic" w:cs="Simplified Arabic"/>
          <w:sz w:val="28"/>
          <w:szCs w:val="28"/>
          <w:rtl/>
          <w:lang w:bidi="ar-EG"/>
        </w:rPr>
        <w:t xml:space="preserve">شهدت </w:t>
      </w:r>
      <w:r w:rsidR="00F517CC" w:rsidRPr="00F517CC">
        <w:rPr>
          <w:rFonts w:ascii="Simplified Arabic" w:hAnsi="Simplified Arabic" w:cs="Simplified Arabic" w:hint="cs"/>
          <w:sz w:val="28"/>
          <w:szCs w:val="28"/>
          <w:rtl/>
          <w:lang w:bidi="ar-EG"/>
        </w:rPr>
        <w:t xml:space="preserve">الصادرات المصرية تطور ملحوظ خلال </w:t>
      </w:r>
      <w:r>
        <w:rPr>
          <w:rFonts w:ascii="Simplified Arabic" w:hAnsi="Simplified Arabic" w:cs="Simplified Arabic" w:hint="cs"/>
          <w:sz w:val="28"/>
          <w:szCs w:val="28"/>
          <w:rtl/>
          <w:lang w:bidi="ar-EG"/>
        </w:rPr>
        <w:t xml:space="preserve">هذه </w:t>
      </w:r>
      <w:r w:rsidR="00F517CC" w:rsidRPr="00F517CC">
        <w:rPr>
          <w:rFonts w:ascii="Simplified Arabic" w:hAnsi="Simplified Arabic" w:cs="Simplified Arabic" w:hint="cs"/>
          <w:sz w:val="28"/>
          <w:szCs w:val="28"/>
          <w:rtl/>
          <w:lang w:bidi="ar-EG"/>
        </w:rPr>
        <w:t xml:space="preserve">الفترة الخاصة </w:t>
      </w:r>
      <w:r w:rsidRPr="002244E0">
        <w:rPr>
          <w:rFonts w:ascii="Simplified Arabic" w:hAnsi="Simplified Arabic" w:cs="Simplified Arabic"/>
          <w:sz w:val="28"/>
          <w:szCs w:val="28"/>
          <w:rtl/>
          <w:lang w:bidi="ar-EG"/>
        </w:rPr>
        <w:t>وهى فترة  بداية  برنامج الاصلاح الاقتصاد</w:t>
      </w:r>
      <w:r>
        <w:rPr>
          <w:rFonts w:ascii="Simplified Arabic" w:hAnsi="Simplified Arabic" w:cs="Simplified Arabic" w:hint="cs"/>
          <w:sz w:val="28"/>
          <w:szCs w:val="28"/>
          <w:rtl/>
          <w:lang w:bidi="ar-EG"/>
        </w:rPr>
        <w:t>ى</w:t>
      </w:r>
      <w:r w:rsidR="00F517CC" w:rsidRPr="00F517CC">
        <w:rPr>
          <w:rFonts w:ascii="Simplified Arabic" w:hAnsi="Simplified Arabic" w:cs="Simplified Arabic" w:hint="cs"/>
          <w:sz w:val="28"/>
          <w:szCs w:val="28"/>
          <w:rtl/>
          <w:lang w:bidi="ar-EG"/>
        </w:rPr>
        <w:t>، ويمكن تقسيم الصادرات السلعية إلى فرعين أساسيين هما الصادرات البترولية أو النفطية والصادرات الغير بترولية، ويمكن توضيحها كالتالي:</w:t>
      </w:r>
    </w:p>
    <w:p w:rsidR="00F517CC" w:rsidRPr="00A97B83" w:rsidRDefault="00F517CC" w:rsidP="00AD2473">
      <w:pPr>
        <w:numPr>
          <w:ilvl w:val="0"/>
          <w:numId w:val="10"/>
        </w:numPr>
        <w:spacing w:after="200"/>
        <w:contextualSpacing/>
        <w:jc w:val="both"/>
        <w:rPr>
          <w:rFonts w:ascii="Simplified Arabic" w:hAnsi="Simplified Arabic" w:cs="Simplified Arabic"/>
          <w:b/>
          <w:bCs/>
          <w:sz w:val="24"/>
          <w:szCs w:val="24"/>
          <w:lang w:bidi="ar-EG"/>
        </w:rPr>
      </w:pPr>
      <w:r w:rsidRPr="00F517CC">
        <w:rPr>
          <w:rFonts w:ascii="Simplified Arabic" w:hAnsi="Simplified Arabic" w:cs="Simplified Arabic" w:hint="cs"/>
          <w:b/>
          <w:bCs/>
          <w:sz w:val="28"/>
          <w:szCs w:val="28"/>
          <w:rtl/>
          <w:lang w:bidi="ar-EG"/>
        </w:rPr>
        <w:t xml:space="preserve">حصيلة الصادرات البترولية </w:t>
      </w:r>
      <w:r w:rsidRPr="00A97B83">
        <w:rPr>
          <w:rFonts w:ascii="Simplified Arabic" w:hAnsi="Simplified Arabic" w:cs="Simplified Arabic" w:hint="cs"/>
          <w:b/>
          <w:bCs/>
          <w:sz w:val="24"/>
          <w:szCs w:val="24"/>
          <w:rtl/>
          <w:lang w:bidi="ar-EG"/>
        </w:rPr>
        <w:t>من إجمالي الصادرات المصرية: وقد زادت نسبة صادرات مصر النفطية بداية من عام 2019م حيث بلغت قيمتها 2.8 مليار دولار وهذه الزيادة ترجع إلى زيادة إنتاج مصر من المواد النفطية وإلى زيادة وإرتفاع الأسعار العالمية، إلا إنه خلال عام 2020م شهدت قيمة الصادرات المصرية النفطية إنخفاض وهذا راجع إلى الاوضاع العامة في السوق الدولية النفطية من زيادة حجم المعروض وإنخفاض الطلب مع جائحة كورونا، والجدول</w:t>
      </w:r>
      <w:r w:rsidR="00A97B83" w:rsidRPr="00A97B83">
        <w:rPr>
          <w:b/>
          <w:bCs/>
          <w:sz w:val="24"/>
          <w:szCs w:val="24"/>
          <w:rtl/>
        </w:rPr>
        <w:t xml:space="preserve"> </w:t>
      </w:r>
      <w:r w:rsidR="00A97B83" w:rsidRPr="00A97B83">
        <w:rPr>
          <w:rFonts w:ascii="Simplified Arabic" w:hAnsi="Simplified Arabic" w:cs="Simplified Arabic"/>
          <w:b/>
          <w:bCs/>
          <w:sz w:val="24"/>
          <w:szCs w:val="24"/>
          <w:rtl/>
          <w:lang w:bidi="ar-EG"/>
        </w:rPr>
        <w:t>رقم (</w:t>
      </w:r>
      <w:r w:rsidR="008518E2">
        <w:rPr>
          <w:rFonts w:ascii="Simplified Arabic" w:hAnsi="Simplified Arabic" w:cs="Simplified Arabic" w:hint="cs"/>
          <w:b/>
          <w:bCs/>
          <w:sz w:val="24"/>
          <w:szCs w:val="24"/>
          <w:rtl/>
          <w:lang w:bidi="ar-EG"/>
        </w:rPr>
        <w:t>4</w:t>
      </w:r>
      <w:r w:rsidR="00A97B83" w:rsidRPr="00A97B83">
        <w:rPr>
          <w:rFonts w:ascii="Simplified Arabic" w:hAnsi="Simplified Arabic" w:cs="Simplified Arabic"/>
          <w:b/>
          <w:bCs/>
          <w:sz w:val="24"/>
          <w:szCs w:val="24"/>
          <w:rtl/>
          <w:lang w:bidi="ar-EG"/>
        </w:rPr>
        <w:t>)</w:t>
      </w:r>
      <w:r w:rsidRPr="00A97B83">
        <w:rPr>
          <w:rFonts w:ascii="Simplified Arabic" w:hAnsi="Simplified Arabic" w:cs="Simplified Arabic" w:hint="cs"/>
          <w:b/>
          <w:bCs/>
          <w:sz w:val="24"/>
          <w:szCs w:val="24"/>
          <w:rtl/>
          <w:lang w:bidi="ar-EG"/>
        </w:rPr>
        <w:t xml:space="preserve"> التالي يوضح تطور حجم الصادرات النفطية خلال فترة الدراسة (2016-2020):</w:t>
      </w:r>
    </w:p>
    <w:p w:rsidR="00E550D0" w:rsidRPr="00A97B83" w:rsidRDefault="00E550D0" w:rsidP="00E550D0">
      <w:pPr>
        <w:spacing w:after="200"/>
        <w:contextualSpacing/>
        <w:jc w:val="both"/>
        <w:rPr>
          <w:rFonts w:ascii="Simplified Arabic" w:hAnsi="Simplified Arabic" w:cs="Simplified Arabic"/>
          <w:b/>
          <w:bCs/>
          <w:sz w:val="24"/>
          <w:szCs w:val="24"/>
          <w:rtl/>
          <w:lang w:bidi="ar-EG"/>
        </w:rPr>
      </w:pPr>
    </w:p>
    <w:p w:rsidR="00E550D0" w:rsidRDefault="00E550D0" w:rsidP="00E550D0">
      <w:pPr>
        <w:spacing w:after="200"/>
        <w:contextualSpacing/>
        <w:jc w:val="both"/>
        <w:rPr>
          <w:rFonts w:ascii="Simplified Arabic" w:hAnsi="Simplified Arabic" w:cs="Simplified Arabic"/>
          <w:sz w:val="28"/>
          <w:szCs w:val="28"/>
          <w:rtl/>
          <w:lang w:bidi="ar-EG"/>
        </w:rPr>
      </w:pPr>
    </w:p>
    <w:p w:rsidR="00E550D0" w:rsidRDefault="00E550D0" w:rsidP="00E550D0">
      <w:pPr>
        <w:spacing w:after="200"/>
        <w:contextualSpacing/>
        <w:jc w:val="both"/>
        <w:rPr>
          <w:rFonts w:ascii="Simplified Arabic" w:hAnsi="Simplified Arabic" w:cs="Simplified Arabic"/>
          <w:sz w:val="28"/>
          <w:szCs w:val="28"/>
          <w:lang w:bidi="ar-EG"/>
        </w:rPr>
      </w:pPr>
    </w:p>
    <w:p w:rsidR="005A4FD0" w:rsidRPr="008739D3" w:rsidRDefault="00CF5FF2" w:rsidP="00ED5B8F">
      <w:pPr>
        <w:spacing w:after="200"/>
        <w:ind w:left="302"/>
        <w:contextualSpacing/>
        <w:jc w:val="both"/>
        <w:rPr>
          <w:rFonts w:ascii="Simplified Arabic" w:hAnsi="Simplified Arabic" w:cs="Simplified Arabic"/>
          <w:b/>
          <w:bCs/>
          <w:sz w:val="20"/>
          <w:szCs w:val="20"/>
          <w:lang w:bidi="ar-EG"/>
        </w:rPr>
      </w:pPr>
      <w:r w:rsidRPr="008739D3">
        <w:rPr>
          <w:rFonts w:ascii="Simplified Arabic" w:hAnsi="Simplified Arabic" w:cs="Simplified Arabic" w:hint="cs"/>
          <w:b/>
          <w:bCs/>
          <w:sz w:val="24"/>
          <w:szCs w:val="24"/>
          <w:rtl/>
          <w:lang w:bidi="ar-EG"/>
        </w:rPr>
        <w:t xml:space="preserve">                                         </w:t>
      </w:r>
      <w:r w:rsidR="008739D3" w:rsidRPr="008739D3">
        <w:rPr>
          <w:rFonts w:ascii="Simplified Arabic" w:hAnsi="Simplified Arabic" w:cs="Simplified Arabic" w:hint="cs"/>
          <w:b/>
          <w:bCs/>
          <w:sz w:val="24"/>
          <w:szCs w:val="24"/>
          <w:rtl/>
          <w:lang w:bidi="ar-EG"/>
        </w:rPr>
        <w:t xml:space="preserve">  </w:t>
      </w:r>
      <w:r w:rsidRPr="008739D3">
        <w:rPr>
          <w:rFonts w:ascii="Simplified Arabic" w:hAnsi="Simplified Arabic" w:cs="Simplified Arabic"/>
          <w:b/>
          <w:bCs/>
          <w:sz w:val="20"/>
          <w:szCs w:val="20"/>
          <w:rtl/>
          <w:lang w:bidi="ar-EG"/>
        </w:rPr>
        <w:t xml:space="preserve">الجدول رقم </w:t>
      </w:r>
      <w:r w:rsidR="00ED5B8F">
        <w:rPr>
          <w:rFonts w:ascii="Simplified Arabic" w:hAnsi="Simplified Arabic" w:cs="Simplified Arabic" w:hint="cs"/>
          <w:b/>
          <w:bCs/>
          <w:sz w:val="20"/>
          <w:szCs w:val="20"/>
          <w:rtl/>
          <w:lang w:bidi="ar-EG"/>
        </w:rPr>
        <w:t>(4)</w:t>
      </w:r>
    </w:p>
    <w:tbl>
      <w:tblPr>
        <w:tblStyle w:val="TableGrid"/>
        <w:bidiVisual/>
        <w:tblW w:w="8538" w:type="dxa"/>
        <w:tblInd w:w="302" w:type="dxa"/>
        <w:tblLook w:val="04A0" w:firstRow="1" w:lastRow="0" w:firstColumn="1" w:lastColumn="0" w:noHBand="0" w:noVBand="1"/>
      </w:tblPr>
      <w:tblGrid>
        <w:gridCol w:w="3009"/>
        <w:gridCol w:w="3969"/>
        <w:gridCol w:w="1560"/>
      </w:tblGrid>
      <w:tr w:rsidR="00F517CC" w:rsidRPr="00F517CC" w:rsidTr="00321001">
        <w:tc>
          <w:tcPr>
            <w:tcW w:w="3009"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السنة</w:t>
            </w:r>
          </w:p>
        </w:tc>
        <w:tc>
          <w:tcPr>
            <w:tcW w:w="3969"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إجمالي قيمة الصادرات النفطية (مليار دولار)</w:t>
            </w:r>
          </w:p>
        </w:tc>
        <w:tc>
          <w:tcPr>
            <w:tcW w:w="1560"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معدل الزيادة</w:t>
            </w:r>
          </w:p>
        </w:tc>
      </w:tr>
      <w:tr w:rsidR="00F517CC" w:rsidRPr="00F517CC" w:rsidTr="00321001">
        <w:tc>
          <w:tcPr>
            <w:tcW w:w="3009"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2016</w:t>
            </w:r>
          </w:p>
        </w:tc>
        <w:tc>
          <w:tcPr>
            <w:tcW w:w="3969"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5.7</w:t>
            </w:r>
          </w:p>
        </w:tc>
        <w:tc>
          <w:tcPr>
            <w:tcW w:w="1560"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w:t>
            </w:r>
          </w:p>
        </w:tc>
      </w:tr>
      <w:tr w:rsidR="00F517CC" w:rsidRPr="00F517CC" w:rsidTr="00321001">
        <w:tc>
          <w:tcPr>
            <w:tcW w:w="3009"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2017</w:t>
            </w:r>
          </w:p>
        </w:tc>
        <w:tc>
          <w:tcPr>
            <w:tcW w:w="3969"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6.6</w:t>
            </w:r>
          </w:p>
        </w:tc>
        <w:tc>
          <w:tcPr>
            <w:tcW w:w="1560"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15.4%</w:t>
            </w:r>
          </w:p>
        </w:tc>
      </w:tr>
      <w:tr w:rsidR="00F517CC" w:rsidRPr="00F517CC" w:rsidTr="00321001">
        <w:tc>
          <w:tcPr>
            <w:tcW w:w="3009"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2018</w:t>
            </w:r>
          </w:p>
        </w:tc>
        <w:tc>
          <w:tcPr>
            <w:tcW w:w="3969"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8.8</w:t>
            </w:r>
          </w:p>
        </w:tc>
        <w:tc>
          <w:tcPr>
            <w:tcW w:w="1560"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33.1%</w:t>
            </w:r>
          </w:p>
        </w:tc>
      </w:tr>
      <w:tr w:rsidR="00F517CC" w:rsidRPr="00F517CC" w:rsidTr="00321001">
        <w:tc>
          <w:tcPr>
            <w:tcW w:w="3009"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2019</w:t>
            </w:r>
          </w:p>
        </w:tc>
        <w:tc>
          <w:tcPr>
            <w:tcW w:w="3969"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2.8</w:t>
            </w:r>
          </w:p>
        </w:tc>
        <w:tc>
          <w:tcPr>
            <w:tcW w:w="1560"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57.6%</w:t>
            </w:r>
          </w:p>
        </w:tc>
      </w:tr>
      <w:tr w:rsidR="00F517CC" w:rsidRPr="00F517CC" w:rsidTr="00321001">
        <w:tc>
          <w:tcPr>
            <w:tcW w:w="3009"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2020</w:t>
            </w:r>
          </w:p>
        </w:tc>
        <w:tc>
          <w:tcPr>
            <w:tcW w:w="3969"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3.9</w:t>
            </w:r>
          </w:p>
        </w:tc>
        <w:tc>
          <w:tcPr>
            <w:tcW w:w="1560"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95%</w:t>
            </w:r>
          </w:p>
        </w:tc>
      </w:tr>
    </w:tbl>
    <w:p w:rsidR="005A4FD0" w:rsidRDefault="00D15237" w:rsidP="00FB5990">
      <w:pPr>
        <w:jc w:val="both"/>
        <w:rPr>
          <w:rFonts w:ascii="Simplified Arabic" w:hAnsi="Simplified Arabic" w:cs="Simplified Arabic"/>
          <w:sz w:val="24"/>
          <w:szCs w:val="24"/>
          <w:rtl/>
          <w:lang w:bidi="ar-EG"/>
        </w:rPr>
      </w:pPr>
      <w:r>
        <w:rPr>
          <w:rFonts w:ascii="Simplified Arabic" w:hAnsi="Simplified Arabic" w:cs="Simplified Arabic" w:hint="cs"/>
          <w:b/>
          <w:bCs/>
          <w:sz w:val="18"/>
          <w:szCs w:val="18"/>
          <w:rtl/>
          <w:lang w:bidi="ar-EG"/>
        </w:rPr>
        <w:t xml:space="preserve">                                 </w:t>
      </w:r>
      <w:r w:rsidR="005A4FD0" w:rsidRPr="005A4FD0">
        <w:rPr>
          <w:rFonts w:ascii="Simplified Arabic" w:hAnsi="Simplified Arabic" w:cs="Simplified Arabic"/>
          <w:b/>
          <w:bCs/>
          <w:sz w:val="18"/>
          <w:szCs w:val="18"/>
          <w:rtl/>
          <w:lang w:bidi="ar-EG"/>
        </w:rPr>
        <w:t>إعداد الباحث بناءاً على التقاررير السنوية الصادرة من البنك المركزي المصري (2016-2019).</w:t>
      </w:r>
    </w:p>
    <w:p w:rsidR="00D15237" w:rsidRPr="005A4FD0" w:rsidRDefault="00D15237" w:rsidP="005A4FD0">
      <w:pPr>
        <w:jc w:val="both"/>
        <w:rPr>
          <w:rFonts w:ascii="Simplified Arabic" w:hAnsi="Simplified Arabic" w:cs="Simplified Arabic"/>
          <w:sz w:val="24"/>
          <w:szCs w:val="24"/>
          <w:rtl/>
          <w:lang w:bidi="ar-EG"/>
        </w:rPr>
      </w:pPr>
    </w:p>
    <w:p w:rsidR="00F517CC" w:rsidRDefault="00F517CC" w:rsidP="00321001">
      <w:pPr>
        <w:spacing w:after="200"/>
        <w:ind w:left="302"/>
        <w:contextualSpacing/>
        <w:jc w:val="both"/>
        <w:rPr>
          <w:rFonts w:ascii="Simplified Arabic" w:hAnsi="Simplified Arabic" w:cs="Simplified Arabic"/>
          <w:b/>
          <w:bCs/>
          <w:sz w:val="24"/>
          <w:szCs w:val="24"/>
          <w:rtl/>
          <w:lang w:bidi="ar-EG"/>
        </w:rPr>
      </w:pPr>
      <w:r w:rsidRPr="009111E1">
        <w:rPr>
          <w:rFonts w:ascii="Simplified Arabic" w:hAnsi="Simplified Arabic" w:cs="Simplified Arabic" w:hint="cs"/>
          <w:b/>
          <w:bCs/>
          <w:sz w:val="24"/>
          <w:szCs w:val="24"/>
          <w:rtl/>
          <w:lang w:bidi="ar-EG"/>
        </w:rPr>
        <w:t>ونظراً للإرتفاع الذي حققته مصر في عام 2020م فإنه يرجع إلى زيادة إنتاج المنتجات البترولية بدلاً من تصدير النفط في صورته الخام، وقد أكدت الدولة أن مصر تسير نحو تحقيق الإكتفاء الذاتي في المواد البترولية، يساهم القطاع الخاص في الصناعة النفطية في الصادرات بنسبة تتعدى 35% ثم يأتي القطاع العام الذي يشارك بنسبة تتعدى 33%، وأخيراً القطاع الاستثماري التي تبلغ نسبة مساهمته حوالي 31.8%.</w:t>
      </w:r>
    </w:p>
    <w:p w:rsidR="009111E1" w:rsidRDefault="009111E1" w:rsidP="00321001">
      <w:pPr>
        <w:spacing w:after="200"/>
        <w:ind w:left="302"/>
        <w:contextualSpacing/>
        <w:jc w:val="both"/>
        <w:rPr>
          <w:rFonts w:ascii="Simplified Arabic" w:hAnsi="Simplified Arabic" w:cs="Simplified Arabic"/>
          <w:b/>
          <w:bCs/>
          <w:sz w:val="24"/>
          <w:szCs w:val="24"/>
          <w:rtl/>
          <w:lang w:bidi="ar-EG"/>
        </w:rPr>
      </w:pPr>
    </w:p>
    <w:p w:rsidR="009111E1" w:rsidRPr="009111E1" w:rsidRDefault="009111E1" w:rsidP="00321001">
      <w:pPr>
        <w:spacing w:after="200"/>
        <w:ind w:left="302"/>
        <w:contextualSpacing/>
        <w:jc w:val="both"/>
        <w:rPr>
          <w:rFonts w:ascii="Simplified Arabic" w:hAnsi="Simplified Arabic" w:cs="Simplified Arabic"/>
          <w:b/>
          <w:bCs/>
          <w:sz w:val="24"/>
          <w:szCs w:val="24"/>
          <w:rtl/>
          <w:lang w:bidi="ar-EG"/>
        </w:rPr>
      </w:pPr>
    </w:p>
    <w:p w:rsidR="005A4FD0" w:rsidRPr="009111E1" w:rsidRDefault="005A4FD0" w:rsidP="00321001">
      <w:pPr>
        <w:spacing w:after="200"/>
        <w:ind w:left="302"/>
        <w:contextualSpacing/>
        <w:jc w:val="both"/>
        <w:rPr>
          <w:rFonts w:ascii="Simplified Arabic" w:hAnsi="Simplified Arabic" w:cs="Simplified Arabic"/>
          <w:b/>
          <w:bCs/>
          <w:sz w:val="24"/>
          <w:szCs w:val="24"/>
          <w:lang w:bidi="ar-EG"/>
        </w:rPr>
      </w:pPr>
    </w:p>
    <w:p w:rsidR="00F517CC" w:rsidRPr="009111E1" w:rsidRDefault="00F517CC" w:rsidP="00AD2473">
      <w:pPr>
        <w:numPr>
          <w:ilvl w:val="0"/>
          <w:numId w:val="10"/>
        </w:numPr>
        <w:spacing w:after="200"/>
        <w:ind w:left="-58" w:firstLine="360"/>
        <w:contextualSpacing/>
        <w:jc w:val="both"/>
        <w:rPr>
          <w:rFonts w:ascii="Simplified Arabic" w:hAnsi="Simplified Arabic" w:cs="Simplified Arabic"/>
          <w:sz w:val="24"/>
          <w:szCs w:val="24"/>
          <w:lang w:bidi="ar-EG"/>
        </w:rPr>
      </w:pPr>
      <w:r w:rsidRPr="009111E1">
        <w:rPr>
          <w:rFonts w:ascii="Simplified Arabic" w:hAnsi="Simplified Arabic" w:cs="Simplified Arabic" w:hint="cs"/>
          <w:b/>
          <w:bCs/>
          <w:sz w:val="24"/>
          <w:szCs w:val="24"/>
          <w:rtl/>
          <w:lang w:bidi="ar-EG"/>
        </w:rPr>
        <w:t>حصيلة الصادرات السلعية غير البترولية من إجمالي الصادرات المصرية</w:t>
      </w:r>
    </w:p>
    <w:p w:rsidR="00F517CC" w:rsidRDefault="00F517CC" w:rsidP="00321001">
      <w:pPr>
        <w:spacing w:after="200"/>
        <w:ind w:left="-58" w:firstLine="360"/>
        <w:contextualSpacing/>
        <w:jc w:val="both"/>
        <w:rPr>
          <w:rFonts w:ascii="Simplified Arabic" w:hAnsi="Simplified Arabic" w:cs="Simplified Arabic"/>
          <w:sz w:val="28"/>
          <w:szCs w:val="28"/>
          <w:rtl/>
          <w:lang w:bidi="ar-EG"/>
        </w:rPr>
      </w:pPr>
      <w:r w:rsidRPr="00F517CC">
        <w:rPr>
          <w:rFonts w:ascii="Simplified Arabic" w:hAnsi="Simplified Arabic" w:cs="Simplified Arabic" w:hint="cs"/>
          <w:sz w:val="28"/>
          <w:szCs w:val="28"/>
          <w:rtl/>
          <w:lang w:bidi="ar-EG"/>
        </w:rPr>
        <w:lastRenderedPageBreak/>
        <w:t>أما عن بقية الصادرات السلعية الآخرى بعيداً عن المنتجات البترولية والتي تمثل ثلثي إجمالي الصادرات السلعية، ويمكن توضيح حجم التطور في هذه الصادرات خلال فترة الدراسة من خلال الجدول التالي:</w:t>
      </w:r>
    </w:p>
    <w:p w:rsidR="00D15237" w:rsidRDefault="00D15237" w:rsidP="00321001">
      <w:pPr>
        <w:spacing w:after="200"/>
        <w:ind w:left="-58" w:firstLine="360"/>
        <w:contextualSpacing/>
        <w:jc w:val="both"/>
        <w:rPr>
          <w:rFonts w:ascii="Simplified Arabic" w:hAnsi="Simplified Arabic" w:cs="Simplified Arabic"/>
          <w:sz w:val="28"/>
          <w:szCs w:val="28"/>
          <w:rtl/>
          <w:lang w:bidi="ar-EG"/>
        </w:rPr>
      </w:pPr>
    </w:p>
    <w:p w:rsidR="00D15237" w:rsidRPr="008739D3" w:rsidRDefault="008739D3" w:rsidP="001D401E">
      <w:pPr>
        <w:tabs>
          <w:tab w:val="left" w:pos="3549"/>
        </w:tabs>
        <w:spacing w:after="200"/>
        <w:ind w:left="-58" w:firstLine="360"/>
        <w:contextualSpacing/>
        <w:jc w:val="both"/>
        <w:rPr>
          <w:rFonts w:ascii="Simplified Arabic" w:hAnsi="Simplified Arabic" w:cs="Simplified Arabic"/>
          <w:b/>
          <w:bCs/>
          <w:sz w:val="20"/>
          <w:szCs w:val="20"/>
          <w:rtl/>
          <w:lang w:bidi="ar-EG"/>
        </w:rPr>
      </w:pPr>
      <w:r>
        <w:rPr>
          <w:rFonts w:ascii="Simplified Arabic" w:hAnsi="Simplified Arabic" w:cs="Simplified Arabic"/>
          <w:sz w:val="28"/>
          <w:szCs w:val="28"/>
          <w:rtl/>
          <w:lang w:bidi="ar-EG"/>
        </w:rPr>
        <w:tab/>
      </w:r>
      <w:r w:rsidRPr="008739D3">
        <w:rPr>
          <w:rFonts w:ascii="Simplified Arabic" w:hAnsi="Simplified Arabic" w:cs="Simplified Arabic"/>
          <w:b/>
          <w:bCs/>
          <w:sz w:val="20"/>
          <w:szCs w:val="20"/>
          <w:rtl/>
          <w:lang w:bidi="ar-EG"/>
        </w:rPr>
        <w:t>الجدول رقم (</w:t>
      </w:r>
      <w:r w:rsidR="001D401E">
        <w:rPr>
          <w:rFonts w:ascii="Simplified Arabic" w:hAnsi="Simplified Arabic" w:cs="Simplified Arabic" w:hint="cs"/>
          <w:b/>
          <w:bCs/>
          <w:sz w:val="20"/>
          <w:szCs w:val="20"/>
          <w:rtl/>
          <w:lang w:bidi="ar-EG"/>
        </w:rPr>
        <w:t>5)</w:t>
      </w:r>
    </w:p>
    <w:tbl>
      <w:tblPr>
        <w:tblStyle w:val="TableGrid"/>
        <w:bidiVisual/>
        <w:tblW w:w="9039" w:type="dxa"/>
        <w:tblInd w:w="-58" w:type="dxa"/>
        <w:tblLook w:val="04A0" w:firstRow="1" w:lastRow="0" w:firstColumn="1" w:lastColumn="0" w:noHBand="0" w:noVBand="1"/>
      </w:tblPr>
      <w:tblGrid>
        <w:gridCol w:w="1809"/>
        <w:gridCol w:w="4962"/>
        <w:gridCol w:w="2268"/>
      </w:tblGrid>
      <w:tr w:rsidR="00F517CC" w:rsidRPr="00F517CC" w:rsidTr="00321001">
        <w:tc>
          <w:tcPr>
            <w:tcW w:w="1809" w:type="dxa"/>
          </w:tcPr>
          <w:p w:rsidR="00F517CC" w:rsidRPr="009562EF" w:rsidRDefault="00F517CC" w:rsidP="00321001">
            <w:pPr>
              <w:contextualSpacing/>
              <w:jc w:val="center"/>
              <w:rPr>
                <w:rFonts w:ascii="Simplified Arabic" w:hAnsi="Simplified Arabic" w:cs="Simplified Arabic"/>
                <w:b/>
                <w:bCs/>
                <w:sz w:val="24"/>
                <w:szCs w:val="24"/>
                <w:rtl/>
                <w:lang w:bidi="ar-EG"/>
              </w:rPr>
            </w:pPr>
            <w:r w:rsidRPr="009562EF">
              <w:rPr>
                <w:rFonts w:ascii="Simplified Arabic" w:hAnsi="Simplified Arabic" w:cs="Simplified Arabic" w:hint="cs"/>
                <w:b/>
                <w:bCs/>
                <w:sz w:val="24"/>
                <w:szCs w:val="24"/>
                <w:rtl/>
                <w:lang w:bidi="ar-EG"/>
              </w:rPr>
              <w:t>السنة</w:t>
            </w:r>
          </w:p>
        </w:tc>
        <w:tc>
          <w:tcPr>
            <w:tcW w:w="4962" w:type="dxa"/>
          </w:tcPr>
          <w:p w:rsidR="00F517CC" w:rsidRPr="009562EF" w:rsidRDefault="00F517CC" w:rsidP="00321001">
            <w:pPr>
              <w:contextualSpacing/>
              <w:jc w:val="center"/>
              <w:rPr>
                <w:rFonts w:ascii="Simplified Arabic" w:hAnsi="Simplified Arabic" w:cs="Simplified Arabic"/>
                <w:b/>
                <w:bCs/>
                <w:sz w:val="24"/>
                <w:szCs w:val="24"/>
                <w:rtl/>
                <w:lang w:bidi="ar-EG"/>
              </w:rPr>
            </w:pPr>
            <w:r w:rsidRPr="009562EF">
              <w:rPr>
                <w:rFonts w:ascii="Simplified Arabic" w:hAnsi="Simplified Arabic" w:cs="Simplified Arabic" w:hint="cs"/>
                <w:b/>
                <w:bCs/>
                <w:sz w:val="24"/>
                <w:szCs w:val="24"/>
                <w:rtl/>
                <w:lang w:bidi="ar-EG"/>
              </w:rPr>
              <w:t>إجمالي حجم الصادرات السلعية غير النفطية (مليار دولار)</w:t>
            </w:r>
          </w:p>
        </w:tc>
        <w:tc>
          <w:tcPr>
            <w:tcW w:w="2268" w:type="dxa"/>
          </w:tcPr>
          <w:p w:rsidR="00F517CC" w:rsidRPr="009562EF" w:rsidRDefault="00F517CC" w:rsidP="00321001">
            <w:pPr>
              <w:contextualSpacing/>
              <w:jc w:val="center"/>
              <w:rPr>
                <w:rFonts w:ascii="Simplified Arabic" w:hAnsi="Simplified Arabic" w:cs="Simplified Arabic"/>
                <w:b/>
                <w:bCs/>
                <w:sz w:val="24"/>
                <w:szCs w:val="24"/>
                <w:rtl/>
                <w:lang w:bidi="ar-EG"/>
              </w:rPr>
            </w:pPr>
            <w:r w:rsidRPr="009562EF">
              <w:rPr>
                <w:rFonts w:ascii="Simplified Arabic" w:hAnsi="Simplified Arabic" w:cs="Simplified Arabic" w:hint="cs"/>
                <w:b/>
                <w:bCs/>
                <w:sz w:val="24"/>
                <w:szCs w:val="24"/>
                <w:rtl/>
                <w:lang w:bidi="ar-EG"/>
              </w:rPr>
              <w:t>معدل الزيادة / النقص</w:t>
            </w:r>
          </w:p>
        </w:tc>
      </w:tr>
      <w:tr w:rsidR="00F517CC" w:rsidRPr="00F517CC" w:rsidTr="00321001">
        <w:tc>
          <w:tcPr>
            <w:tcW w:w="1809"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2016</w:t>
            </w:r>
          </w:p>
        </w:tc>
        <w:tc>
          <w:tcPr>
            <w:tcW w:w="4962"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13</w:t>
            </w:r>
          </w:p>
        </w:tc>
        <w:tc>
          <w:tcPr>
            <w:tcW w:w="2268" w:type="dxa"/>
          </w:tcPr>
          <w:p w:rsidR="00F517CC" w:rsidRPr="009562EF" w:rsidRDefault="00F517CC" w:rsidP="00321001">
            <w:pPr>
              <w:contextualSpacing/>
              <w:jc w:val="center"/>
              <w:rPr>
                <w:rFonts w:ascii="Simplified Arabic" w:hAnsi="Simplified Arabic" w:cs="Simplified Arabic"/>
                <w:b/>
                <w:bCs/>
                <w:sz w:val="24"/>
                <w:szCs w:val="24"/>
                <w:rtl/>
                <w:lang w:bidi="ar-EG"/>
              </w:rPr>
            </w:pPr>
            <w:r w:rsidRPr="009562EF">
              <w:rPr>
                <w:rFonts w:ascii="Simplified Arabic" w:hAnsi="Simplified Arabic" w:cs="Simplified Arabic" w:hint="cs"/>
                <w:b/>
                <w:bCs/>
                <w:sz w:val="24"/>
                <w:szCs w:val="24"/>
                <w:rtl/>
                <w:lang w:bidi="ar-EG"/>
              </w:rPr>
              <w:t>-</w:t>
            </w:r>
          </w:p>
        </w:tc>
      </w:tr>
      <w:tr w:rsidR="00F517CC" w:rsidRPr="00F517CC" w:rsidTr="00321001">
        <w:tc>
          <w:tcPr>
            <w:tcW w:w="1809"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2017</w:t>
            </w:r>
          </w:p>
        </w:tc>
        <w:tc>
          <w:tcPr>
            <w:tcW w:w="4962"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15.1</w:t>
            </w:r>
          </w:p>
        </w:tc>
        <w:tc>
          <w:tcPr>
            <w:tcW w:w="2268"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16.2%</w:t>
            </w:r>
          </w:p>
        </w:tc>
      </w:tr>
      <w:tr w:rsidR="00F517CC" w:rsidRPr="00F517CC" w:rsidTr="00321001">
        <w:tc>
          <w:tcPr>
            <w:tcW w:w="1809"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2018</w:t>
            </w:r>
          </w:p>
        </w:tc>
        <w:tc>
          <w:tcPr>
            <w:tcW w:w="4962"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17.1</w:t>
            </w:r>
          </w:p>
        </w:tc>
        <w:tc>
          <w:tcPr>
            <w:tcW w:w="2268"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12.7%</w:t>
            </w:r>
          </w:p>
        </w:tc>
      </w:tr>
      <w:tr w:rsidR="00F517CC" w:rsidRPr="00F517CC" w:rsidTr="00321001">
        <w:tc>
          <w:tcPr>
            <w:tcW w:w="1809"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2019</w:t>
            </w:r>
          </w:p>
        </w:tc>
        <w:tc>
          <w:tcPr>
            <w:tcW w:w="4962"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16.9</w:t>
            </w:r>
          </w:p>
        </w:tc>
        <w:tc>
          <w:tcPr>
            <w:tcW w:w="2268"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-0.7%</w:t>
            </w:r>
          </w:p>
        </w:tc>
      </w:tr>
      <w:tr w:rsidR="00F517CC" w:rsidRPr="00F517CC" w:rsidTr="00321001">
        <w:tc>
          <w:tcPr>
            <w:tcW w:w="1809"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2020</w:t>
            </w:r>
          </w:p>
        </w:tc>
        <w:tc>
          <w:tcPr>
            <w:tcW w:w="4962"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25.295</w:t>
            </w:r>
          </w:p>
        </w:tc>
        <w:tc>
          <w:tcPr>
            <w:tcW w:w="2268" w:type="dxa"/>
          </w:tcPr>
          <w:p w:rsidR="00F517CC" w:rsidRPr="009562EF" w:rsidRDefault="00F517CC" w:rsidP="00321001">
            <w:pPr>
              <w:contextualSpacing/>
              <w:jc w:val="center"/>
              <w:rPr>
                <w:rFonts w:ascii="Simplified Arabic" w:hAnsi="Simplified Arabic" w:cs="Simplified Arabic"/>
                <w:b/>
                <w:bCs/>
                <w:sz w:val="24"/>
                <w:szCs w:val="24"/>
                <w:lang w:bidi="ar-EG"/>
              </w:rPr>
            </w:pPr>
            <w:r w:rsidRPr="009562EF">
              <w:rPr>
                <w:rFonts w:ascii="Simplified Arabic" w:hAnsi="Simplified Arabic" w:cs="Simplified Arabic"/>
                <w:b/>
                <w:bCs/>
                <w:sz w:val="24"/>
                <w:szCs w:val="24"/>
                <w:lang w:bidi="ar-EG"/>
              </w:rPr>
              <w:t>80%</w:t>
            </w:r>
          </w:p>
        </w:tc>
      </w:tr>
    </w:tbl>
    <w:p w:rsidR="00F517CC" w:rsidRDefault="00CC1D93" w:rsidP="00321001">
      <w:pPr>
        <w:spacing w:after="200"/>
        <w:ind w:left="-58" w:firstLine="360"/>
        <w:contextualSpacing/>
        <w:jc w:val="both"/>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                       </w:t>
      </w:r>
      <w:r w:rsidR="00F517CC" w:rsidRPr="009562EF">
        <w:rPr>
          <w:rFonts w:ascii="Simplified Arabic" w:hAnsi="Simplified Arabic" w:cs="Simplified Arabic" w:hint="cs"/>
          <w:b/>
          <w:bCs/>
          <w:sz w:val="18"/>
          <w:szCs w:val="18"/>
          <w:rtl/>
          <w:lang w:bidi="ar-EG"/>
        </w:rPr>
        <w:t>إعداد الباحث بناءاً على التقاررير السنوية الصادرة من البنك المركزي المصري (2016-2019).</w:t>
      </w:r>
    </w:p>
    <w:p w:rsidR="009135C7" w:rsidRDefault="009135C7" w:rsidP="00321001">
      <w:pPr>
        <w:spacing w:after="200"/>
        <w:ind w:left="-58" w:firstLine="360"/>
        <w:contextualSpacing/>
        <w:jc w:val="both"/>
        <w:rPr>
          <w:rFonts w:ascii="Simplified Arabic" w:hAnsi="Simplified Arabic" w:cs="Simplified Arabic"/>
          <w:b/>
          <w:bCs/>
          <w:sz w:val="18"/>
          <w:szCs w:val="18"/>
          <w:rtl/>
          <w:lang w:bidi="ar-EG"/>
        </w:rPr>
      </w:pPr>
    </w:p>
    <w:p w:rsidR="003310E0" w:rsidRPr="003310E0" w:rsidRDefault="00523EDB" w:rsidP="001D401E">
      <w:pPr>
        <w:spacing w:after="200"/>
        <w:ind w:left="-58" w:firstLine="360"/>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ويتضح </w:t>
      </w:r>
      <w:r w:rsidR="00345B52">
        <w:rPr>
          <w:rFonts w:ascii="Simplified Arabic" w:hAnsi="Simplified Arabic" w:cs="Simplified Arabic" w:hint="cs"/>
          <w:b/>
          <w:bCs/>
          <w:sz w:val="24"/>
          <w:szCs w:val="24"/>
          <w:rtl/>
          <w:lang w:bidi="ar-EG"/>
        </w:rPr>
        <w:t>من</w:t>
      </w:r>
      <w:r>
        <w:rPr>
          <w:rFonts w:ascii="Simplified Arabic" w:hAnsi="Simplified Arabic" w:cs="Simplified Arabic" w:hint="cs"/>
          <w:b/>
          <w:bCs/>
          <w:sz w:val="24"/>
          <w:szCs w:val="24"/>
          <w:rtl/>
          <w:lang w:bidi="ar-EG"/>
        </w:rPr>
        <w:t xml:space="preserve"> الج</w:t>
      </w:r>
      <w:r w:rsidR="00345B52">
        <w:rPr>
          <w:rFonts w:ascii="Simplified Arabic" w:hAnsi="Simplified Arabic" w:cs="Simplified Arabic" w:hint="cs"/>
          <w:b/>
          <w:bCs/>
          <w:sz w:val="24"/>
          <w:szCs w:val="24"/>
          <w:rtl/>
          <w:lang w:bidi="ar-EG"/>
        </w:rPr>
        <w:t>د</w:t>
      </w:r>
      <w:r>
        <w:rPr>
          <w:rFonts w:ascii="Simplified Arabic" w:hAnsi="Simplified Arabic" w:cs="Simplified Arabic" w:hint="cs"/>
          <w:b/>
          <w:bCs/>
          <w:sz w:val="24"/>
          <w:szCs w:val="24"/>
          <w:rtl/>
          <w:lang w:bidi="ar-EG"/>
        </w:rPr>
        <w:t>ول</w:t>
      </w:r>
      <w:r w:rsidR="008739D3" w:rsidRPr="008739D3">
        <w:rPr>
          <w:rtl/>
        </w:rPr>
        <w:t xml:space="preserve"> </w:t>
      </w:r>
      <w:r w:rsidR="008739D3" w:rsidRPr="008739D3">
        <w:rPr>
          <w:rFonts w:ascii="Simplified Arabic" w:hAnsi="Simplified Arabic" w:cs="Simplified Arabic"/>
          <w:b/>
          <w:bCs/>
          <w:sz w:val="24"/>
          <w:szCs w:val="24"/>
          <w:rtl/>
          <w:lang w:bidi="ar-EG"/>
        </w:rPr>
        <w:t>رقم (</w:t>
      </w:r>
      <w:r w:rsidR="001D401E">
        <w:rPr>
          <w:rFonts w:ascii="Simplified Arabic" w:hAnsi="Simplified Arabic" w:cs="Simplified Arabic" w:hint="cs"/>
          <w:b/>
          <w:bCs/>
          <w:sz w:val="24"/>
          <w:szCs w:val="24"/>
          <w:rtl/>
          <w:lang w:bidi="ar-EG"/>
        </w:rPr>
        <w:t>5</w:t>
      </w:r>
      <w:r w:rsidR="008739D3" w:rsidRPr="008739D3">
        <w:rPr>
          <w:rFonts w:ascii="Simplified Arabic" w:hAnsi="Simplified Arabic" w:cs="Simplified Arabic"/>
          <w:b/>
          <w:bCs/>
          <w:sz w:val="24"/>
          <w:szCs w:val="24"/>
          <w:rtl/>
          <w:lang w:bidi="ar-EG"/>
        </w:rPr>
        <w:t>)</w:t>
      </w:r>
      <w:r w:rsidR="008739D3">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 حجم هذا</w:t>
      </w:r>
      <w:r w:rsidR="003310E0" w:rsidRPr="003310E0">
        <w:rPr>
          <w:rFonts w:ascii="Simplified Arabic" w:hAnsi="Simplified Arabic" w:cs="Simplified Arabic"/>
          <w:b/>
          <w:bCs/>
          <w:sz w:val="24"/>
          <w:szCs w:val="24"/>
          <w:rtl/>
          <w:lang w:bidi="ar-EG"/>
        </w:rPr>
        <w:t xml:space="preserve"> التطور في الصادرات</w:t>
      </w:r>
      <w:r w:rsidR="00345B52" w:rsidRPr="00345B52">
        <w:rPr>
          <w:rtl/>
        </w:rPr>
        <w:t xml:space="preserve"> </w:t>
      </w:r>
      <w:r w:rsidR="00345B52" w:rsidRPr="00345B52">
        <w:rPr>
          <w:rFonts w:ascii="Simplified Arabic" w:hAnsi="Simplified Arabic" w:cs="Simplified Arabic"/>
          <w:b/>
          <w:bCs/>
          <w:sz w:val="24"/>
          <w:szCs w:val="24"/>
          <w:rtl/>
          <w:lang w:bidi="ar-EG"/>
        </w:rPr>
        <w:t xml:space="preserve">السلعية </w:t>
      </w:r>
      <w:r w:rsidR="00345B52">
        <w:rPr>
          <w:rFonts w:ascii="Simplified Arabic" w:hAnsi="Simplified Arabic" w:cs="Simplified Arabic" w:hint="cs"/>
          <w:b/>
          <w:bCs/>
          <w:sz w:val="24"/>
          <w:szCs w:val="24"/>
          <w:rtl/>
          <w:lang w:bidi="ar-EG"/>
        </w:rPr>
        <w:t>ال</w:t>
      </w:r>
      <w:r w:rsidR="00345B52" w:rsidRPr="00345B52">
        <w:rPr>
          <w:rFonts w:ascii="Simplified Arabic" w:hAnsi="Simplified Arabic" w:cs="Simplified Arabic"/>
          <w:b/>
          <w:bCs/>
          <w:sz w:val="24"/>
          <w:szCs w:val="24"/>
          <w:rtl/>
          <w:lang w:bidi="ar-EG"/>
        </w:rPr>
        <w:t>غير النفطية</w:t>
      </w:r>
      <w:r w:rsidR="003310E0" w:rsidRPr="003310E0">
        <w:rPr>
          <w:rFonts w:ascii="Simplified Arabic" w:hAnsi="Simplified Arabic" w:cs="Simplified Arabic"/>
          <w:b/>
          <w:bCs/>
          <w:sz w:val="24"/>
          <w:szCs w:val="24"/>
          <w:rtl/>
          <w:lang w:bidi="ar-EG"/>
        </w:rPr>
        <w:t xml:space="preserve"> </w:t>
      </w:r>
      <w:r w:rsidR="00345B52">
        <w:rPr>
          <w:rFonts w:ascii="Simplified Arabic" w:hAnsi="Simplified Arabic" w:cs="Simplified Arabic" w:hint="cs"/>
          <w:b/>
          <w:bCs/>
          <w:sz w:val="24"/>
          <w:szCs w:val="24"/>
          <w:rtl/>
          <w:lang w:bidi="ar-EG"/>
        </w:rPr>
        <w:t xml:space="preserve"> وارتفاعها  من 13 مليار دولار فى عام 2016 الى 25.295 مليار</w:t>
      </w:r>
      <w:r w:rsidR="00C365CF">
        <w:rPr>
          <w:rFonts w:ascii="Simplified Arabic" w:hAnsi="Simplified Arabic" w:cs="Simplified Arabic" w:hint="cs"/>
          <w:b/>
          <w:bCs/>
          <w:sz w:val="24"/>
          <w:szCs w:val="24"/>
          <w:rtl/>
          <w:lang w:bidi="ar-EG"/>
        </w:rPr>
        <w:t xml:space="preserve"> فى عام 2020</w:t>
      </w:r>
      <w:r w:rsidR="00345B52">
        <w:rPr>
          <w:rFonts w:ascii="Simplified Arabic" w:hAnsi="Simplified Arabic" w:cs="Simplified Arabic" w:hint="cs"/>
          <w:b/>
          <w:bCs/>
          <w:sz w:val="24"/>
          <w:szCs w:val="24"/>
          <w:rtl/>
          <w:lang w:bidi="ar-EG"/>
        </w:rPr>
        <w:t xml:space="preserve"> بمعدل نمو بلغ نحو</w:t>
      </w:r>
      <w:r w:rsidR="00C365CF">
        <w:rPr>
          <w:rFonts w:ascii="Simplified Arabic" w:hAnsi="Simplified Arabic" w:cs="Simplified Arabic" w:hint="cs"/>
          <w:b/>
          <w:bCs/>
          <w:sz w:val="24"/>
          <w:szCs w:val="24"/>
          <w:rtl/>
          <w:lang w:bidi="ar-EG"/>
        </w:rPr>
        <w:t xml:space="preserve"> 52%</w:t>
      </w:r>
      <w:r w:rsidR="00345B52">
        <w:rPr>
          <w:rFonts w:ascii="Simplified Arabic" w:hAnsi="Simplified Arabic" w:cs="Simplified Arabic" w:hint="cs"/>
          <w:b/>
          <w:bCs/>
          <w:sz w:val="24"/>
          <w:szCs w:val="24"/>
          <w:rtl/>
          <w:lang w:bidi="ar-EG"/>
        </w:rPr>
        <w:t xml:space="preserve"> </w:t>
      </w:r>
      <w:r w:rsidR="00697225">
        <w:rPr>
          <w:rFonts w:ascii="Simplified Arabic" w:hAnsi="Simplified Arabic" w:cs="Simplified Arabic" w:hint="cs"/>
          <w:b/>
          <w:bCs/>
          <w:sz w:val="24"/>
          <w:szCs w:val="24"/>
          <w:rtl/>
          <w:lang w:bidi="ar-EG"/>
        </w:rPr>
        <w:t xml:space="preserve"> .</w:t>
      </w:r>
    </w:p>
    <w:p w:rsidR="009562EF" w:rsidRPr="003310E0" w:rsidRDefault="009562EF" w:rsidP="00321001">
      <w:pPr>
        <w:spacing w:after="200"/>
        <w:ind w:left="-58" w:firstLine="360"/>
        <w:contextualSpacing/>
        <w:jc w:val="both"/>
        <w:rPr>
          <w:rFonts w:ascii="Simplified Arabic" w:hAnsi="Simplified Arabic" w:cs="Simplified Arabic"/>
          <w:sz w:val="24"/>
          <w:szCs w:val="24"/>
          <w:rtl/>
          <w:lang w:bidi="ar-EG"/>
        </w:rPr>
      </w:pPr>
    </w:p>
    <w:p w:rsidR="00F517CC" w:rsidRDefault="00F517CC" w:rsidP="00AD2473">
      <w:pPr>
        <w:pStyle w:val="ListParagraph"/>
        <w:numPr>
          <w:ilvl w:val="0"/>
          <w:numId w:val="15"/>
        </w:numPr>
        <w:spacing w:after="200"/>
        <w:jc w:val="both"/>
        <w:rPr>
          <w:rFonts w:ascii="Simplified Arabic" w:hAnsi="Simplified Arabic" w:cs="Simplified Arabic"/>
          <w:sz w:val="24"/>
          <w:szCs w:val="24"/>
          <w:lang w:bidi="ar-EG"/>
        </w:rPr>
      </w:pPr>
      <w:r w:rsidRPr="009135C7">
        <w:rPr>
          <w:rFonts w:ascii="Simplified Arabic" w:hAnsi="Simplified Arabic" w:cs="Simplified Arabic" w:hint="cs"/>
          <w:b/>
          <w:bCs/>
          <w:sz w:val="24"/>
          <w:szCs w:val="24"/>
          <w:rtl/>
          <w:lang w:bidi="ar-EG"/>
        </w:rPr>
        <w:t>والصادرات السلعية الغير نفطية صنفها تقرير البنك المركزي</w:t>
      </w:r>
      <w:r w:rsidR="00C931C2">
        <w:rPr>
          <w:rFonts w:ascii="Simplified Arabic" w:hAnsi="Simplified Arabic" w:cs="Simplified Arabic" w:hint="cs"/>
          <w:b/>
          <w:bCs/>
          <w:sz w:val="24"/>
          <w:szCs w:val="24"/>
          <w:rtl/>
          <w:lang w:bidi="ar-EG"/>
        </w:rPr>
        <w:t xml:space="preserve">(2) </w:t>
      </w:r>
      <w:r w:rsidRPr="009135C7">
        <w:rPr>
          <w:rFonts w:ascii="Simplified Arabic" w:hAnsi="Simplified Arabic" w:cs="Simplified Arabic" w:hint="cs"/>
          <w:b/>
          <w:bCs/>
          <w:sz w:val="24"/>
          <w:szCs w:val="24"/>
          <w:rtl/>
          <w:lang w:bidi="ar-EG"/>
        </w:rPr>
        <w:t xml:space="preserve"> إلى ثلاثة أنواع رئيسية هي</w:t>
      </w:r>
      <w:r w:rsidRPr="009135C7">
        <w:rPr>
          <w:rFonts w:ascii="Simplified Arabic" w:hAnsi="Simplified Arabic" w:cs="Simplified Arabic" w:hint="cs"/>
          <w:sz w:val="24"/>
          <w:szCs w:val="24"/>
          <w:rtl/>
          <w:lang w:bidi="ar-EG"/>
        </w:rPr>
        <w:t>:</w:t>
      </w:r>
    </w:p>
    <w:p w:rsidR="00E550D0" w:rsidRPr="00E550D0" w:rsidRDefault="00E550D0" w:rsidP="00E550D0">
      <w:pPr>
        <w:spacing w:after="200"/>
        <w:jc w:val="both"/>
        <w:rPr>
          <w:rFonts w:ascii="Simplified Arabic" w:hAnsi="Simplified Arabic" w:cs="Simplified Arabic"/>
          <w:sz w:val="24"/>
          <w:szCs w:val="24"/>
          <w:rtl/>
          <w:lang w:bidi="ar-EG"/>
        </w:rPr>
      </w:pPr>
    </w:p>
    <w:p w:rsidR="00F517CC" w:rsidRDefault="00F517CC" w:rsidP="00F71477">
      <w:pPr>
        <w:numPr>
          <w:ilvl w:val="0"/>
          <w:numId w:val="10"/>
        </w:numPr>
        <w:spacing w:after="200"/>
        <w:contextualSpacing/>
        <w:jc w:val="both"/>
        <w:rPr>
          <w:rFonts w:ascii="Simplified Arabic" w:hAnsi="Simplified Arabic" w:cs="Simplified Arabic"/>
          <w:sz w:val="24"/>
          <w:szCs w:val="24"/>
          <w:lang w:bidi="ar-EG"/>
        </w:rPr>
      </w:pPr>
      <w:r w:rsidRPr="009135C7">
        <w:rPr>
          <w:rFonts w:ascii="Simplified Arabic" w:hAnsi="Simplified Arabic" w:cs="Simplified Arabic" w:hint="cs"/>
          <w:b/>
          <w:bCs/>
          <w:sz w:val="24"/>
          <w:szCs w:val="24"/>
          <w:rtl/>
          <w:lang w:bidi="ar-EG"/>
        </w:rPr>
        <w:t>المواد الخام</w:t>
      </w:r>
      <w:r w:rsidRPr="009135C7">
        <w:rPr>
          <w:rFonts w:ascii="Simplified Arabic" w:hAnsi="Simplified Arabic" w:cs="Simplified Arabic" w:hint="cs"/>
          <w:sz w:val="24"/>
          <w:szCs w:val="24"/>
          <w:rtl/>
          <w:lang w:bidi="ar-EG"/>
        </w:rPr>
        <w:t xml:space="preserve">: </w:t>
      </w:r>
      <w:r w:rsidRPr="009135C7">
        <w:rPr>
          <w:rFonts w:ascii="Simplified Arabic" w:hAnsi="Simplified Arabic" w:cs="Simplified Arabic" w:hint="cs"/>
          <w:b/>
          <w:bCs/>
          <w:sz w:val="24"/>
          <w:szCs w:val="24"/>
          <w:rtl/>
          <w:lang w:bidi="ar-EG"/>
        </w:rPr>
        <w:t xml:space="preserve">والجدول </w:t>
      </w:r>
      <w:r w:rsidR="00C504AD" w:rsidRPr="00C504AD">
        <w:rPr>
          <w:rFonts w:ascii="Simplified Arabic" w:hAnsi="Simplified Arabic" w:cs="Simplified Arabic"/>
          <w:b/>
          <w:bCs/>
          <w:sz w:val="24"/>
          <w:szCs w:val="24"/>
          <w:rtl/>
          <w:lang w:bidi="ar-EG"/>
        </w:rPr>
        <w:t xml:space="preserve">رقم </w:t>
      </w:r>
      <w:r w:rsidR="00F71477">
        <w:rPr>
          <w:rFonts w:ascii="Simplified Arabic" w:hAnsi="Simplified Arabic" w:cs="Simplified Arabic" w:hint="cs"/>
          <w:b/>
          <w:bCs/>
          <w:sz w:val="24"/>
          <w:szCs w:val="24"/>
          <w:rtl/>
          <w:lang w:bidi="ar-EG"/>
        </w:rPr>
        <w:t>(6</w:t>
      </w:r>
      <w:r w:rsidR="00C504AD" w:rsidRPr="00C504AD">
        <w:rPr>
          <w:rFonts w:ascii="Simplified Arabic" w:hAnsi="Simplified Arabic" w:cs="Simplified Arabic"/>
          <w:b/>
          <w:bCs/>
          <w:sz w:val="24"/>
          <w:szCs w:val="24"/>
          <w:rtl/>
          <w:lang w:bidi="ar-EG"/>
        </w:rPr>
        <w:t xml:space="preserve"> </w:t>
      </w:r>
      <w:r w:rsidR="00F71477">
        <w:rPr>
          <w:rFonts w:ascii="Simplified Arabic" w:hAnsi="Simplified Arabic" w:cs="Simplified Arabic" w:hint="cs"/>
          <w:b/>
          <w:bCs/>
          <w:sz w:val="24"/>
          <w:szCs w:val="24"/>
          <w:rtl/>
          <w:lang w:bidi="ar-EG"/>
        </w:rPr>
        <w:t>)</w:t>
      </w:r>
      <w:r w:rsidRPr="009135C7">
        <w:rPr>
          <w:rFonts w:ascii="Simplified Arabic" w:hAnsi="Simplified Arabic" w:cs="Simplified Arabic" w:hint="cs"/>
          <w:b/>
          <w:bCs/>
          <w:sz w:val="24"/>
          <w:szCs w:val="24"/>
          <w:rtl/>
          <w:lang w:bidi="ar-EG"/>
        </w:rPr>
        <w:t>التالي يوضح تطور صادرات مصر من المواد الخام خلال فترة</w:t>
      </w:r>
      <w:r w:rsidRPr="009135C7">
        <w:rPr>
          <w:rFonts w:ascii="Simplified Arabic" w:hAnsi="Simplified Arabic" w:cs="Simplified Arabic" w:hint="cs"/>
          <w:sz w:val="24"/>
          <w:szCs w:val="24"/>
          <w:rtl/>
          <w:lang w:bidi="ar-EG"/>
        </w:rPr>
        <w:t xml:space="preserve"> الدراسة:</w:t>
      </w:r>
    </w:p>
    <w:p w:rsidR="00C504AD" w:rsidRPr="00C504AD" w:rsidRDefault="00C504AD" w:rsidP="00F71477">
      <w:pPr>
        <w:spacing w:after="200"/>
        <w:ind w:left="302"/>
        <w:contextualSpacing/>
        <w:jc w:val="both"/>
        <w:rPr>
          <w:rFonts w:ascii="Simplified Arabic" w:hAnsi="Simplified Arabic" w:cs="Simplified Arabic"/>
          <w:b/>
          <w:bCs/>
          <w:sz w:val="24"/>
          <w:szCs w:val="24"/>
          <w:lang w:bidi="ar-EG"/>
        </w:rPr>
      </w:pPr>
      <w:r>
        <w:rPr>
          <w:rFonts w:ascii="Simplified Arabic" w:hAnsi="Simplified Arabic" w:cs="Simplified Arabic" w:hint="cs"/>
          <w:sz w:val="24"/>
          <w:szCs w:val="24"/>
          <w:rtl/>
          <w:lang w:bidi="ar-EG"/>
        </w:rPr>
        <w:t xml:space="preserve">                                    </w:t>
      </w:r>
      <w:r w:rsidRPr="00C504AD">
        <w:rPr>
          <w:rFonts w:ascii="Simplified Arabic" w:hAnsi="Simplified Arabic" w:cs="Simplified Arabic"/>
          <w:b/>
          <w:bCs/>
          <w:sz w:val="24"/>
          <w:szCs w:val="24"/>
          <w:rtl/>
          <w:lang w:bidi="ar-EG"/>
        </w:rPr>
        <w:t>الجدول رقم (</w:t>
      </w:r>
      <w:r w:rsidR="00F71477">
        <w:rPr>
          <w:rFonts w:ascii="Simplified Arabic" w:hAnsi="Simplified Arabic" w:cs="Simplified Arabic" w:hint="cs"/>
          <w:b/>
          <w:bCs/>
          <w:sz w:val="24"/>
          <w:szCs w:val="24"/>
          <w:rtl/>
          <w:lang w:bidi="ar-EG"/>
        </w:rPr>
        <w:t>6</w:t>
      </w:r>
      <w:r w:rsidRPr="00C504AD">
        <w:rPr>
          <w:rFonts w:ascii="Simplified Arabic" w:hAnsi="Simplified Arabic" w:cs="Simplified Arabic"/>
          <w:b/>
          <w:bCs/>
          <w:sz w:val="24"/>
          <w:szCs w:val="24"/>
          <w:rtl/>
          <w:lang w:bidi="ar-EG"/>
        </w:rPr>
        <w:t>)</w:t>
      </w:r>
      <w:r w:rsidRPr="00C504AD">
        <w:rPr>
          <w:rFonts w:ascii="Simplified Arabic" w:hAnsi="Simplified Arabic" w:cs="Simplified Arabic" w:hint="cs"/>
          <w:b/>
          <w:bCs/>
          <w:sz w:val="24"/>
          <w:szCs w:val="24"/>
          <w:rtl/>
          <w:lang w:bidi="ar-EG"/>
        </w:rPr>
        <w:t xml:space="preserve">     </w:t>
      </w:r>
    </w:p>
    <w:tbl>
      <w:tblPr>
        <w:tblStyle w:val="TableGrid"/>
        <w:bidiVisual/>
        <w:tblW w:w="9128" w:type="dxa"/>
        <w:tblInd w:w="-58" w:type="dxa"/>
        <w:tblLook w:val="04A0" w:firstRow="1" w:lastRow="0" w:firstColumn="1" w:lastColumn="0" w:noHBand="0" w:noVBand="1"/>
      </w:tblPr>
      <w:tblGrid>
        <w:gridCol w:w="1628"/>
        <w:gridCol w:w="3912"/>
        <w:gridCol w:w="3588"/>
      </w:tblGrid>
      <w:tr w:rsidR="00F4150D" w:rsidRPr="00F517CC" w:rsidTr="00F4150D">
        <w:tc>
          <w:tcPr>
            <w:tcW w:w="1628" w:type="dxa"/>
          </w:tcPr>
          <w:p w:rsidR="00F4150D" w:rsidRPr="005A4FD0" w:rsidRDefault="00F4150D"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السنة</w:t>
            </w:r>
          </w:p>
        </w:tc>
        <w:tc>
          <w:tcPr>
            <w:tcW w:w="3912" w:type="dxa"/>
          </w:tcPr>
          <w:p w:rsidR="00F4150D" w:rsidRPr="005A4FD0" w:rsidRDefault="00F4150D"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إجمالي حجم الصادرات السلعية من المواد الخام (مليار دولار)</w:t>
            </w:r>
          </w:p>
        </w:tc>
        <w:tc>
          <w:tcPr>
            <w:tcW w:w="3588" w:type="dxa"/>
          </w:tcPr>
          <w:p w:rsidR="00F4150D" w:rsidRPr="005A4FD0" w:rsidRDefault="00F4150D" w:rsidP="00F4150D">
            <w:pPr>
              <w:contextualSpacing/>
              <w:jc w:val="center"/>
              <w:rPr>
                <w:rFonts w:ascii="Simplified Arabic" w:hAnsi="Simplified Arabic" w:cs="Simplified Arabic"/>
                <w:b/>
                <w:bCs/>
                <w:sz w:val="24"/>
                <w:szCs w:val="24"/>
                <w:rtl/>
                <w:lang w:bidi="ar-EG"/>
              </w:rPr>
            </w:pPr>
            <w:r w:rsidRPr="00F4150D">
              <w:rPr>
                <w:rFonts w:ascii="Simplified Arabic" w:hAnsi="Simplified Arabic" w:cs="Simplified Arabic"/>
                <w:b/>
                <w:bCs/>
                <w:sz w:val="24"/>
                <w:szCs w:val="24"/>
                <w:rtl/>
                <w:lang w:bidi="ar-EG"/>
              </w:rPr>
              <w:t>معدل الزيادة / النقص</w:t>
            </w:r>
          </w:p>
        </w:tc>
      </w:tr>
      <w:tr w:rsidR="00520B30" w:rsidRPr="00F517CC" w:rsidTr="00F4150D">
        <w:tc>
          <w:tcPr>
            <w:tcW w:w="1628" w:type="dxa"/>
          </w:tcPr>
          <w:p w:rsidR="00520B30" w:rsidRPr="005A4FD0" w:rsidRDefault="00520B30"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2016</w:t>
            </w:r>
          </w:p>
        </w:tc>
        <w:tc>
          <w:tcPr>
            <w:tcW w:w="3912" w:type="dxa"/>
          </w:tcPr>
          <w:p w:rsidR="00520B30" w:rsidRPr="005A4FD0" w:rsidRDefault="00520B30"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1.6</w:t>
            </w:r>
          </w:p>
        </w:tc>
        <w:tc>
          <w:tcPr>
            <w:tcW w:w="3588" w:type="dxa"/>
          </w:tcPr>
          <w:p w:rsidR="00520B30" w:rsidRPr="005A4FD0" w:rsidRDefault="00520B30" w:rsidP="00FC62E7">
            <w:pPr>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w:t>
            </w:r>
          </w:p>
        </w:tc>
      </w:tr>
      <w:tr w:rsidR="00520B30" w:rsidRPr="00F517CC" w:rsidTr="00F4150D">
        <w:tc>
          <w:tcPr>
            <w:tcW w:w="1628" w:type="dxa"/>
          </w:tcPr>
          <w:p w:rsidR="00520B30" w:rsidRPr="005A4FD0" w:rsidRDefault="00520B30"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2017</w:t>
            </w:r>
          </w:p>
        </w:tc>
        <w:tc>
          <w:tcPr>
            <w:tcW w:w="3912" w:type="dxa"/>
          </w:tcPr>
          <w:p w:rsidR="00520B30" w:rsidRPr="005A4FD0" w:rsidRDefault="00520B30"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1.7</w:t>
            </w:r>
          </w:p>
        </w:tc>
        <w:tc>
          <w:tcPr>
            <w:tcW w:w="3588" w:type="dxa"/>
          </w:tcPr>
          <w:p w:rsidR="00520B30" w:rsidRPr="005A4FD0" w:rsidRDefault="00520B30" w:rsidP="00FC62E7">
            <w:pPr>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0625,</w:t>
            </w:r>
          </w:p>
        </w:tc>
      </w:tr>
      <w:tr w:rsidR="00520B30" w:rsidRPr="00F517CC" w:rsidTr="00F4150D">
        <w:tc>
          <w:tcPr>
            <w:tcW w:w="1628" w:type="dxa"/>
          </w:tcPr>
          <w:p w:rsidR="00520B30" w:rsidRPr="005A4FD0" w:rsidRDefault="00520B30"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2018</w:t>
            </w:r>
          </w:p>
        </w:tc>
        <w:tc>
          <w:tcPr>
            <w:tcW w:w="3912" w:type="dxa"/>
          </w:tcPr>
          <w:p w:rsidR="00520B30" w:rsidRPr="005A4FD0" w:rsidRDefault="00520B30"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w:t>
            </w:r>
          </w:p>
        </w:tc>
        <w:tc>
          <w:tcPr>
            <w:tcW w:w="3588" w:type="dxa"/>
          </w:tcPr>
          <w:p w:rsidR="00520B30" w:rsidRPr="005A4FD0" w:rsidRDefault="00520B30" w:rsidP="00FC62E7">
            <w:pPr>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176,</w:t>
            </w:r>
          </w:p>
        </w:tc>
      </w:tr>
      <w:tr w:rsidR="00520B30" w:rsidRPr="00F517CC" w:rsidTr="00F4150D">
        <w:tc>
          <w:tcPr>
            <w:tcW w:w="1628" w:type="dxa"/>
          </w:tcPr>
          <w:p w:rsidR="00520B30" w:rsidRPr="005A4FD0" w:rsidRDefault="00520B30"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2019</w:t>
            </w:r>
          </w:p>
        </w:tc>
        <w:tc>
          <w:tcPr>
            <w:tcW w:w="3912" w:type="dxa"/>
          </w:tcPr>
          <w:p w:rsidR="00520B30" w:rsidRPr="005A4FD0" w:rsidRDefault="00520B30"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2.4</w:t>
            </w:r>
          </w:p>
        </w:tc>
        <w:tc>
          <w:tcPr>
            <w:tcW w:w="3588" w:type="dxa"/>
          </w:tcPr>
          <w:p w:rsidR="00520B30" w:rsidRPr="005A4FD0" w:rsidRDefault="00520B30" w:rsidP="00FC62E7">
            <w:pPr>
              <w:contextualSpacing/>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                     2,</w:t>
            </w:r>
          </w:p>
        </w:tc>
      </w:tr>
      <w:tr w:rsidR="00520B30" w:rsidRPr="00F517CC" w:rsidTr="00F4150D">
        <w:tc>
          <w:tcPr>
            <w:tcW w:w="1628" w:type="dxa"/>
          </w:tcPr>
          <w:p w:rsidR="00520B30" w:rsidRPr="005A4FD0" w:rsidRDefault="00520B30"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2020</w:t>
            </w:r>
          </w:p>
        </w:tc>
        <w:tc>
          <w:tcPr>
            <w:tcW w:w="3912" w:type="dxa"/>
          </w:tcPr>
          <w:p w:rsidR="00520B30" w:rsidRPr="005A4FD0" w:rsidRDefault="00520B30"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3</w:t>
            </w:r>
          </w:p>
        </w:tc>
        <w:tc>
          <w:tcPr>
            <w:tcW w:w="3588" w:type="dxa"/>
          </w:tcPr>
          <w:p w:rsidR="00520B30" w:rsidRPr="005A4FD0" w:rsidRDefault="00520B30" w:rsidP="00FC62E7">
            <w:pPr>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25,</w:t>
            </w:r>
          </w:p>
        </w:tc>
      </w:tr>
    </w:tbl>
    <w:p w:rsidR="00F517CC" w:rsidRDefault="00CC1D93" w:rsidP="00CC1D93">
      <w:pPr>
        <w:spacing w:after="200"/>
        <w:ind w:left="-58" w:firstLine="360"/>
        <w:contextualSpacing/>
        <w:jc w:val="both"/>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                        </w:t>
      </w:r>
      <w:r w:rsidR="00F517CC" w:rsidRPr="005A4FD0">
        <w:rPr>
          <w:rFonts w:ascii="Simplified Arabic" w:hAnsi="Simplified Arabic" w:cs="Simplified Arabic" w:hint="cs"/>
          <w:b/>
          <w:bCs/>
          <w:sz w:val="18"/>
          <w:szCs w:val="18"/>
          <w:rtl/>
          <w:lang w:bidi="ar-EG"/>
        </w:rPr>
        <w:t>إعداد الباحث بناءاً على التقاررير السنوية الصادرة من البنك المركزي المصري (2016-2019).</w:t>
      </w:r>
    </w:p>
    <w:p w:rsidR="00D15237" w:rsidRDefault="00D15237" w:rsidP="00321001">
      <w:pPr>
        <w:spacing w:after="200"/>
        <w:ind w:left="-58" w:firstLine="360"/>
        <w:contextualSpacing/>
        <w:jc w:val="both"/>
        <w:rPr>
          <w:rFonts w:ascii="Simplified Arabic" w:hAnsi="Simplified Arabic" w:cs="Simplified Arabic"/>
          <w:b/>
          <w:bCs/>
          <w:sz w:val="18"/>
          <w:szCs w:val="18"/>
          <w:rtl/>
          <w:lang w:bidi="ar-EG"/>
        </w:rPr>
      </w:pPr>
    </w:p>
    <w:p w:rsidR="005A4FD0" w:rsidRDefault="005A4FD0" w:rsidP="00321001">
      <w:pPr>
        <w:spacing w:after="200"/>
        <w:ind w:left="-58" w:firstLine="360"/>
        <w:contextualSpacing/>
        <w:jc w:val="both"/>
        <w:rPr>
          <w:rFonts w:ascii="Simplified Arabic" w:hAnsi="Simplified Arabic" w:cs="Simplified Arabic"/>
          <w:b/>
          <w:bCs/>
          <w:sz w:val="18"/>
          <w:szCs w:val="18"/>
          <w:rtl/>
          <w:lang w:bidi="ar-EG"/>
        </w:rPr>
      </w:pPr>
    </w:p>
    <w:p w:rsidR="00697225" w:rsidRPr="005A4FD0" w:rsidRDefault="00697225" w:rsidP="00321001">
      <w:pPr>
        <w:spacing w:after="200"/>
        <w:ind w:left="-58" w:firstLine="360"/>
        <w:contextualSpacing/>
        <w:jc w:val="both"/>
        <w:rPr>
          <w:rFonts w:ascii="Simplified Arabic" w:hAnsi="Simplified Arabic" w:cs="Simplified Arabic"/>
          <w:b/>
          <w:bCs/>
          <w:sz w:val="18"/>
          <w:szCs w:val="18"/>
          <w:rtl/>
          <w:lang w:bidi="ar-EG"/>
        </w:rPr>
      </w:pPr>
    </w:p>
    <w:p w:rsidR="00F517CC" w:rsidRPr="009111E1" w:rsidRDefault="00F517CC" w:rsidP="00321001">
      <w:pPr>
        <w:spacing w:after="200"/>
        <w:ind w:left="302"/>
        <w:contextualSpacing/>
        <w:jc w:val="both"/>
        <w:rPr>
          <w:rFonts w:ascii="Simplified Arabic" w:hAnsi="Simplified Arabic" w:cs="Simplified Arabic"/>
          <w:b/>
          <w:bCs/>
          <w:sz w:val="24"/>
          <w:szCs w:val="24"/>
          <w:lang w:bidi="ar-EG"/>
        </w:rPr>
      </w:pPr>
      <w:r w:rsidRPr="009111E1">
        <w:rPr>
          <w:rFonts w:ascii="Simplified Arabic" w:hAnsi="Simplified Arabic" w:cs="Simplified Arabic" w:hint="cs"/>
          <w:b/>
          <w:bCs/>
          <w:sz w:val="24"/>
          <w:szCs w:val="24"/>
          <w:rtl/>
          <w:lang w:bidi="ar-EG"/>
        </w:rPr>
        <w:t>وتتركز أهم الصادرات المصرية من المواد الخام في الإنتاج الزراعي من الفواكه الطازجة أو المجففة والقطن الخام والجلود.</w:t>
      </w:r>
    </w:p>
    <w:p w:rsidR="00F517CC" w:rsidRPr="009111E1" w:rsidRDefault="00F517CC" w:rsidP="00F71477">
      <w:pPr>
        <w:numPr>
          <w:ilvl w:val="0"/>
          <w:numId w:val="10"/>
        </w:numPr>
        <w:spacing w:after="200"/>
        <w:contextualSpacing/>
        <w:jc w:val="both"/>
        <w:rPr>
          <w:rFonts w:ascii="Simplified Arabic" w:hAnsi="Simplified Arabic" w:cs="Simplified Arabic"/>
          <w:b/>
          <w:bCs/>
          <w:sz w:val="24"/>
          <w:szCs w:val="24"/>
          <w:lang w:bidi="ar-EG"/>
        </w:rPr>
      </w:pPr>
      <w:r w:rsidRPr="009111E1">
        <w:rPr>
          <w:rFonts w:ascii="Simplified Arabic" w:hAnsi="Simplified Arabic" w:cs="Simplified Arabic" w:hint="cs"/>
          <w:b/>
          <w:bCs/>
          <w:sz w:val="24"/>
          <w:szCs w:val="24"/>
          <w:rtl/>
          <w:lang w:bidi="ar-EG"/>
        </w:rPr>
        <w:lastRenderedPageBreak/>
        <w:t>السلع نصف المصنعة: والجدول</w:t>
      </w:r>
      <w:r w:rsidR="00BB4126" w:rsidRPr="009111E1">
        <w:rPr>
          <w:sz w:val="24"/>
          <w:szCs w:val="24"/>
          <w:rtl/>
        </w:rPr>
        <w:t xml:space="preserve"> </w:t>
      </w:r>
      <w:r w:rsidR="00BB4126" w:rsidRPr="009111E1">
        <w:rPr>
          <w:rFonts w:ascii="Simplified Arabic" w:hAnsi="Simplified Arabic" w:cs="Simplified Arabic"/>
          <w:b/>
          <w:bCs/>
          <w:sz w:val="24"/>
          <w:szCs w:val="24"/>
          <w:rtl/>
          <w:lang w:bidi="ar-EG"/>
        </w:rPr>
        <w:t>رقم (</w:t>
      </w:r>
      <w:r w:rsidR="00F71477">
        <w:rPr>
          <w:rFonts w:ascii="Simplified Arabic" w:hAnsi="Simplified Arabic" w:cs="Simplified Arabic" w:hint="cs"/>
          <w:b/>
          <w:bCs/>
          <w:sz w:val="24"/>
          <w:szCs w:val="24"/>
          <w:rtl/>
          <w:lang w:bidi="ar-EG"/>
        </w:rPr>
        <w:t>7</w:t>
      </w:r>
      <w:r w:rsidR="00BB4126" w:rsidRPr="009111E1">
        <w:rPr>
          <w:rFonts w:ascii="Simplified Arabic" w:hAnsi="Simplified Arabic" w:cs="Simplified Arabic"/>
          <w:b/>
          <w:bCs/>
          <w:sz w:val="24"/>
          <w:szCs w:val="24"/>
          <w:rtl/>
          <w:lang w:bidi="ar-EG"/>
        </w:rPr>
        <w:t>)</w:t>
      </w:r>
      <w:r w:rsidR="00BB4126" w:rsidRPr="009111E1">
        <w:rPr>
          <w:rFonts w:ascii="Simplified Arabic" w:hAnsi="Simplified Arabic" w:cs="Simplified Arabic" w:hint="cs"/>
          <w:b/>
          <w:bCs/>
          <w:sz w:val="24"/>
          <w:szCs w:val="24"/>
          <w:rtl/>
          <w:lang w:bidi="ar-EG"/>
        </w:rPr>
        <w:t xml:space="preserve"> </w:t>
      </w:r>
      <w:r w:rsidRPr="009111E1">
        <w:rPr>
          <w:rFonts w:ascii="Simplified Arabic" w:hAnsi="Simplified Arabic" w:cs="Simplified Arabic" w:hint="cs"/>
          <w:b/>
          <w:bCs/>
          <w:sz w:val="24"/>
          <w:szCs w:val="24"/>
          <w:rtl/>
          <w:lang w:bidi="ar-EG"/>
        </w:rPr>
        <w:t>التالي يوضح تطو الصادرات المصرية من السلع نصف المصنعة خلال فترة الدراسة كما يلي:</w:t>
      </w:r>
    </w:p>
    <w:p w:rsidR="00D15237" w:rsidRPr="009111E1" w:rsidRDefault="00D15237" w:rsidP="00D15237">
      <w:pPr>
        <w:spacing w:after="200"/>
        <w:ind w:left="302"/>
        <w:contextualSpacing/>
        <w:jc w:val="both"/>
        <w:rPr>
          <w:rFonts w:ascii="Simplified Arabic" w:hAnsi="Simplified Arabic" w:cs="Simplified Arabic"/>
          <w:b/>
          <w:bCs/>
          <w:sz w:val="24"/>
          <w:szCs w:val="24"/>
          <w:rtl/>
          <w:lang w:bidi="ar-EG"/>
        </w:rPr>
      </w:pPr>
    </w:p>
    <w:p w:rsidR="00D15237" w:rsidRDefault="00D15237" w:rsidP="00D15237">
      <w:pPr>
        <w:spacing w:after="200"/>
        <w:ind w:left="302"/>
        <w:contextualSpacing/>
        <w:jc w:val="both"/>
        <w:rPr>
          <w:rFonts w:ascii="Simplified Arabic" w:hAnsi="Simplified Arabic" w:cs="Simplified Arabic"/>
          <w:b/>
          <w:bCs/>
          <w:sz w:val="28"/>
          <w:szCs w:val="28"/>
          <w:rtl/>
          <w:lang w:bidi="ar-EG"/>
        </w:rPr>
      </w:pPr>
    </w:p>
    <w:p w:rsidR="00C365CF" w:rsidRDefault="00C365CF" w:rsidP="00D15237">
      <w:pPr>
        <w:spacing w:after="200"/>
        <w:ind w:left="302"/>
        <w:contextualSpacing/>
        <w:jc w:val="both"/>
        <w:rPr>
          <w:rFonts w:ascii="Simplified Arabic" w:hAnsi="Simplified Arabic" w:cs="Simplified Arabic"/>
          <w:b/>
          <w:bCs/>
          <w:sz w:val="28"/>
          <w:szCs w:val="28"/>
          <w:rtl/>
          <w:lang w:bidi="ar-EG"/>
        </w:rPr>
      </w:pPr>
    </w:p>
    <w:p w:rsidR="00697225" w:rsidRPr="00FA2F2B" w:rsidRDefault="00BB4126" w:rsidP="00F71477">
      <w:pPr>
        <w:tabs>
          <w:tab w:val="left" w:pos="3168"/>
          <w:tab w:val="left" w:pos="3700"/>
          <w:tab w:val="left" w:pos="3971"/>
        </w:tabs>
        <w:spacing w:after="200"/>
        <w:ind w:left="302"/>
        <w:contextualSpacing/>
        <w:jc w:val="both"/>
        <w:rPr>
          <w:rFonts w:ascii="Simplified Arabic" w:hAnsi="Simplified Arabic" w:cs="Simplified Arabic"/>
          <w:b/>
          <w:bCs/>
          <w:sz w:val="24"/>
          <w:szCs w:val="24"/>
          <w:lang w:bidi="ar-EG"/>
        </w:rPr>
      </w:pPr>
      <w:r>
        <w:rPr>
          <w:rFonts w:ascii="Simplified Arabic" w:hAnsi="Simplified Arabic" w:cs="Simplified Arabic"/>
          <w:b/>
          <w:bCs/>
          <w:sz w:val="28"/>
          <w:szCs w:val="28"/>
          <w:rtl/>
          <w:lang w:bidi="ar-EG"/>
        </w:rPr>
        <w:tab/>
      </w:r>
      <w:r w:rsidR="00FA2F2B" w:rsidRPr="00FA2F2B">
        <w:rPr>
          <w:rFonts w:ascii="Simplified Arabic" w:hAnsi="Simplified Arabic" w:cs="Simplified Arabic"/>
          <w:b/>
          <w:bCs/>
          <w:sz w:val="24"/>
          <w:szCs w:val="24"/>
          <w:rtl/>
          <w:lang w:bidi="ar-EG"/>
        </w:rPr>
        <w:t>الجدول</w:t>
      </w:r>
      <w:r w:rsidR="00FA2F2B" w:rsidRPr="00FA2F2B">
        <w:rPr>
          <w:rFonts w:ascii="Simplified Arabic" w:hAnsi="Simplified Arabic" w:cs="Simplified Arabic" w:hint="cs"/>
          <w:b/>
          <w:bCs/>
          <w:sz w:val="24"/>
          <w:szCs w:val="24"/>
          <w:rtl/>
          <w:lang w:bidi="ar-EG"/>
        </w:rPr>
        <w:t xml:space="preserve"> ر</w:t>
      </w:r>
      <w:r w:rsidRPr="00FA2F2B">
        <w:rPr>
          <w:rFonts w:ascii="Simplified Arabic" w:hAnsi="Simplified Arabic" w:cs="Simplified Arabic"/>
          <w:b/>
          <w:bCs/>
          <w:sz w:val="24"/>
          <w:szCs w:val="24"/>
          <w:rtl/>
          <w:lang w:bidi="ar-EG"/>
        </w:rPr>
        <w:t>قم (</w:t>
      </w:r>
      <w:r w:rsidR="00F71477">
        <w:rPr>
          <w:rFonts w:ascii="Simplified Arabic" w:hAnsi="Simplified Arabic" w:cs="Simplified Arabic" w:hint="cs"/>
          <w:b/>
          <w:bCs/>
          <w:sz w:val="24"/>
          <w:szCs w:val="24"/>
          <w:rtl/>
          <w:lang w:bidi="ar-EG"/>
        </w:rPr>
        <w:t>7</w:t>
      </w:r>
      <w:r w:rsidRPr="00FA2F2B">
        <w:rPr>
          <w:rFonts w:ascii="Simplified Arabic" w:hAnsi="Simplified Arabic" w:cs="Simplified Arabic"/>
          <w:b/>
          <w:bCs/>
          <w:sz w:val="24"/>
          <w:szCs w:val="24"/>
          <w:rtl/>
          <w:lang w:bidi="ar-EG"/>
        </w:rPr>
        <w:t xml:space="preserve">)     </w:t>
      </w:r>
    </w:p>
    <w:tbl>
      <w:tblPr>
        <w:tblStyle w:val="TableGrid"/>
        <w:bidiVisual/>
        <w:tblW w:w="9128" w:type="dxa"/>
        <w:tblInd w:w="-58" w:type="dxa"/>
        <w:tblLook w:val="04A0" w:firstRow="1" w:lastRow="0" w:firstColumn="1" w:lastColumn="0" w:noHBand="0" w:noVBand="1"/>
      </w:tblPr>
      <w:tblGrid>
        <w:gridCol w:w="1628"/>
        <w:gridCol w:w="3912"/>
        <w:gridCol w:w="3588"/>
      </w:tblGrid>
      <w:tr w:rsidR="00F4150D" w:rsidRPr="005A4FD0" w:rsidTr="00F4150D">
        <w:tc>
          <w:tcPr>
            <w:tcW w:w="1628" w:type="dxa"/>
          </w:tcPr>
          <w:p w:rsidR="00F4150D" w:rsidRPr="005A4FD0" w:rsidRDefault="00F4150D"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السنة</w:t>
            </w:r>
          </w:p>
        </w:tc>
        <w:tc>
          <w:tcPr>
            <w:tcW w:w="3912" w:type="dxa"/>
          </w:tcPr>
          <w:p w:rsidR="00F4150D" w:rsidRPr="005A4FD0" w:rsidRDefault="00F4150D"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إجمالي حجم الصادرات السلعية من السلع نصف مصنعة (مليار دولار)</w:t>
            </w:r>
          </w:p>
        </w:tc>
        <w:tc>
          <w:tcPr>
            <w:tcW w:w="3588" w:type="dxa"/>
          </w:tcPr>
          <w:p w:rsidR="00F4150D" w:rsidRPr="005A4FD0" w:rsidRDefault="00F4150D" w:rsidP="00321001">
            <w:pPr>
              <w:contextualSpacing/>
              <w:jc w:val="center"/>
              <w:rPr>
                <w:rFonts w:ascii="Simplified Arabic" w:hAnsi="Simplified Arabic" w:cs="Simplified Arabic"/>
                <w:b/>
                <w:bCs/>
                <w:sz w:val="24"/>
                <w:szCs w:val="24"/>
                <w:rtl/>
                <w:lang w:bidi="ar-EG"/>
              </w:rPr>
            </w:pPr>
            <w:r w:rsidRPr="00F4150D">
              <w:rPr>
                <w:rFonts w:ascii="Simplified Arabic" w:hAnsi="Simplified Arabic" w:cs="Simplified Arabic"/>
                <w:b/>
                <w:bCs/>
                <w:sz w:val="24"/>
                <w:szCs w:val="24"/>
                <w:rtl/>
                <w:lang w:bidi="ar-EG"/>
              </w:rPr>
              <w:t>معدل الزيادة / النقص</w:t>
            </w:r>
          </w:p>
        </w:tc>
      </w:tr>
      <w:tr w:rsidR="003149FB" w:rsidRPr="005A4FD0" w:rsidTr="00F4150D">
        <w:tc>
          <w:tcPr>
            <w:tcW w:w="1628" w:type="dxa"/>
          </w:tcPr>
          <w:p w:rsidR="003149FB" w:rsidRPr="005A4FD0" w:rsidRDefault="003149F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2016</w:t>
            </w:r>
          </w:p>
        </w:tc>
        <w:tc>
          <w:tcPr>
            <w:tcW w:w="3912" w:type="dxa"/>
          </w:tcPr>
          <w:p w:rsidR="003149FB" w:rsidRPr="005A4FD0" w:rsidRDefault="003149F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2.7</w:t>
            </w:r>
          </w:p>
        </w:tc>
        <w:tc>
          <w:tcPr>
            <w:tcW w:w="3588" w:type="dxa"/>
          </w:tcPr>
          <w:p w:rsidR="003149FB" w:rsidRPr="005A4FD0" w:rsidRDefault="003149FB" w:rsidP="00FC62E7">
            <w:pPr>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w:t>
            </w:r>
          </w:p>
        </w:tc>
      </w:tr>
      <w:tr w:rsidR="003149FB" w:rsidRPr="005A4FD0" w:rsidTr="00F4150D">
        <w:tc>
          <w:tcPr>
            <w:tcW w:w="1628" w:type="dxa"/>
          </w:tcPr>
          <w:p w:rsidR="003149FB" w:rsidRPr="005A4FD0" w:rsidRDefault="003149F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2017</w:t>
            </w:r>
          </w:p>
        </w:tc>
        <w:tc>
          <w:tcPr>
            <w:tcW w:w="3912" w:type="dxa"/>
          </w:tcPr>
          <w:p w:rsidR="003149FB" w:rsidRPr="005A4FD0" w:rsidRDefault="003149F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4</w:t>
            </w:r>
          </w:p>
        </w:tc>
        <w:tc>
          <w:tcPr>
            <w:tcW w:w="3588" w:type="dxa"/>
          </w:tcPr>
          <w:p w:rsidR="003149FB" w:rsidRPr="005A4FD0" w:rsidRDefault="003149FB" w:rsidP="00FC62E7">
            <w:pPr>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48,</w:t>
            </w:r>
          </w:p>
        </w:tc>
      </w:tr>
      <w:tr w:rsidR="003149FB" w:rsidRPr="005A4FD0" w:rsidTr="00F4150D">
        <w:tc>
          <w:tcPr>
            <w:tcW w:w="1628" w:type="dxa"/>
          </w:tcPr>
          <w:p w:rsidR="003149FB" w:rsidRPr="005A4FD0" w:rsidRDefault="003149F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2018</w:t>
            </w:r>
          </w:p>
        </w:tc>
        <w:tc>
          <w:tcPr>
            <w:tcW w:w="3912" w:type="dxa"/>
          </w:tcPr>
          <w:p w:rsidR="003149FB" w:rsidRPr="005A4FD0" w:rsidRDefault="003149F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4.3</w:t>
            </w:r>
          </w:p>
        </w:tc>
        <w:tc>
          <w:tcPr>
            <w:tcW w:w="3588" w:type="dxa"/>
          </w:tcPr>
          <w:p w:rsidR="003149FB" w:rsidRPr="005A4FD0" w:rsidRDefault="003149FB" w:rsidP="00FC62E7">
            <w:pPr>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075,</w:t>
            </w:r>
          </w:p>
        </w:tc>
      </w:tr>
      <w:tr w:rsidR="003149FB" w:rsidRPr="005A4FD0" w:rsidTr="00F4150D">
        <w:tc>
          <w:tcPr>
            <w:tcW w:w="1628" w:type="dxa"/>
          </w:tcPr>
          <w:p w:rsidR="003149FB" w:rsidRPr="005A4FD0" w:rsidRDefault="003149F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2019</w:t>
            </w:r>
          </w:p>
        </w:tc>
        <w:tc>
          <w:tcPr>
            <w:tcW w:w="3912" w:type="dxa"/>
          </w:tcPr>
          <w:p w:rsidR="003149FB" w:rsidRPr="005A4FD0" w:rsidRDefault="003149FB"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3.7</w:t>
            </w:r>
          </w:p>
        </w:tc>
        <w:tc>
          <w:tcPr>
            <w:tcW w:w="3588" w:type="dxa"/>
          </w:tcPr>
          <w:p w:rsidR="003149FB" w:rsidRPr="005A4FD0" w:rsidRDefault="003149FB" w:rsidP="00FC62E7">
            <w:pPr>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139,</w:t>
            </w:r>
            <w:r w:rsidR="00B4133F">
              <w:rPr>
                <w:rFonts w:ascii="Simplified Arabic" w:hAnsi="Simplified Arabic" w:cs="Simplified Arabic"/>
                <w:b/>
                <w:bCs/>
                <w:sz w:val="24"/>
                <w:szCs w:val="24"/>
                <w:lang w:bidi="ar-EG"/>
              </w:rPr>
              <w:t xml:space="preserve">- </w:t>
            </w:r>
          </w:p>
        </w:tc>
      </w:tr>
      <w:tr w:rsidR="003149FB" w:rsidRPr="005A4FD0" w:rsidTr="00F4150D">
        <w:tc>
          <w:tcPr>
            <w:tcW w:w="1628" w:type="dxa"/>
          </w:tcPr>
          <w:p w:rsidR="003149FB" w:rsidRPr="005A4FD0" w:rsidRDefault="003149F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2020</w:t>
            </w:r>
          </w:p>
        </w:tc>
        <w:tc>
          <w:tcPr>
            <w:tcW w:w="3912" w:type="dxa"/>
          </w:tcPr>
          <w:p w:rsidR="003149FB" w:rsidRPr="005A4FD0" w:rsidRDefault="003149F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5</w:t>
            </w:r>
          </w:p>
        </w:tc>
        <w:tc>
          <w:tcPr>
            <w:tcW w:w="3588" w:type="dxa"/>
          </w:tcPr>
          <w:p w:rsidR="003149FB" w:rsidRPr="005A4FD0" w:rsidRDefault="003149FB" w:rsidP="00FC62E7">
            <w:pPr>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351,</w:t>
            </w:r>
          </w:p>
        </w:tc>
      </w:tr>
    </w:tbl>
    <w:p w:rsidR="00F517CC" w:rsidRDefault="00576B18" w:rsidP="00CC1D93">
      <w:pPr>
        <w:spacing w:after="200"/>
        <w:ind w:left="-58" w:firstLine="360"/>
        <w:contextualSpacing/>
        <w:jc w:val="both"/>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        </w:t>
      </w:r>
      <w:r w:rsidR="00D15237">
        <w:rPr>
          <w:rFonts w:ascii="Simplified Arabic" w:hAnsi="Simplified Arabic" w:cs="Simplified Arabic" w:hint="cs"/>
          <w:b/>
          <w:bCs/>
          <w:sz w:val="18"/>
          <w:szCs w:val="18"/>
          <w:rtl/>
          <w:lang w:bidi="ar-EG"/>
        </w:rPr>
        <w:t xml:space="preserve">      </w:t>
      </w:r>
      <w:r>
        <w:rPr>
          <w:rFonts w:ascii="Simplified Arabic" w:hAnsi="Simplified Arabic" w:cs="Simplified Arabic" w:hint="cs"/>
          <w:b/>
          <w:bCs/>
          <w:sz w:val="18"/>
          <w:szCs w:val="18"/>
          <w:rtl/>
          <w:lang w:bidi="ar-EG"/>
        </w:rPr>
        <w:t xml:space="preserve">  </w:t>
      </w:r>
      <w:r w:rsidR="00F517CC" w:rsidRPr="00A2595A">
        <w:rPr>
          <w:rFonts w:ascii="Simplified Arabic" w:hAnsi="Simplified Arabic" w:cs="Simplified Arabic" w:hint="cs"/>
          <w:b/>
          <w:bCs/>
          <w:sz w:val="18"/>
          <w:szCs w:val="18"/>
          <w:rtl/>
          <w:lang w:bidi="ar-EG"/>
        </w:rPr>
        <w:t>إعداد الباحث بناءاً على التقاررير السنوية الصادرة من البنك المركزي المصري (2016-2019).</w:t>
      </w:r>
    </w:p>
    <w:p w:rsidR="00697225" w:rsidRDefault="00697225" w:rsidP="00321001">
      <w:pPr>
        <w:spacing w:after="200"/>
        <w:ind w:left="-58" w:firstLine="360"/>
        <w:contextualSpacing/>
        <w:jc w:val="both"/>
        <w:rPr>
          <w:rFonts w:ascii="Simplified Arabic" w:hAnsi="Simplified Arabic" w:cs="Simplified Arabic"/>
          <w:b/>
          <w:bCs/>
          <w:sz w:val="18"/>
          <w:szCs w:val="18"/>
          <w:rtl/>
          <w:lang w:bidi="ar-EG"/>
        </w:rPr>
      </w:pPr>
    </w:p>
    <w:p w:rsidR="00697225" w:rsidRDefault="00697225" w:rsidP="00321001">
      <w:pPr>
        <w:spacing w:after="200"/>
        <w:ind w:left="-58" w:firstLine="360"/>
        <w:contextualSpacing/>
        <w:jc w:val="both"/>
        <w:rPr>
          <w:rFonts w:ascii="Simplified Arabic" w:hAnsi="Simplified Arabic" w:cs="Simplified Arabic"/>
          <w:b/>
          <w:bCs/>
          <w:sz w:val="18"/>
          <w:szCs w:val="18"/>
          <w:rtl/>
          <w:lang w:bidi="ar-EG"/>
        </w:rPr>
      </w:pPr>
    </w:p>
    <w:p w:rsidR="00D15237" w:rsidRDefault="00D15237" w:rsidP="00321001">
      <w:pPr>
        <w:spacing w:after="200"/>
        <w:ind w:left="-58" w:firstLine="360"/>
        <w:contextualSpacing/>
        <w:jc w:val="both"/>
        <w:rPr>
          <w:rFonts w:ascii="Simplified Arabic" w:hAnsi="Simplified Arabic" w:cs="Simplified Arabic"/>
          <w:b/>
          <w:bCs/>
          <w:sz w:val="18"/>
          <w:szCs w:val="18"/>
          <w:rtl/>
          <w:lang w:bidi="ar-EG"/>
        </w:rPr>
      </w:pPr>
    </w:p>
    <w:p w:rsidR="00A2595A" w:rsidRPr="00A2595A" w:rsidRDefault="00A2595A" w:rsidP="00321001">
      <w:pPr>
        <w:spacing w:after="200"/>
        <w:ind w:left="-58" w:firstLine="360"/>
        <w:contextualSpacing/>
        <w:jc w:val="both"/>
        <w:rPr>
          <w:rFonts w:ascii="Simplified Arabic" w:hAnsi="Simplified Arabic" w:cs="Simplified Arabic"/>
          <w:b/>
          <w:bCs/>
          <w:sz w:val="18"/>
          <w:szCs w:val="18"/>
          <w:rtl/>
          <w:lang w:bidi="ar-EG"/>
        </w:rPr>
      </w:pPr>
    </w:p>
    <w:p w:rsidR="00F517CC" w:rsidRPr="009111E1" w:rsidRDefault="00F517CC" w:rsidP="00321001">
      <w:pPr>
        <w:spacing w:after="200"/>
        <w:ind w:left="302"/>
        <w:contextualSpacing/>
        <w:jc w:val="both"/>
        <w:rPr>
          <w:rFonts w:ascii="Simplified Arabic" w:hAnsi="Simplified Arabic" w:cs="Simplified Arabic"/>
          <w:b/>
          <w:bCs/>
          <w:sz w:val="24"/>
          <w:szCs w:val="24"/>
          <w:lang w:bidi="ar-EG"/>
        </w:rPr>
      </w:pPr>
      <w:r w:rsidRPr="009111E1">
        <w:rPr>
          <w:rFonts w:ascii="Simplified Arabic" w:hAnsi="Simplified Arabic" w:cs="Simplified Arabic" w:hint="cs"/>
          <w:b/>
          <w:bCs/>
          <w:sz w:val="24"/>
          <w:szCs w:val="24"/>
          <w:rtl/>
          <w:lang w:bidi="ar-EG"/>
        </w:rPr>
        <w:t>ومن أهم هذه السلع الزيوت والشحوم والذهب والحديد والدهون الحيوانية والنباتية.</w:t>
      </w:r>
    </w:p>
    <w:p w:rsidR="00F517CC" w:rsidRDefault="00F517CC" w:rsidP="00FE0EA4">
      <w:pPr>
        <w:numPr>
          <w:ilvl w:val="0"/>
          <w:numId w:val="10"/>
        </w:numPr>
        <w:spacing w:after="200"/>
        <w:contextualSpacing/>
        <w:jc w:val="both"/>
        <w:rPr>
          <w:rFonts w:ascii="Simplified Arabic" w:hAnsi="Simplified Arabic" w:cs="Simplified Arabic"/>
          <w:b/>
          <w:bCs/>
          <w:sz w:val="28"/>
          <w:szCs w:val="28"/>
          <w:lang w:bidi="ar-EG"/>
        </w:rPr>
      </w:pPr>
      <w:r w:rsidRPr="009111E1">
        <w:rPr>
          <w:rFonts w:ascii="Simplified Arabic" w:hAnsi="Simplified Arabic" w:cs="Simplified Arabic" w:hint="cs"/>
          <w:b/>
          <w:bCs/>
          <w:sz w:val="24"/>
          <w:szCs w:val="24"/>
          <w:rtl/>
          <w:lang w:bidi="ar-EG"/>
        </w:rPr>
        <w:t xml:space="preserve">السلع تامة الصنع: ويمكن التعرف على تطور الصادرات تامة الصنع من خلال </w:t>
      </w:r>
      <w:r w:rsidR="0095013E" w:rsidRPr="009111E1">
        <w:rPr>
          <w:rFonts w:ascii="Simplified Arabic" w:hAnsi="Simplified Arabic" w:cs="Simplified Arabic"/>
          <w:b/>
          <w:bCs/>
          <w:sz w:val="24"/>
          <w:szCs w:val="24"/>
          <w:rtl/>
          <w:lang w:bidi="ar-EG"/>
        </w:rPr>
        <w:t>الجدول رقم (</w:t>
      </w:r>
      <w:r w:rsidR="00FE0EA4">
        <w:rPr>
          <w:rFonts w:ascii="Simplified Arabic" w:hAnsi="Simplified Arabic" w:cs="Simplified Arabic" w:hint="cs"/>
          <w:b/>
          <w:bCs/>
          <w:sz w:val="24"/>
          <w:szCs w:val="24"/>
          <w:rtl/>
          <w:lang w:bidi="ar-EG"/>
        </w:rPr>
        <w:t>8</w:t>
      </w:r>
      <w:r w:rsidR="0095013E" w:rsidRPr="009111E1">
        <w:rPr>
          <w:rFonts w:ascii="Simplified Arabic" w:hAnsi="Simplified Arabic" w:cs="Simplified Arabic"/>
          <w:b/>
          <w:bCs/>
          <w:sz w:val="24"/>
          <w:szCs w:val="24"/>
          <w:rtl/>
          <w:lang w:bidi="ar-EG"/>
        </w:rPr>
        <w:t xml:space="preserve">)     </w:t>
      </w:r>
      <w:r w:rsidRPr="009111E1">
        <w:rPr>
          <w:rFonts w:ascii="Simplified Arabic" w:hAnsi="Simplified Arabic" w:cs="Simplified Arabic" w:hint="cs"/>
          <w:b/>
          <w:bCs/>
          <w:sz w:val="24"/>
          <w:szCs w:val="24"/>
          <w:rtl/>
          <w:lang w:bidi="ar-EG"/>
        </w:rPr>
        <w:t>التالي</w:t>
      </w:r>
      <w:r w:rsidRPr="005A4FD0">
        <w:rPr>
          <w:rFonts w:ascii="Simplified Arabic" w:hAnsi="Simplified Arabic" w:cs="Simplified Arabic" w:hint="cs"/>
          <w:b/>
          <w:bCs/>
          <w:sz w:val="28"/>
          <w:szCs w:val="28"/>
          <w:rtl/>
          <w:lang w:bidi="ar-EG"/>
        </w:rPr>
        <w:t>:</w:t>
      </w:r>
    </w:p>
    <w:p w:rsidR="00D15237" w:rsidRDefault="00D15237" w:rsidP="00D15237">
      <w:pPr>
        <w:spacing w:after="200"/>
        <w:contextualSpacing/>
        <w:jc w:val="both"/>
        <w:rPr>
          <w:rFonts w:ascii="Simplified Arabic" w:hAnsi="Simplified Arabic" w:cs="Simplified Arabic"/>
          <w:b/>
          <w:bCs/>
          <w:sz w:val="28"/>
          <w:szCs w:val="28"/>
          <w:rtl/>
          <w:lang w:bidi="ar-EG"/>
        </w:rPr>
      </w:pPr>
    </w:p>
    <w:p w:rsidR="00D15237" w:rsidRPr="005A4FD0" w:rsidRDefault="0095013E" w:rsidP="00F71477">
      <w:pPr>
        <w:tabs>
          <w:tab w:val="left" w:pos="3518"/>
        </w:tabs>
        <w:spacing w:after="200"/>
        <w:contextualSpacing/>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ab/>
      </w:r>
      <w:r w:rsidRPr="0095013E">
        <w:rPr>
          <w:rFonts w:ascii="Simplified Arabic" w:hAnsi="Simplified Arabic" w:cs="Simplified Arabic"/>
          <w:b/>
          <w:bCs/>
          <w:sz w:val="28"/>
          <w:szCs w:val="28"/>
          <w:rtl/>
          <w:lang w:bidi="ar-EG"/>
        </w:rPr>
        <w:t>الجدول رقم (</w:t>
      </w:r>
      <w:r w:rsidR="00F71477">
        <w:rPr>
          <w:rFonts w:ascii="Simplified Arabic" w:hAnsi="Simplified Arabic" w:cs="Simplified Arabic" w:hint="cs"/>
          <w:b/>
          <w:bCs/>
          <w:sz w:val="28"/>
          <w:szCs w:val="28"/>
          <w:rtl/>
          <w:lang w:bidi="ar-EG"/>
        </w:rPr>
        <w:t>8</w:t>
      </w:r>
      <w:r w:rsidRPr="0095013E">
        <w:rPr>
          <w:rFonts w:ascii="Simplified Arabic" w:hAnsi="Simplified Arabic" w:cs="Simplified Arabic"/>
          <w:b/>
          <w:bCs/>
          <w:sz w:val="28"/>
          <w:szCs w:val="28"/>
          <w:rtl/>
          <w:lang w:bidi="ar-EG"/>
        </w:rPr>
        <w:t xml:space="preserve">)     </w:t>
      </w:r>
    </w:p>
    <w:tbl>
      <w:tblPr>
        <w:tblStyle w:val="TableGrid"/>
        <w:bidiVisual/>
        <w:tblW w:w="9128" w:type="dxa"/>
        <w:tblInd w:w="-58" w:type="dxa"/>
        <w:tblLook w:val="04A0" w:firstRow="1" w:lastRow="0" w:firstColumn="1" w:lastColumn="0" w:noHBand="0" w:noVBand="1"/>
      </w:tblPr>
      <w:tblGrid>
        <w:gridCol w:w="1628"/>
        <w:gridCol w:w="3912"/>
        <w:gridCol w:w="3588"/>
      </w:tblGrid>
      <w:tr w:rsidR="00F4150D" w:rsidRPr="005A4FD0" w:rsidTr="00F4150D">
        <w:tc>
          <w:tcPr>
            <w:tcW w:w="1628" w:type="dxa"/>
          </w:tcPr>
          <w:p w:rsidR="00F4150D" w:rsidRPr="005A4FD0" w:rsidRDefault="00F4150D"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السنة</w:t>
            </w:r>
          </w:p>
        </w:tc>
        <w:tc>
          <w:tcPr>
            <w:tcW w:w="3912" w:type="dxa"/>
          </w:tcPr>
          <w:p w:rsidR="00F4150D" w:rsidRPr="005A4FD0" w:rsidRDefault="00F4150D"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إجمالي حجم الصادرات السلعية من السلع تامة الصنع (مليار دولار)</w:t>
            </w:r>
          </w:p>
        </w:tc>
        <w:tc>
          <w:tcPr>
            <w:tcW w:w="3588" w:type="dxa"/>
          </w:tcPr>
          <w:p w:rsidR="00F4150D" w:rsidRPr="005A4FD0" w:rsidRDefault="00F4150D" w:rsidP="00321001">
            <w:pPr>
              <w:contextualSpacing/>
              <w:jc w:val="center"/>
              <w:rPr>
                <w:rFonts w:ascii="Simplified Arabic" w:hAnsi="Simplified Arabic" w:cs="Simplified Arabic"/>
                <w:b/>
                <w:bCs/>
                <w:sz w:val="24"/>
                <w:szCs w:val="24"/>
                <w:rtl/>
                <w:lang w:bidi="ar-EG"/>
              </w:rPr>
            </w:pPr>
            <w:r w:rsidRPr="00F4150D">
              <w:rPr>
                <w:rFonts w:ascii="Simplified Arabic" w:hAnsi="Simplified Arabic" w:cs="Simplified Arabic"/>
                <w:b/>
                <w:bCs/>
                <w:sz w:val="24"/>
                <w:szCs w:val="24"/>
                <w:rtl/>
                <w:lang w:bidi="ar-EG"/>
              </w:rPr>
              <w:t>معدل الزيادة / النقص</w:t>
            </w:r>
          </w:p>
        </w:tc>
      </w:tr>
      <w:tr w:rsidR="00AE38AB" w:rsidRPr="005A4FD0" w:rsidTr="00F4150D">
        <w:tc>
          <w:tcPr>
            <w:tcW w:w="1628" w:type="dxa"/>
          </w:tcPr>
          <w:p w:rsidR="00AE38AB" w:rsidRPr="005A4FD0" w:rsidRDefault="00AE38A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2016</w:t>
            </w:r>
          </w:p>
        </w:tc>
        <w:tc>
          <w:tcPr>
            <w:tcW w:w="3912" w:type="dxa"/>
          </w:tcPr>
          <w:p w:rsidR="00AE38AB" w:rsidRPr="005A4FD0" w:rsidRDefault="00AE38A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8.6</w:t>
            </w:r>
          </w:p>
        </w:tc>
        <w:tc>
          <w:tcPr>
            <w:tcW w:w="3588" w:type="dxa"/>
          </w:tcPr>
          <w:p w:rsidR="00AE38AB" w:rsidRPr="005A4FD0" w:rsidRDefault="00AE38AB" w:rsidP="00FC62E7">
            <w:pPr>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w:t>
            </w:r>
          </w:p>
        </w:tc>
      </w:tr>
      <w:tr w:rsidR="00AE38AB" w:rsidRPr="005A4FD0" w:rsidTr="00F4150D">
        <w:tc>
          <w:tcPr>
            <w:tcW w:w="1628" w:type="dxa"/>
          </w:tcPr>
          <w:p w:rsidR="00AE38AB" w:rsidRPr="005A4FD0" w:rsidRDefault="00AE38A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2017</w:t>
            </w:r>
          </w:p>
        </w:tc>
        <w:tc>
          <w:tcPr>
            <w:tcW w:w="3912" w:type="dxa"/>
          </w:tcPr>
          <w:p w:rsidR="00AE38AB" w:rsidRPr="005A4FD0" w:rsidRDefault="00AE38A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9.3</w:t>
            </w:r>
          </w:p>
        </w:tc>
        <w:tc>
          <w:tcPr>
            <w:tcW w:w="3588" w:type="dxa"/>
          </w:tcPr>
          <w:p w:rsidR="00AE38AB" w:rsidRPr="005A4FD0" w:rsidRDefault="00AE38AB" w:rsidP="00FC62E7">
            <w:pPr>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081</w:t>
            </w:r>
            <w:r>
              <w:rPr>
                <w:rFonts w:ascii="Simplified Arabic" w:hAnsi="Simplified Arabic" w:cs="Simplified Arabic" w:hint="cs"/>
                <w:b/>
                <w:bCs/>
                <w:sz w:val="24"/>
                <w:szCs w:val="24"/>
                <w:rtl/>
                <w:lang w:bidi="ar-EG"/>
              </w:rPr>
              <w:t>,</w:t>
            </w:r>
          </w:p>
        </w:tc>
      </w:tr>
      <w:tr w:rsidR="00AE38AB" w:rsidRPr="005A4FD0" w:rsidTr="00F4150D">
        <w:tc>
          <w:tcPr>
            <w:tcW w:w="1628" w:type="dxa"/>
          </w:tcPr>
          <w:p w:rsidR="00AE38AB" w:rsidRPr="005A4FD0" w:rsidRDefault="00AE38A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2018</w:t>
            </w:r>
          </w:p>
        </w:tc>
        <w:tc>
          <w:tcPr>
            <w:tcW w:w="3912" w:type="dxa"/>
          </w:tcPr>
          <w:p w:rsidR="00AE38AB" w:rsidRPr="005A4FD0" w:rsidRDefault="00AE38AB"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10.6</w:t>
            </w:r>
          </w:p>
        </w:tc>
        <w:tc>
          <w:tcPr>
            <w:tcW w:w="3588" w:type="dxa"/>
          </w:tcPr>
          <w:p w:rsidR="00AE38AB" w:rsidRPr="005A4FD0" w:rsidRDefault="00AE38AB" w:rsidP="00AE38AB">
            <w:pPr>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140</w:t>
            </w:r>
            <w:r>
              <w:rPr>
                <w:rFonts w:ascii="Simplified Arabic" w:hAnsi="Simplified Arabic" w:cs="Simplified Arabic" w:hint="cs"/>
                <w:b/>
                <w:bCs/>
                <w:sz w:val="24"/>
                <w:szCs w:val="24"/>
                <w:rtl/>
                <w:lang w:bidi="ar-EG"/>
              </w:rPr>
              <w:t>,</w:t>
            </w:r>
          </w:p>
        </w:tc>
      </w:tr>
      <w:tr w:rsidR="00AE38AB" w:rsidRPr="005A4FD0" w:rsidTr="00F4150D">
        <w:tc>
          <w:tcPr>
            <w:tcW w:w="1628" w:type="dxa"/>
          </w:tcPr>
          <w:p w:rsidR="00AE38AB" w:rsidRPr="005A4FD0" w:rsidRDefault="00AE38A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2019</w:t>
            </w:r>
          </w:p>
        </w:tc>
        <w:tc>
          <w:tcPr>
            <w:tcW w:w="3912" w:type="dxa"/>
          </w:tcPr>
          <w:p w:rsidR="00AE38AB" w:rsidRPr="005A4FD0" w:rsidRDefault="00AE38AB"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10.6</w:t>
            </w:r>
          </w:p>
        </w:tc>
        <w:tc>
          <w:tcPr>
            <w:tcW w:w="3588" w:type="dxa"/>
          </w:tcPr>
          <w:p w:rsidR="00AE38AB" w:rsidRPr="005A4FD0" w:rsidRDefault="00AE38AB" w:rsidP="00AE38AB">
            <w:pPr>
              <w:contextualSpacing/>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lang w:bidi="ar-EG"/>
              </w:rPr>
              <w:t>0</w:t>
            </w:r>
          </w:p>
        </w:tc>
      </w:tr>
      <w:tr w:rsidR="00AE38AB" w:rsidRPr="005A4FD0" w:rsidTr="00F4150D">
        <w:tc>
          <w:tcPr>
            <w:tcW w:w="1628" w:type="dxa"/>
          </w:tcPr>
          <w:p w:rsidR="00AE38AB" w:rsidRPr="005A4FD0" w:rsidRDefault="00AE38AB"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2020</w:t>
            </w:r>
          </w:p>
        </w:tc>
        <w:tc>
          <w:tcPr>
            <w:tcW w:w="3912" w:type="dxa"/>
          </w:tcPr>
          <w:p w:rsidR="00AE38AB" w:rsidRPr="005A4FD0" w:rsidRDefault="00AE38AB"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13</w:t>
            </w:r>
          </w:p>
        </w:tc>
        <w:tc>
          <w:tcPr>
            <w:tcW w:w="3588" w:type="dxa"/>
          </w:tcPr>
          <w:p w:rsidR="00AE38AB" w:rsidRPr="005A4FD0" w:rsidRDefault="00AE38AB" w:rsidP="00AE38AB">
            <w:pPr>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2</w:t>
            </w:r>
            <w:r>
              <w:rPr>
                <w:rFonts w:ascii="Simplified Arabic" w:hAnsi="Simplified Arabic" w:cs="Simplified Arabic"/>
                <w:b/>
                <w:bCs/>
                <w:sz w:val="24"/>
                <w:szCs w:val="24"/>
                <w:lang w:bidi="ar-EG"/>
              </w:rPr>
              <w:t>2</w:t>
            </w:r>
            <w:r>
              <w:rPr>
                <w:rFonts w:ascii="Simplified Arabic" w:hAnsi="Simplified Arabic" w:cs="Simplified Arabic" w:hint="cs"/>
                <w:b/>
                <w:bCs/>
                <w:sz w:val="24"/>
                <w:szCs w:val="24"/>
                <w:rtl/>
                <w:lang w:bidi="ar-EG"/>
              </w:rPr>
              <w:t>,</w:t>
            </w:r>
          </w:p>
        </w:tc>
      </w:tr>
    </w:tbl>
    <w:p w:rsidR="00F517CC" w:rsidRDefault="00576B18" w:rsidP="00CC1D93">
      <w:pPr>
        <w:spacing w:after="200"/>
        <w:ind w:left="-58" w:firstLine="360"/>
        <w:contextualSpacing/>
        <w:jc w:val="both"/>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       </w:t>
      </w:r>
      <w:r w:rsidR="00D15237">
        <w:rPr>
          <w:rFonts w:ascii="Simplified Arabic" w:hAnsi="Simplified Arabic" w:cs="Simplified Arabic" w:hint="cs"/>
          <w:b/>
          <w:bCs/>
          <w:sz w:val="18"/>
          <w:szCs w:val="18"/>
          <w:rtl/>
          <w:lang w:bidi="ar-EG"/>
        </w:rPr>
        <w:t xml:space="preserve">       </w:t>
      </w:r>
      <w:r>
        <w:rPr>
          <w:rFonts w:ascii="Simplified Arabic" w:hAnsi="Simplified Arabic" w:cs="Simplified Arabic" w:hint="cs"/>
          <w:b/>
          <w:bCs/>
          <w:sz w:val="18"/>
          <w:szCs w:val="18"/>
          <w:rtl/>
          <w:lang w:bidi="ar-EG"/>
        </w:rPr>
        <w:t xml:space="preserve">  </w:t>
      </w:r>
      <w:r w:rsidR="00F517CC" w:rsidRPr="00A2595A">
        <w:rPr>
          <w:rFonts w:ascii="Simplified Arabic" w:hAnsi="Simplified Arabic" w:cs="Simplified Arabic" w:hint="cs"/>
          <w:b/>
          <w:bCs/>
          <w:sz w:val="18"/>
          <w:szCs w:val="18"/>
          <w:rtl/>
          <w:lang w:bidi="ar-EG"/>
        </w:rPr>
        <w:t>إعداد الباحث بناءاً على التقاررير السنوية الصادرة من البنك المركزي المصري (2016-2019).</w:t>
      </w:r>
    </w:p>
    <w:p w:rsidR="00BD37E1" w:rsidRDefault="00F517CC" w:rsidP="00536206">
      <w:pPr>
        <w:spacing w:after="200"/>
        <w:ind w:left="302"/>
        <w:contextualSpacing/>
        <w:jc w:val="both"/>
        <w:rPr>
          <w:rFonts w:ascii="Simplified Arabic" w:hAnsi="Simplified Arabic" w:cs="Simplified Arabic"/>
          <w:b/>
          <w:bCs/>
          <w:sz w:val="24"/>
          <w:szCs w:val="24"/>
          <w:rtl/>
          <w:lang w:bidi="ar-EG"/>
        </w:rPr>
      </w:pPr>
      <w:r w:rsidRPr="00C972A4">
        <w:rPr>
          <w:rFonts w:ascii="Simplified Arabic" w:hAnsi="Simplified Arabic" w:cs="Simplified Arabic" w:hint="cs"/>
          <w:b/>
          <w:bCs/>
          <w:sz w:val="24"/>
          <w:szCs w:val="24"/>
          <w:rtl/>
          <w:lang w:bidi="ar-EG"/>
        </w:rPr>
        <w:t xml:space="preserve">أما عن توزيع الصادرات بشكل عام بين القطاعات الاقتصادية المختلفة لعام 2020م يمكن توضيحها من خلال </w:t>
      </w:r>
      <w:r w:rsidR="007C1E3E" w:rsidRPr="00C972A4">
        <w:rPr>
          <w:rFonts w:ascii="Simplified Arabic" w:hAnsi="Simplified Arabic" w:cs="Simplified Arabic"/>
          <w:b/>
          <w:bCs/>
          <w:sz w:val="24"/>
          <w:szCs w:val="24"/>
          <w:rtl/>
          <w:lang w:bidi="ar-EG"/>
        </w:rPr>
        <w:t>الجدول رقم (</w:t>
      </w:r>
      <w:r w:rsidR="00536206">
        <w:rPr>
          <w:rFonts w:ascii="Simplified Arabic" w:hAnsi="Simplified Arabic" w:cs="Simplified Arabic" w:hint="cs"/>
          <w:b/>
          <w:bCs/>
          <w:sz w:val="24"/>
          <w:szCs w:val="24"/>
          <w:rtl/>
          <w:lang w:bidi="ar-EG"/>
        </w:rPr>
        <w:t>9</w:t>
      </w:r>
      <w:r w:rsidR="007C1E3E" w:rsidRPr="00C972A4">
        <w:rPr>
          <w:rFonts w:ascii="Simplified Arabic" w:hAnsi="Simplified Arabic" w:cs="Simplified Arabic"/>
          <w:b/>
          <w:bCs/>
          <w:sz w:val="24"/>
          <w:szCs w:val="24"/>
          <w:rtl/>
          <w:lang w:bidi="ar-EG"/>
        </w:rPr>
        <w:t xml:space="preserve">) </w:t>
      </w:r>
      <w:r w:rsidRPr="00C972A4">
        <w:rPr>
          <w:rFonts w:ascii="Simplified Arabic" w:hAnsi="Simplified Arabic" w:cs="Simplified Arabic" w:hint="cs"/>
          <w:b/>
          <w:bCs/>
          <w:sz w:val="24"/>
          <w:szCs w:val="24"/>
          <w:rtl/>
          <w:lang w:bidi="ar-EG"/>
        </w:rPr>
        <w:t>التالي:</w:t>
      </w:r>
      <w:r w:rsidR="008D6735">
        <w:rPr>
          <w:rFonts w:ascii="Simplified Arabic" w:hAnsi="Simplified Arabic" w:cs="Simplified Arabic" w:hint="cs"/>
          <w:b/>
          <w:bCs/>
          <w:sz w:val="24"/>
          <w:szCs w:val="24"/>
          <w:rtl/>
          <w:lang w:bidi="ar-EG"/>
        </w:rPr>
        <w:t xml:space="preserve">     </w:t>
      </w:r>
    </w:p>
    <w:p w:rsidR="00BD37E1" w:rsidRDefault="00BD37E1" w:rsidP="00536206">
      <w:pPr>
        <w:spacing w:after="200"/>
        <w:ind w:left="302"/>
        <w:contextualSpacing/>
        <w:jc w:val="both"/>
        <w:rPr>
          <w:rFonts w:ascii="Simplified Arabic" w:hAnsi="Simplified Arabic" w:cs="Simplified Arabic"/>
          <w:b/>
          <w:bCs/>
          <w:sz w:val="24"/>
          <w:szCs w:val="24"/>
          <w:rtl/>
          <w:lang w:bidi="ar-EG"/>
        </w:rPr>
      </w:pPr>
    </w:p>
    <w:p w:rsidR="007C1E3E" w:rsidRPr="005A4FD0" w:rsidRDefault="00BD37E1" w:rsidP="00536206">
      <w:pPr>
        <w:spacing w:after="200"/>
        <w:ind w:left="302"/>
        <w:contextualSpacing/>
        <w:jc w:val="both"/>
        <w:rPr>
          <w:rFonts w:ascii="Simplified Arabic" w:hAnsi="Simplified Arabic" w:cs="Simplified Arabic"/>
          <w:b/>
          <w:bCs/>
          <w:sz w:val="28"/>
          <w:szCs w:val="28"/>
          <w:rtl/>
          <w:lang w:bidi="ar-EG"/>
        </w:rPr>
      </w:pPr>
      <w:r>
        <w:rPr>
          <w:rFonts w:ascii="Simplified Arabic" w:hAnsi="Simplified Arabic" w:cs="Simplified Arabic" w:hint="cs"/>
          <w:b/>
          <w:bCs/>
          <w:sz w:val="24"/>
          <w:szCs w:val="24"/>
          <w:rtl/>
          <w:lang w:bidi="ar-EG"/>
        </w:rPr>
        <w:lastRenderedPageBreak/>
        <w:t xml:space="preserve">                               </w:t>
      </w:r>
      <w:r w:rsidR="007C1E3E">
        <w:rPr>
          <w:rFonts w:ascii="Simplified Arabic" w:hAnsi="Simplified Arabic" w:cs="Simplified Arabic"/>
          <w:b/>
          <w:bCs/>
          <w:sz w:val="28"/>
          <w:szCs w:val="28"/>
          <w:rtl/>
          <w:lang w:bidi="ar-EG"/>
        </w:rPr>
        <w:tab/>
      </w:r>
      <w:r>
        <w:rPr>
          <w:rFonts w:ascii="Simplified Arabic" w:hAnsi="Simplified Arabic" w:cs="Simplified Arabic" w:hint="cs"/>
          <w:b/>
          <w:bCs/>
          <w:sz w:val="28"/>
          <w:szCs w:val="28"/>
          <w:rtl/>
          <w:lang w:bidi="ar-EG"/>
        </w:rPr>
        <w:t xml:space="preserve">    </w:t>
      </w:r>
      <w:r w:rsidR="007C1E3E" w:rsidRPr="007C1E3E">
        <w:rPr>
          <w:rFonts w:ascii="Simplified Arabic" w:hAnsi="Simplified Arabic" w:cs="Simplified Arabic"/>
          <w:b/>
          <w:bCs/>
          <w:sz w:val="28"/>
          <w:szCs w:val="28"/>
          <w:rtl/>
          <w:lang w:bidi="ar-EG"/>
        </w:rPr>
        <w:t>الجدول رقم (</w:t>
      </w:r>
      <w:r w:rsidR="00536206">
        <w:rPr>
          <w:rFonts w:ascii="Simplified Arabic" w:hAnsi="Simplified Arabic" w:cs="Simplified Arabic" w:hint="cs"/>
          <w:b/>
          <w:bCs/>
          <w:sz w:val="28"/>
          <w:szCs w:val="28"/>
          <w:rtl/>
          <w:lang w:bidi="ar-EG"/>
        </w:rPr>
        <w:t>9</w:t>
      </w:r>
      <w:r w:rsidR="007C1E3E" w:rsidRPr="007C1E3E">
        <w:rPr>
          <w:rFonts w:ascii="Simplified Arabic" w:hAnsi="Simplified Arabic" w:cs="Simplified Arabic"/>
          <w:b/>
          <w:bCs/>
          <w:sz w:val="28"/>
          <w:szCs w:val="28"/>
          <w:rtl/>
          <w:lang w:bidi="ar-EG"/>
        </w:rPr>
        <w:t xml:space="preserve">)     </w:t>
      </w:r>
    </w:p>
    <w:tbl>
      <w:tblPr>
        <w:tblStyle w:val="TableGrid"/>
        <w:bidiVisual/>
        <w:tblW w:w="0" w:type="auto"/>
        <w:jc w:val="center"/>
        <w:tblLook w:val="04A0" w:firstRow="1" w:lastRow="0" w:firstColumn="1" w:lastColumn="0" w:noHBand="0" w:noVBand="1"/>
      </w:tblPr>
      <w:tblGrid>
        <w:gridCol w:w="4963"/>
        <w:gridCol w:w="3751"/>
      </w:tblGrid>
      <w:tr w:rsidR="00F517CC" w:rsidRPr="005A4FD0" w:rsidTr="00321001">
        <w:trPr>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القطاع</w:t>
            </w:r>
          </w:p>
        </w:tc>
        <w:tc>
          <w:tcPr>
            <w:tcW w:w="375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حجم صادرات القطاع (مليار دولار)</w:t>
            </w:r>
          </w:p>
        </w:tc>
      </w:tr>
      <w:tr w:rsidR="00F517CC" w:rsidRPr="005A4FD0" w:rsidTr="00321001">
        <w:trPr>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قطاع مواد البناء والصناعات المعدنية</w:t>
            </w:r>
          </w:p>
        </w:tc>
        <w:tc>
          <w:tcPr>
            <w:tcW w:w="375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6.149</w:t>
            </w:r>
          </w:p>
        </w:tc>
      </w:tr>
      <w:tr w:rsidR="00F517CC" w:rsidRPr="005A4FD0" w:rsidTr="00321001">
        <w:trPr>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قطاع الأسمدة والمواد الكيماوية</w:t>
            </w:r>
          </w:p>
        </w:tc>
        <w:tc>
          <w:tcPr>
            <w:tcW w:w="375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6.161</w:t>
            </w:r>
          </w:p>
        </w:tc>
      </w:tr>
      <w:tr w:rsidR="00F517CC" w:rsidRPr="005A4FD0" w:rsidTr="00321001">
        <w:trPr>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قطاع الصناعات الغذائية</w:t>
            </w:r>
          </w:p>
        </w:tc>
        <w:tc>
          <w:tcPr>
            <w:tcW w:w="375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3.419</w:t>
            </w:r>
          </w:p>
        </w:tc>
      </w:tr>
      <w:tr w:rsidR="00F517CC" w:rsidRPr="005A4FD0" w:rsidTr="00321001">
        <w:trPr>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قطاع المواد والسلع الهندسية</w:t>
            </w:r>
          </w:p>
        </w:tc>
        <w:tc>
          <w:tcPr>
            <w:tcW w:w="375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2.312</w:t>
            </w:r>
          </w:p>
        </w:tc>
      </w:tr>
      <w:tr w:rsidR="00F517CC" w:rsidRPr="005A4FD0" w:rsidTr="00321001">
        <w:trPr>
          <w:trHeight w:val="375"/>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القطاع الزراعي</w:t>
            </w:r>
          </w:p>
        </w:tc>
        <w:tc>
          <w:tcPr>
            <w:tcW w:w="375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2.298</w:t>
            </w:r>
          </w:p>
        </w:tc>
      </w:tr>
      <w:tr w:rsidR="00F517CC" w:rsidRPr="005A4FD0" w:rsidTr="00321001">
        <w:trPr>
          <w:trHeight w:val="267"/>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قطاع الملابس الجاهزة</w:t>
            </w:r>
          </w:p>
        </w:tc>
        <w:tc>
          <w:tcPr>
            <w:tcW w:w="375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1.452</w:t>
            </w:r>
          </w:p>
        </w:tc>
      </w:tr>
      <w:tr w:rsidR="00F517CC" w:rsidRPr="005A4FD0" w:rsidTr="00321001">
        <w:trPr>
          <w:trHeight w:val="267"/>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قطاع الغزل والمنسوجات</w:t>
            </w:r>
          </w:p>
        </w:tc>
        <w:tc>
          <w:tcPr>
            <w:tcW w:w="375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 xml:space="preserve">762 </w:t>
            </w:r>
            <w:r w:rsidRPr="005A4FD0">
              <w:rPr>
                <w:rFonts w:ascii="Simplified Arabic" w:hAnsi="Simplified Arabic" w:cs="Simplified Arabic" w:hint="cs"/>
                <w:b/>
                <w:bCs/>
                <w:sz w:val="24"/>
                <w:szCs w:val="24"/>
                <w:rtl/>
                <w:lang w:bidi="ar-EG"/>
              </w:rPr>
              <w:t xml:space="preserve"> مليون دولار</w:t>
            </w:r>
          </w:p>
        </w:tc>
      </w:tr>
      <w:tr w:rsidR="00F517CC" w:rsidRPr="005A4FD0" w:rsidTr="00321001">
        <w:trPr>
          <w:trHeight w:val="267"/>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قطاع الورق والطباعة والتغليف</w:t>
            </w:r>
          </w:p>
        </w:tc>
        <w:tc>
          <w:tcPr>
            <w:tcW w:w="375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578</w:t>
            </w:r>
            <w:r w:rsidRPr="005A4FD0">
              <w:rPr>
                <w:rFonts w:ascii="Simplified Arabic" w:hAnsi="Simplified Arabic" w:cs="Simplified Arabic" w:hint="cs"/>
                <w:b/>
                <w:bCs/>
                <w:sz w:val="24"/>
                <w:szCs w:val="24"/>
                <w:rtl/>
                <w:lang w:bidi="ar-EG"/>
              </w:rPr>
              <w:t xml:space="preserve"> مليون دولار</w:t>
            </w:r>
          </w:p>
        </w:tc>
      </w:tr>
      <w:tr w:rsidR="00F517CC" w:rsidRPr="005A4FD0" w:rsidTr="00321001">
        <w:trPr>
          <w:trHeight w:val="315"/>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قطاع المستلزمات والصناعات الطبية</w:t>
            </w:r>
          </w:p>
        </w:tc>
        <w:tc>
          <w:tcPr>
            <w:tcW w:w="375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548</w:t>
            </w:r>
            <w:r w:rsidRPr="005A4FD0">
              <w:rPr>
                <w:rFonts w:ascii="Simplified Arabic" w:hAnsi="Simplified Arabic" w:cs="Simplified Arabic" w:hint="cs"/>
                <w:b/>
                <w:bCs/>
                <w:sz w:val="24"/>
                <w:szCs w:val="24"/>
                <w:rtl/>
                <w:lang w:bidi="ar-EG"/>
              </w:rPr>
              <w:t xml:space="preserve"> مليون دولار</w:t>
            </w:r>
          </w:p>
        </w:tc>
      </w:tr>
      <w:tr w:rsidR="00F517CC" w:rsidRPr="005A4FD0" w:rsidTr="00321001">
        <w:trPr>
          <w:trHeight w:val="282"/>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قطاع المفروشات</w:t>
            </w:r>
          </w:p>
        </w:tc>
        <w:tc>
          <w:tcPr>
            <w:tcW w:w="375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494</w:t>
            </w:r>
            <w:r w:rsidRPr="005A4FD0">
              <w:rPr>
                <w:rFonts w:ascii="Simplified Arabic" w:hAnsi="Simplified Arabic" w:cs="Simplified Arabic" w:hint="cs"/>
                <w:b/>
                <w:bCs/>
                <w:sz w:val="24"/>
                <w:szCs w:val="24"/>
                <w:rtl/>
                <w:lang w:bidi="ar-EG"/>
              </w:rPr>
              <w:t xml:space="preserve"> مليون دولار</w:t>
            </w:r>
          </w:p>
        </w:tc>
      </w:tr>
      <w:tr w:rsidR="00F517CC" w:rsidRPr="005A4FD0" w:rsidTr="00321001">
        <w:trPr>
          <w:trHeight w:val="315"/>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قطاع الآثاث</w:t>
            </w:r>
          </w:p>
        </w:tc>
        <w:tc>
          <w:tcPr>
            <w:tcW w:w="375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244</w:t>
            </w:r>
            <w:r w:rsidRPr="005A4FD0">
              <w:rPr>
                <w:rFonts w:ascii="Simplified Arabic" w:hAnsi="Simplified Arabic" w:cs="Simplified Arabic" w:hint="cs"/>
                <w:b/>
                <w:bCs/>
                <w:sz w:val="24"/>
                <w:szCs w:val="24"/>
                <w:rtl/>
                <w:lang w:bidi="ar-EG"/>
              </w:rPr>
              <w:t xml:space="preserve"> مليون دولار</w:t>
            </w:r>
          </w:p>
        </w:tc>
      </w:tr>
      <w:tr w:rsidR="00F517CC" w:rsidRPr="005A4FD0" w:rsidTr="00321001">
        <w:trPr>
          <w:trHeight w:val="267"/>
          <w:jc w:val="center"/>
        </w:trPr>
        <w:tc>
          <w:tcPr>
            <w:tcW w:w="4963"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 xml:space="preserve">قطاع السلع والمنتجات الجلدية </w:t>
            </w:r>
          </w:p>
        </w:tc>
        <w:tc>
          <w:tcPr>
            <w:tcW w:w="375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b/>
                <w:bCs/>
                <w:sz w:val="24"/>
                <w:szCs w:val="24"/>
                <w:lang w:bidi="ar-EG"/>
              </w:rPr>
              <w:t>52</w:t>
            </w:r>
            <w:r w:rsidRPr="005A4FD0">
              <w:rPr>
                <w:rFonts w:ascii="Simplified Arabic" w:hAnsi="Simplified Arabic" w:cs="Simplified Arabic" w:hint="cs"/>
                <w:b/>
                <w:bCs/>
                <w:sz w:val="24"/>
                <w:szCs w:val="24"/>
                <w:rtl/>
                <w:lang w:bidi="ar-EG"/>
              </w:rPr>
              <w:t xml:space="preserve"> مليون دولار</w:t>
            </w:r>
          </w:p>
        </w:tc>
      </w:tr>
    </w:tbl>
    <w:p w:rsidR="00F517CC" w:rsidRPr="00C972A4" w:rsidRDefault="00F517CC" w:rsidP="006E7CA6">
      <w:pPr>
        <w:spacing w:after="200"/>
        <w:ind w:left="302"/>
        <w:jc w:val="both"/>
        <w:rPr>
          <w:rFonts w:ascii="Simplified Arabic" w:hAnsi="Simplified Arabic" w:cs="Simplified Arabic"/>
          <w:b/>
          <w:bCs/>
          <w:sz w:val="24"/>
          <w:szCs w:val="24"/>
          <w:rtl/>
          <w:lang w:bidi="ar-EG"/>
        </w:rPr>
      </w:pPr>
      <w:r w:rsidRPr="00C972A4">
        <w:rPr>
          <w:rFonts w:ascii="Simplified Arabic" w:hAnsi="Simplified Arabic" w:cs="Simplified Arabic" w:hint="cs"/>
          <w:b/>
          <w:bCs/>
          <w:sz w:val="24"/>
          <w:szCs w:val="24"/>
          <w:rtl/>
          <w:lang w:bidi="ar-EG"/>
        </w:rPr>
        <w:t xml:space="preserve">وفي الإجمال يمكن توضيح أهم الصادرات المصرية السلعية بشكل عام من خلال الجدول </w:t>
      </w:r>
      <w:r w:rsidR="006B4F67">
        <w:rPr>
          <w:rFonts w:ascii="Simplified Arabic" w:hAnsi="Simplified Arabic" w:cs="Simplified Arabic" w:hint="cs"/>
          <w:b/>
          <w:bCs/>
          <w:sz w:val="24"/>
          <w:szCs w:val="24"/>
          <w:rtl/>
          <w:lang w:bidi="ar-EG"/>
        </w:rPr>
        <w:t>رقم (</w:t>
      </w:r>
      <w:r w:rsidR="006E7CA6">
        <w:rPr>
          <w:rFonts w:ascii="Simplified Arabic" w:hAnsi="Simplified Arabic" w:cs="Simplified Arabic" w:hint="cs"/>
          <w:b/>
          <w:bCs/>
          <w:sz w:val="24"/>
          <w:szCs w:val="24"/>
          <w:rtl/>
          <w:lang w:bidi="ar-EG"/>
        </w:rPr>
        <w:t>10</w:t>
      </w:r>
      <w:r w:rsidR="006B4F67">
        <w:rPr>
          <w:rFonts w:ascii="Simplified Arabic" w:hAnsi="Simplified Arabic" w:cs="Simplified Arabic" w:hint="cs"/>
          <w:b/>
          <w:bCs/>
          <w:sz w:val="24"/>
          <w:szCs w:val="24"/>
          <w:rtl/>
          <w:lang w:bidi="ar-EG"/>
        </w:rPr>
        <w:t>)</w:t>
      </w:r>
      <w:r w:rsidRPr="00C972A4">
        <w:rPr>
          <w:rFonts w:ascii="Simplified Arabic" w:hAnsi="Simplified Arabic" w:cs="Simplified Arabic" w:hint="cs"/>
          <w:b/>
          <w:bCs/>
          <w:sz w:val="24"/>
          <w:szCs w:val="24"/>
          <w:rtl/>
          <w:lang w:bidi="ar-EG"/>
        </w:rPr>
        <w:t>التالي:</w:t>
      </w:r>
    </w:p>
    <w:tbl>
      <w:tblPr>
        <w:tblStyle w:val="TableGrid"/>
        <w:bidiVisual/>
        <w:tblW w:w="0" w:type="auto"/>
        <w:tblInd w:w="302" w:type="dxa"/>
        <w:tblLook w:val="04A0" w:firstRow="1" w:lastRow="0" w:firstColumn="1" w:lastColumn="0" w:noHBand="0" w:noVBand="1"/>
      </w:tblPr>
      <w:tblGrid>
        <w:gridCol w:w="4261"/>
        <w:gridCol w:w="4261"/>
      </w:tblGrid>
      <w:tr w:rsidR="00F517CC" w:rsidRPr="005A4FD0" w:rsidTr="00321001">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اسم المنتج/ المادة</w:t>
            </w:r>
          </w:p>
        </w:tc>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الأهمية النسبية له من إجمالي الصادرات</w:t>
            </w:r>
          </w:p>
        </w:tc>
      </w:tr>
      <w:tr w:rsidR="00F517CC" w:rsidRPr="005A4FD0" w:rsidTr="00321001">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المصوغات الذهبية سواء خام أو مشكل</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7.61%</w:t>
            </w:r>
          </w:p>
        </w:tc>
      </w:tr>
      <w:tr w:rsidR="00F517CC" w:rsidRPr="005A4FD0" w:rsidTr="00321001">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الحمضيات الطازجة والمجففة</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6.40%</w:t>
            </w:r>
          </w:p>
        </w:tc>
      </w:tr>
      <w:tr w:rsidR="00F517CC" w:rsidRPr="005A4FD0" w:rsidTr="00321001">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الأسمدة</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3.08%</w:t>
            </w:r>
          </w:p>
        </w:tc>
      </w:tr>
      <w:tr w:rsidR="00F517CC" w:rsidRPr="005A4FD0" w:rsidTr="00321001">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الكابلات والأسلاك</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4.42%</w:t>
            </w:r>
          </w:p>
        </w:tc>
      </w:tr>
      <w:tr w:rsidR="00F517CC" w:rsidRPr="005A4FD0" w:rsidTr="00321001">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الزيوت النفطية</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3.88%</w:t>
            </w:r>
          </w:p>
        </w:tc>
      </w:tr>
      <w:tr w:rsidR="00F517CC" w:rsidRPr="005A4FD0" w:rsidTr="00321001">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البطاطس</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2.31%</w:t>
            </w:r>
          </w:p>
        </w:tc>
      </w:tr>
      <w:tr w:rsidR="00F517CC" w:rsidRPr="005A4FD0" w:rsidTr="00321001">
        <w:trPr>
          <w:trHeight w:val="285"/>
        </w:trPr>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الشاشات وأجهزة العرض</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2.79%</w:t>
            </w:r>
          </w:p>
        </w:tc>
      </w:tr>
      <w:tr w:rsidR="00F517CC" w:rsidRPr="005A4FD0" w:rsidTr="00321001">
        <w:trPr>
          <w:trHeight w:val="285"/>
        </w:trPr>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الحديد والصلب</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0.48%</w:t>
            </w:r>
          </w:p>
        </w:tc>
      </w:tr>
      <w:tr w:rsidR="00F517CC" w:rsidRPr="005A4FD0" w:rsidTr="00321001">
        <w:trPr>
          <w:trHeight w:val="300"/>
        </w:trPr>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الملابس الجاهزة</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1.96%</w:t>
            </w:r>
          </w:p>
        </w:tc>
      </w:tr>
      <w:tr w:rsidR="00F517CC" w:rsidRPr="005A4FD0" w:rsidTr="00321001">
        <w:trPr>
          <w:trHeight w:val="300"/>
        </w:trPr>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المواد العطرية</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1.41%</w:t>
            </w:r>
          </w:p>
        </w:tc>
      </w:tr>
      <w:tr w:rsidR="00F517CC" w:rsidRPr="005A4FD0" w:rsidTr="00321001">
        <w:trPr>
          <w:trHeight w:val="315"/>
        </w:trPr>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الأثاث</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1.60%</w:t>
            </w:r>
          </w:p>
        </w:tc>
      </w:tr>
      <w:tr w:rsidR="00F517CC" w:rsidRPr="005A4FD0" w:rsidTr="00321001">
        <w:trPr>
          <w:trHeight w:val="285"/>
        </w:trPr>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الإثيلين</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0.51%</w:t>
            </w:r>
          </w:p>
        </w:tc>
      </w:tr>
      <w:tr w:rsidR="00F517CC" w:rsidRPr="005A4FD0" w:rsidTr="00321001">
        <w:trPr>
          <w:trHeight w:val="297"/>
        </w:trPr>
        <w:tc>
          <w:tcPr>
            <w:tcW w:w="4261" w:type="dxa"/>
          </w:tcPr>
          <w:p w:rsidR="00F517CC" w:rsidRPr="005A4FD0" w:rsidRDefault="00F517CC" w:rsidP="00321001">
            <w:pPr>
              <w:contextualSpacing/>
              <w:jc w:val="center"/>
              <w:rPr>
                <w:rFonts w:ascii="Simplified Arabic" w:hAnsi="Simplified Arabic" w:cs="Simplified Arabic"/>
                <w:b/>
                <w:bCs/>
                <w:sz w:val="24"/>
                <w:szCs w:val="24"/>
                <w:rtl/>
                <w:lang w:bidi="ar-EG"/>
              </w:rPr>
            </w:pPr>
            <w:r w:rsidRPr="005A4FD0">
              <w:rPr>
                <w:rFonts w:ascii="Simplified Arabic" w:hAnsi="Simplified Arabic" w:cs="Simplified Arabic" w:hint="cs"/>
                <w:b/>
                <w:bCs/>
                <w:sz w:val="24"/>
                <w:szCs w:val="24"/>
                <w:rtl/>
                <w:lang w:bidi="ar-EG"/>
              </w:rPr>
              <w:t>مستحضرات النظافة</w:t>
            </w:r>
          </w:p>
        </w:tc>
        <w:tc>
          <w:tcPr>
            <w:tcW w:w="4261" w:type="dxa"/>
          </w:tcPr>
          <w:p w:rsidR="00F517CC" w:rsidRPr="005A4FD0" w:rsidRDefault="00F517CC" w:rsidP="00321001">
            <w:pPr>
              <w:contextualSpacing/>
              <w:jc w:val="center"/>
              <w:rPr>
                <w:rFonts w:ascii="Simplified Arabic" w:hAnsi="Simplified Arabic" w:cs="Simplified Arabic"/>
                <w:b/>
                <w:bCs/>
                <w:sz w:val="24"/>
                <w:szCs w:val="24"/>
                <w:lang w:bidi="ar-EG"/>
              </w:rPr>
            </w:pPr>
            <w:r w:rsidRPr="005A4FD0">
              <w:rPr>
                <w:rFonts w:ascii="Simplified Arabic" w:hAnsi="Simplified Arabic" w:cs="Simplified Arabic"/>
                <w:b/>
                <w:bCs/>
                <w:sz w:val="24"/>
                <w:szCs w:val="24"/>
                <w:lang w:bidi="ar-EG"/>
              </w:rPr>
              <w:t>0.74%</w:t>
            </w:r>
          </w:p>
        </w:tc>
      </w:tr>
    </w:tbl>
    <w:p w:rsidR="00F517CC" w:rsidRDefault="00C844CE" w:rsidP="006E7CA6">
      <w:pPr>
        <w:tabs>
          <w:tab w:val="left" w:pos="1472"/>
        </w:tabs>
        <w:spacing w:after="200"/>
        <w:ind w:left="302"/>
        <w:contextualSpacing/>
        <w:rPr>
          <w:rFonts w:ascii="Simplified Arabic" w:hAnsi="Simplified Arabic" w:cs="Simplified Arabic"/>
          <w:b/>
          <w:bCs/>
          <w:sz w:val="18"/>
          <w:szCs w:val="18"/>
          <w:rtl/>
          <w:lang w:bidi="ar-EG"/>
        </w:rPr>
      </w:pPr>
      <w:r>
        <w:rPr>
          <w:rFonts w:ascii="Simplified Arabic" w:hAnsi="Simplified Arabic" w:cs="Simplified Arabic"/>
          <w:b/>
          <w:bCs/>
          <w:sz w:val="24"/>
          <w:szCs w:val="24"/>
          <w:rtl/>
          <w:lang w:bidi="ar-EG"/>
        </w:rPr>
        <w:tab/>
      </w:r>
      <w:r w:rsidRPr="00C844CE">
        <w:rPr>
          <w:rFonts w:ascii="Simplified Arabic" w:hAnsi="Simplified Arabic" w:cs="Simplified Arabic"/>
          <w:b/>
          <w:bCs/>
          <w:sz w:val="18"/>
          <w:szCs w:val="18"/>
          <w:rtl/>
          <w:lang w:bidi="ar-EG"/>
        </w:rPr>
        <w:t>إعداد الباحث بناءاً على التقاررير السنوية الصادرة من البنك المركزي المصري (2016-2019).</w:t>
      </w:r>
    </w:p>
    <w:p w:rsidR="00094D25" w:rsidRDefault="00094D25" w:rsidP="00C844CE">
      <w:pPr>
        <w:tabs>
          <w:tab w:val="left" w:pos="1472"/>
        </w:tabs>
        <w:spacing w:after="200"/>
        <w:ind w:left="302"/>
        <w:contextualSpacing/>
        <w:rPr>
          <w:rFonts w:ascii="Simplified Arabic" w:hAnsi="Simplified Arabic" w:cs="Simplified Arabic"/>
          <w:b/>
          <w:bCs/>
          <w:sz w:val="18"/>
          <w:szCs w:val="18"/>
          <w:rtl/>
          <w:lang w:bidi="ar-EG"/>
        </w:rPr>
      </w:pPr>
    </w:p>
    <w:p w:rsidR="002702B8" w:rsidRDefault="00C972A4" w:rsidP="00BD37E1">
      <w:pPr>
        <w:tabs>
          <w:tab w:val="left" w:pos="1472"/>
        </w:tabs>
        <w:spacing w:after="200"/>
        <w:ind w:left="302"/>
        <w:contextualSpacing/>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                                                         </w:t>
      </w:r>
      <w:r w:rsidRPr="00C972A4">
        <w:rPr>
          <w:rFonts w:ascii="Simplified Arabic" w:hAnsi="Simplified Arabic" w:cs="Simplified Arabic"/>
          <w:b/>
          <w:bCs/>
          <w:sz w:val="18"/>
          <w:szCs w:val="18"/>
          <w:rtl/>
          <w:lang w:bidi="ar-EG"/>
        </w:rPr>
        <w:t xml:space="preserve">الجدول رقم </w:t>
      </w:r>
      <w:r>
        <w:rPr>
          <w:rFonts w:ascii="Simplified Arabic" w:hAnsi="Simplified Arabic" w:cs="Simplified Arabic" w:hint="cs"/>
          <w:b/>
          <w:bCs/>
          <w:sz w:val="18"/>
          <w:szCs w:val="18"/>
          <w:rtl/>
          <w:lang w:bidi="ar-EG"/>
        </w:rPr>
        <w:t>(</w:t>
      </w:r>
      <w:r w:rsidR="00BD37E1">
        <w:rPr>
          <w:rFonts w:ascii="Simplified Arabic" w:hAnsi="Simplified Arabic" w:cs="Simplified Arabic" w:hint="cs"/>
          <w:b/>
          <w:bCs/>
          <w:sz w:val="18"/>
          <w:szCs w:val="18"/>
          <w:rtl/>
          <w:lang w:bidi="ar-EG"/>
        </w:rPr>
        <w:t>10</w:t>
      </w:r>
      <w:r>
        <w:rPr>
          <w:rFonts w:ascii="Simplified Arabic" w:hAnsi="Simplified Arabic" w:cs="Simplified Arabic" w:hint="cs"/>
          <w:b/>
          <w:bCs/>
          <w:sz w:val="18"/>
          <w:szCs w:val="18"/>
          <w:rtl/>
          <w:lang w:bidi="ar-EG"/>
        </w:rPr>
        <w:t>)</w:t>
      </w:r>
      <w:r w:rsidRPr="00C972A4">
        <w:rPr>
          <w:rFonts w:ascii="Simplified Arabic" w:hAnsi="Simplified Arabic" w:cs="Simplified Arabic"/>
          <w:b/>
          <w:bCs/>
          <w:sz w:val="18"/>
          <w:szCs w:val="18"/>
          <w:rtl/>
          <w:lang w:bidi="ar-EG"/>
        </w:rPr>
        <w:t xml:space="preserve">     </w:t>
      </w:r>
    </w:p>
    <w:p w:rsidR="002702B8" w:rsidRDefault="002702B8" w:rsidP="00C844CE">
      <w:pPr>
        <w:tabs>
          <w:tab w:val="left" w:pos="1472"/>
        </w:tabs>
        <w:spacing w:after="200"/>
        <w:ind w:left="302"/>
        <w:contextualSpacing/>
        <w:rPr>
          <w:rFonts w:ascii="Simplified Arabic" w:hAnsi="Simplified Arabic" w:cs="Simplified Arabic"/>
          <w:b/>
          <w:bCs/>
          <w:sz w:val="18"/>
          <w:szCs w:val="18"/>
          <w:rtl/>
          <w:lang w:bidi="ar-EG"/>
        </w:rPr>
      </w:pPr>
    </w:p>
    <w:p w:rsidR="00F517CC" w:rsidRPr="009111E1" w:rsidRDefault="00F517CC" w:rsidP="00BD37E1">
      <w:pPr>
        <w:spacing w:after="200"/>
        <w:ind w:left="-58"/>
        <w:contextualSpacing/>
        <w:jc w:val="both"/>
        <w:rPr>
          <w:rFonts w:ascii="Simplified Arabic" w:hAnsi="Simplified Arabic" w:cs="Simplified Arabic"/>
          <w:b/>
          <w:bCs/>
          <w:sz w:val="24"/>
          <w:szCs w:val="24"/>
          <w:rtl/>
          <w:lang w:bidi="ar-EG"/>
        </w:rPr>
      </w:pPr>
      <w:r w:rsidRPr="009111E1">
        <w:rPr>
          <w:rFonts w:ascii="Simplified Arabic" w:hAnsi="Simplified Arabic" w:cs="Simplified Arabic" w:hint="cs"/>
          <w:b/>
          <w:bCs/>
          <w:sz w:val="24"/>
          <w:szCs w:val="24"/>
          <w:rtl/>
          <w:lang w:bidi="ar-EG"/>
        </w:rPr>
        <w:lastRenderedPageBreak/>
        <w:t xml:space="preserve">أما عن التوزيع الجغرافي للصادرات المصرية تركزت في 15 سوق تصديري حيث بلغت الأهمية النسبية لهذه الأسواق الأساسية التي توجه إليها الدولة المصرية صادراتها نحو 65.31%، </w:t>
      </w:r>
      <w:r w:rsidR="00C931C2">
        <w:rPr>
          <w:rFonts w:ascii="Simplified Arabic" w:hAnsi="Simplified Arabic" w:cs="Simplified Arabic" w:hint="cs"/>
          <w:b/>
          <w:bCs/>
          <w:sz w:val="24"/>
          <w:szCs w:val="24"/>
          <w:rtl/>
          <w:lang w:bidi="ar-EG"/>
        </w:rPr>
        <w:t xml:space="preserve">(3) </w:t>
      </w:r>
      <w:r w:rsidRPr="009111E1">
        <w:rPr>
          <w:rFonts w:ascii="Simplified Arabic" w:hAnsi="Simplified Arabic" w:cs="Simplified Arabic" w:hint="cs"/>
          <w:b/>
          <w:bCs/>
          <w:sz w:val="24"/>
          <w:szCs w:val="24"/>
          <w:rtl/>
          <w:lang w:bidi="ar-EG"/>
        </w:rPr>
        <w:t xml:space="preserve">ويمكن توضيح المقارنة بين التوزيع الجغرافي للصادرات المصرية لعامي 2012م و2018م من خلال </w:t>
      </w:r>
      <w:r w:rsidR="00BD0E1E" w:rsidRPr="009111E1">
        <w:rPr>
          <w:rFonts w:ascii="Simplified Arabic" w:hAnsi="Simplified Arabic" w:cs="Simplified Arabic"/>
          <w:b/>
          <w:bCs/>
          <w:sz w:val="24"/>
          <w:szCs w:val="24"/>
          <w:rtl/>
          <w:lang w:bidi="ar-EG"/>
        </w:rPr>
        <w:t>الجدول رقم (</w:t>
      </w:r>
      <w:r w:rsidR="00BD37E1">
        <w:rPr>
          <w:rFonts w:ascii="Simplified Arabic" w:hAnsi="Simplified Arabic" w:cs="Simplified Arabic" w:hint="cs"/>
          <w:b/>
          <w:bCs/>
          <w:sz w:val="24"/>
          <w:szCs w:val="24"/>
          <w:rtl/>
          <w:lang w:bidi="ar-EG"/>
        </w:rPr>
        <w:t>11</w:t>
      </w:r>
      <w:r w:rsidR="00BD0E1E" w:rsidRPr="009111E1">
        <w:rPr>
          <w:rFonts w:ascii="Simplified Arabic" w:hAnsi="Simplified Arabic" w:cs="Simplified Arabic"/>
          <w:b/>
          <w:bCs/>
          <w:sz w:val="24"/>
          <w:szCs w:val="24"/>
          <w:rtl/>
          <w:lang w:bidi="ar-EG"/>
        </w:rPr>
        <w:t xml:space="preserve">) </w:t>
      </w:r>
      <w:r w:rsidRPr="009111E1">
        <w:rPr>
          <w:rFonts w:ascii="Simplified Arabic" w:hAnsi="Simplified Arabic" w:cs="Simplified Arabic" w:hint="cs"/>
          <w:b/>
          <w:bCs/>
          <w:sz w:val="24"/>
          <w:szCs w:val="24"/>
          <w:rtl/>
          <w:lang w:bidi="ar-EG"/>
        </w:rPr>
        <w:t>التالي:</w:t>
      </w:r>
    </w:p>
    <w:p w:rsidR="00C844CE" w:rsidRPr="00C844CE" w:rsidRDefault="00BD0E1E" w:rsidP="00BD37E1">
      <w:pPr>
        <w:tabs>
          <w:tab w:val="left" w:pos="3594"/>
        </w:tabs>
        <w:spacing w:after="200"/>
        <w:ind w:left="-58"/>
        <w:contextualSpacing/>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ab/>
      </w:r>
      <w:r w:rsidRPr="00BD0E1E">
        <w:rPr>
          <w:rFonts w:ascii="Simplified Arabic" w:hAnsi="Simplified Arabic" w:cs="Simplified Arabic"/>
          <w:b/>
          <w:bCs/>
          <w:sz w:val="28"/>
          <w:szCs w:val="28"/>
          <w:rtl/>
          <w:lang w:bidi="ar-EG"/>
        </w:rPr>
        <w:t>الجدول رقم (</w:t>
      </w:r>
      <w:r w:rsidR="00BD37E1">
        <w:rPr>
          <w:rFonts w:ascii="Simplified Arabic" w:hAnsi="Simplified Arabic" w:cs="Simplified Arabic" w:hint="cs"/>
          <w:b/>
          <w:bCs/>
          <w:sz w:val="28"/>
          <w:szCs w:val="28"/>
          <w:rtl/>
          <w:lang w:bidi="ar-EG"/>
        </w:rPr>
        <w:t>11</w:t>
      </w:r>
      <w:r w:rsidRPr="00BD0E1E">
        <w:rPr>
          <w:rFonts w:ascii="Simplified Arabic" w:hAnsi="Simplified Arabic" w:cs="Simplified Arabic"/>
          <w:b/>
          <w:bCs/>
          <w:sz w:val="28"/>
          <w:szCs w:val="28"/>
          <w:rtl/>
          <w:lang w:bidi="ar-EG"/>
        </w:rPr>
        <w:t xml:space="preserve">)     </w:t>
      </w:r>
    </w:p>
    <w:tbl>
      <w:tblPr>
        <w:tblStyle w:val="TableGrid"/>
        <w:bidiVisual/>
        <w:tblW w:w="10065" w:type="dxa"/>
        <w:tblInd w:w="-800" w:type="dxa"/>
        <w:tblLook w:val="04A0" w:firstRow="1" w:lastRow="0" w:firstColumn="1" w:lastColumn="0" w:noHBand="0" w:noVBand="1"/>
      </w:tblPr>
      <w:tblGrid>
        <w:gridCol w:w="5003"/>
        <w:gridCol w:w="5062"/>
      </w:tblGrid>
      <w:tr w:rsidR="00F517CC" w:rsidRPr="00C844CE" w:rsidTr="00321001">
        <w:tc>
          <w:tcPr>
            <w:tcW w:w="5003" w:type="dxa"/>
          </w:tcPr>
          <w:p w:rsidR="00F517CC" w:rsidRPr="00C844CE" w:rsidRDefault="00F517CC" w:rsidP="00321001">
            <w:pPr>
              <w:contextualSpacing/>
              <w:jc w:val="center"/>
              <w:rPr>
                <w:rFonts w:ascii="Simplified Arabic" w:hAnsi="Simplified Arabic" w:cs="Simplified Arabic"/>
                <w:b/>
                <w:bCs/>
                <w:sz w:val="24"/>
                <w:szCs w:val="24"/>
                <w:rtl/>
                <w:lang w:bidi="ar-EG"/>
              </w:rPr>
            </w:pPr>
            <w:r w:rsidRPr="00C844CE">
              <w:rPr>
                <w:rFonts w:ascii="Simplified Arabic" w:hAnsi="Simplified Arabic" w:cs="Simplified Arabic" w:hint="cs"/>
                <w:b/>
                <w:bCs/>
                <w:sz w:val="24"/>
                <w:szCs w:val="24"/>
                <w:rtl/>
                <w:lang w:bidi="ar-EG"/>
              </w:rPr>
              <w:t>التوزيع الجغرافي للصادرات المصرية 2012م</w:t>
            </w:r>
          </w:p>
        </w:tc>
        <w:tc>
          <w:tcPr>
            <w:tcW w:w="5062" w:type="dxa"/>
          </w:tcPr>
          <w:p w:rsidR="00F517CC" w:rsidRPr="00C844CE" w:rsidRDefault="00F517CC" w:rsidP="00321001">
            <w:pPr>
              <w:contextualSpacing/>
              <w:jc w:val="center"/>
              <w:rPr>
                <w:rFonts w:ascii="Simplified Arabic" w:hAnsi="Simplified Arabic" w:cs="Simplified Arabic"/>
                <w:b/>
                <w:bCs/>
                <w:sz w:val="24"/>
                <w:szCs w:val="24"/>
                <w:rtl/>
                <w:lang w:bidi="ar-EG"/>
              </w:rPr>
            </w:pPr>
            <w:r w:rsidRPr="00C844CE">
              <w:rPr>
                <w:rFonts w:ascii="Simplified Arabic" w:hAnsi="Simplified Arabic" w:cs="Simplified Arabic" w:hint="cs"/>
                <w:b/>
                <w:bCs/>
                <w:sz w:val="24"/>
                <w:szCs w:val="24"/>
                <w:rtl/>
                <w:lang w:bidi="ar-EG"/>
              </w:rPr>
              <w:t>التوزيع الجغرافي للصادرات المصرية 2020م</w:t>
            </w:r>
          </w:p>
        </w:tc>
      </w:tr>
      <w:tr w:rsidR="00F517CC" w:rsidRPr="00C844CE" w:rsidTr="00321001">
        <w:tc>
          <w:tcPr>
            <w:tcW w:w="5003" w:type="dxa"/>
          </w:tcPr>
          <w:p w:rsidR="00F517CC" w:rsidRPr="00C844CE" w:rsidRDefault="00F517CC" w:rsidP="00AD2473">
            <w:pPr>
              <w:numPr>
                <w:ilvl w:val="0"/>
                <w:numId w:val="11"/>
              </w:numPr>
              <w:contextualSpacing/>
              <w:jc w:val="both"/>
              <w:rPr>
                <w:rFonts w:ascii="Simplified Arabic" w:hAnsi="Simplified Arabic" w:cs="Simplified Arabic"/>
                <w:b/>
                <w:bCs/>
                <w:sz w:val="24"/>
                <w:szCs w:val="24"/>
                <w:lang w:bidi="ar-EG"/>
              </w:rPr>
            </w:pPr>
            <w:r w:rsidRPr="00C844CE">
              <w:rPr>
                <w:rFonts w:ascii="Simplified Arabic" w:hAnsi="Simplified Arabic" w:cs="Simplified Arabic" w:hint="cs"/>
                <w:b/>
                <w:bCs/>
                <w:sz w:val="24"/>
                <w:szCs w:val="24"/>
                <w:rtl/>
                <w:lang w:bidi="ar-EG"/>
              </w:rPr>
              <w:t>السوق الإماراتي (626 مليون دولار).</w:t>
            </w:r>
          </w:p>
          <w:p w:rsidR="00F517CC" w:rsidRPr="00C844CE" w:rsidRDefault="00F517CC" w:rsidP="00AD2473">
            <w:pPr>
              <w:numPr>
                <w:ilvl w:val="0"/>
                <w:numId w:val="11"/>
              </w:numPr>
              <w:contextualSpacing/>
              <w:jc w:val="both"/>
              <w:rPr>
                <w:rFonts w:ascii="Simplified Arabic" w:hAnsi="Simplified Arabic" w:cs="Simplified Arabic"/>
                <w:b/>
                <w:bCs/>
                <w:sz w:val="24"/>
                <w:szCs w:val="24"/>
                <w:lang w:bidi="ar-EG"/>
              </w:rPr>
            </w:pPr>
            <w:r w:rsidRPr="00C844CE">
              <w:rPr>
                <w:rFonts w:ascii="Simplified Arabic" w:hAnsi="Simplified Arabic" w:cs="Simplified Arabic" w:hint="cs"/>
                <w:b/>
                <w:bCs/>
                <w:sz w:val="24"/>
                <w:szCs w:val="24"/>
                <w:rtl/>
                <w:lang w:bidi="ar-EG"/>
              </w:rPr>
              <w:t>السوق التركي (456.82 مليون دولار)</w:t>
            </w:r>
          </w:p>
          <w:p w:rsidR="00F517CC" w:rsidRPr="00C844CE" w:rsidRDefault="00F517CC" w:rsidP="00AD2473">
            <w:pPr>
              <w:numPr>
                <w:ilvl w:val="0"/>
                <w:numId w:val="11"/>
              </w:numPr>
              <w:contextualSpacing/>
              <w:jc w:val="both"/>
              <w:rPr>
                <w:rFonts w:ascii="Simplified Arabic" w:hAnsi="Simplified Arabic" w:cs="Simplified Arabic"/>
                <w:b/>
                <w:bCs/>
                <w:sz w:val="24"/>
                <w:szCs w:val="24"/>
                <w:lang w:bidi="ar-EG"/>
              </w:rPr>
            </w:pPr>
            <w:r w:rsidRPr="00C844CE">
              <w:rPr>
                <w:rFonts w:ascii="Simplified Arabic" w:hAnsi="Simplified Arabic" w:cs="Simplified Arabic" w:hint="cs"/>
                <w:b/>
                <w:bCs/>
                <w:sz w:val="24"/>
                <w:szCs w:val="24"/>
                <w:rtl/>
                <w:lang w:bidi="ar-EG"/>
              </w:rPr>
              <w:t>السوق السعودي (388.48 مليون دولار).</w:t>
            </w:r>
          </w:p>
          <w:p w:rsidR="00F517CC" w:rsidRPr="00C844CE" w:rsidRDefault="00F517CC" w:rsidP="00AD2473">
            <w:pPr>
              <w:numPr>
                <w:ilvl w:val="0"/>
                <w:numId w:val="11"/>
              </w:numPr>
              <w:contextualSpacing/>
              <w:jc w:val="both"/>
              <w:rPr>
                <w:rFonts w:ascii="Simplified Arabic" w:hAnsi="Simplified Arabic" w:cs="Simplified Arabic"/>
                <w:b/>
                <w:bCs/>
                <w:sz w:val="24"/>
                <w:szCs w:val="24"/>
                <w:lang w:bidi="ar-EG"/>
              </w:rPr>
            </w:pPr>
            <w:r w:rsidRPr="00C844CE">
              <w:rPr>
                <w:rFonts w:ascii="Simplified Arabic" w:hAnsi="Simplified Arabic" w:cs="Simplified Arabic" w:hint="cs"/>
                <w:b/>
                <w:bCs/>
                <w:sz w:val="24"/>
                <w:szCs w:val="24"/>
                <w:rtl/>
                <w:lang w:bidi="ar-EG"/>
              </w:rPr>
              <w:t>السوق الإيطالي (382.4 مليون دولار).</w:t>
            </w:r>
          </w:p>
          <w:p w:rsidR="00F517CC" w:rsidRPr="00C844CE" w:rsidRDefault="00F517CC" w:rsidP="00AD2473">
            <w:pPr>
              <w:numPr>
                <w:ilvl w:val="0"/>
                <w:numId w:val="11"/>
              </w:numPr>
              <w:contextualSpacing/>
              <w:jc w:val="both"/>
              <w:rPr>
                <w:rFonts w:ascii="Simplified Arabic" w:hAnsi="Simplified Arabic" w:cs="Simplified Arabic"/>
                <w:b/>
                <w:bCs/>
                <w:sz w:val="24"/>
                <w:szCs w:val="24"/>
                <w:rtl/>
                <w:lang w:bidi="ar-EG"/>
              </w:rPr>
            </w:pPr>
            <w:r w:rsidRPr="00C844CE">
              <w:rPr>
                <w:rFonts w:ascii="Simplified Arabic" w:hAnsi="Simplified Arabic" w:cs="Simplified Arabic" w:hint="cs"/>
                <w:b/>
                <w:bCs/>
                <w:sz w:val="24"/>
                <w:szCs w:val="24"/>
                <w:rtl/>
                <w:lang w:bidi="ar-EG"/>
              </w:rPr>
              <w:t>سوق الولايات المتحدة الأمريكية (283.54 مليون دولار).</w:t>
            </w:r>
          </w:p>
        </w:tc>
        <w:tc>
          <w:tcPr>
            <w:tcW w:w="5062" w:type="dxa"/>
          </w:tcPr>
          <w:p w:rsidR="00F517CC" w:rsidRPr="00C844CE" w:rsidRDefault="00F517CC" w:rsidP="00AD2473">
            <w:pPr>
              <w:numPr>
                <w:ilvl w:val="0"/>
                <w:numId w:val="11"/>
              </w:numPr>
              <w:contextualSpacing/>
              <w:jc w:val="both"/>
              <w:rPr>
                <w:rFonts w:ascii="Simplified Arabic" w:hAnsi="Simplified Arabic" w:cs="Simplified Arabic"/>
                <w:b/>
                <w:bCs/>
                <w:sz w:val="24"/>
                <w:szCs w:val="24"/>
                <w:lang w:bidi="ar-EG"/>
              </w:rPr>
            </w:pPr>
            <w:r w:rsidRPr="00C844CE">
              <w:rPr>
                <w:rFonts w:ascii="Simplified Arabic" w:hAnsi="Simplified Arabic" w:cs="Simplified Arabic" w:hint="cs"/>
                <w:b/>
                <w:bCs/>
                <w:sz w:val="24"/>
                <w:szCs w:val="24"/>
                <w:rtl/>
                <w:lang w:bidi="ar-EG"/>
              </w:rPr>
              <w:t>الإمارات العربية المتحدة (2.88 مليار دولار).</w:t>
            </w:r>
          </w:p>
          <w:p w:rsidR="00F517CC" w:rsidRPr="00C844CE" w:rsidRDefault="00F517CC" w:rsidP="00AD2473">
            <w:pPr>
              <w:numPr>
                <w:ilvl w:val="0"/>
                <w:numId w:val="11"/>
              </w:numPr>
              <w:contextualSpacing/>
              <w:jc w:val="both"/>
              <w:rPr>
                <w:rFonts w:ascii="Simplified Arabic" w:hAnsi="Simplified Arabic" w:cs="Simplified Arabic"/>
                <w:b/>
                <w:bCs/>
                <w:sz w:val="24"/>
                <w:szCs w:val="24"/>
                <w:lang w:bidi="ar-EG"/>
              </w:rPr>
            </w:pPr>
            <w:r w:rsidRPr="00C844CE">
              <w:rPr>
                <w:rFonts w:ascii="Simplified Arabic" w:hAnsi="Simplified Arabic" w:cs="Simplified Arabic" w:hint="cs"/>
                <w:b/>
                <w:bCs/>
                <w:sz w:val="24"/>
                <w:szCs w:val="24"/>
                <w:rtl/>
                <w:lang w:bidi="ar-EG"/>
              </w:rPr>
              <w:t>المملكة العربية السعودية (1.700 مليار دولار).</w:t>
            </w:r>
          </w:p>
          <w:p w:rsidR="00F517CC" w:rsidRPr="00C844CE" w:rsidRDefault="00F517CC" w:rsidP="00AD2473">
            <w:pPr>
              <w:numPr>
                <w:ilvl w:val="0"/>
                <w:numId w:val="11"/>
              </w:numPr>
              <w:contextualSpacing/>
              <w:jc w:val="both"/>
              <w:rPr>
                <w:rFonts w:ascii="Simplified Arabic" w:hAnsi="Simplified Arabic" w:cs="Simplified Arabic"/>
                <w:b/>
                <w:bCs/>
                <w:sz w:val="24"/>
                <w:szCs w:val="24"/>
                <w:lang w:bidi="ar-EG"/>
              </w:rPr>
            </w:pPr>
            <w:r w:rsidRPr="00C844CE">
              <w:rPr>
                <w:rFonts w:ascii="Simplified Arabic" w:hAnsi="Simplified Arabic" w:cs="Simplified Arabic" w:hint="cs"/>
                <w:b/>
                <w:bCs/>
                <w:sz w:val="24"/>
                <w:szCs w:val="24"/>
                <w:rtl/>
                <w:lang w:bidi="ar-EG"/>
              </w:rPr>
              <w:t>تركيا (1.614 مليار دولار).</w:t>
            </w:r>
          </w:p>
          <w:p w:rsidR="00F517CC" w:rsidRPr="00C844CE" w:rsidRDefault="00F517CC" w:rsidP="00AD2473">
            <w:pPr>
              <w:numPr>
                <w:ilvl w:val="0"/>
                <w:numId w:val="11"/>
              </w:numPr>
              <w:contextualSpacing/>
              <w:jc w:val="both"/>
              <w:rPr>
                <w:rFonts w:ascii="Simplified Arabic" w:hAnsi="Simplified Arabic" w:cs="Simplified Arabic"/>
                <w:b/>
                <w:bCs/>
                <w:sz w:val="24"/>
                <w:szCs w:val="24"/>
                <w:lang w:bidi="ar-EG"/>
              </w:rPr>
            </w:pPr>
            <w:r w:rsidRPr="00C844CE">
              <w:rPr>
                <w:rFonts w:ascii="Simplified Arabic" w:hAnsi="Simplified Arabic" w:cs="Simplified Arabic" w:hint="cs"/>
                <w:b/>
                <w:bCs/>
                <w:sz w:val="24"/>
                <w:szCs w:val="24"/>
                <w:rtl/>
                <w:lang w:bidi="ar-EG"/>
              </w:rPr>
              <w:t>الولايات المتحدة الأمريكية (1.556 مليار دولار).</w:t>
            </w:r>
          </w:p>
          <w:p w:rsidR="00F517CC" w:rsidRPr="00C844CE" w:rsidRDefault="00F517CC" w:rsidP="00AD2473">
            <w:pPr>
              <w:numPr>
                <w:ilvl w:val="0"/>
                <w:numId w:val="11"/>
              </w:numPr>
              <w:contextualSpacing/>
              <w:jc w:val="both"/>
              <w:rPr>
                <w:rFonts w:ascii="Simplified Arabic" w:hAnsi="Simplified Arabic" w:cs="Simplified Arabic"/>
                <w:b/>
                <w:bCs/>
                <w:sz w:val="24"/>
                <w:szCs w:val="24"/>
                <w:rtl/>
                <w:lang w:bidi="ar-EG"/>
              </w:rPr>
            </w:pPr>
            <w:r w:rsidRPr="00C844CE">
              <w:rPr>
                <w:rFonts w:ascii="Simplified Arabic" w:hAnsi="Simplified Arabic" w:cs="Simplified Arabic" w:hint="cs"/>
                <w:b/>
                <w:bCs/>
                <w:sz w:val="24"/>
                <w:szCs w:val="24"/>
                <w:rtl/>
                <w:lang w:bidi="ar-EG"/>
              </w:rPr>
              <w:t>إيطاليا (1,268 مليار دولار)</w:t>
            </w:r>
          </w:p>
        </w:tc>
      </w:tr>
    </w:tbl>
    <w:p w:rsidR="002702B8" w:rsidRPr="009111E1" w:rsidRDefault="009111E1" w:rsidP="004E7169">
      <w:pPr>
        <w:tabs>
          <w:tab w:val="left" w:pos="1789"/>
          <w:tab w:val="left" w:pos="3109"/>
        </w:tabs>
        <w:spacing w:after="200"/>
        <w:rPr>
          <w:rFonts w:ascii="Simplified Arabic" w:hAnsi="Simplified Arabic" w:cs="Simplified Arabic"/>
          <w:b/>
          <w:bCs/>
          <w:sz w:val="18"/>
          <w:szCs w:val="18"/>
          <w:rtl/>
          <w:lang w:bidi="ar-EG"/>
        </w:rPr>
      </w:pPr>
      <w:r>
        <w:rPr>
          <w:rFonts w:ascii="Simplified Arabic" w:hAnsi="Simplified Arabic" w:cs="Simplified Arabic"/>
          <w:sz w:val="28"/>
          <w:szCs w:val="28"/>
          <w:rtl/>
          <w:lang w:bidi="ar-EG"/>
        </w:rPr>
        <w:tab/>
      </w:r>
      <w:r w:rsidRPr="009111E1">
        <w:rPr>
          <w:rFonts w:ascii="Simplified Arabic" w:hAnsi="Simplified Arabic" w:cs="Simplified Arabic"/>
          <w:b/>
          <w:bCs/>
          <w:sz w:val="18"/>
          <w:szCs w:val="18"/>
          <w:rtl/>
          <w:lang w:bidi="ar-EG"/>
        </w:rPr>
        <w:t>إعداد الباحث بناءاً على التقاررير السنوية الصادرة من البنك المركزي المصري (2016-2019).</w:t>
      </w:r>
    </w:p>
    <w:p w:rsidR="002702B8" w:rsidRDefault="002702B8" w:rsidP="009135C7">
      <w:pPr>
        <w:spacing w:after="200"/>
        <w:rPr>
          <w:rFonts w:ascii="Simplified Arabic" w:hAnsi="Simplified Arabic" w:cs="Simplified Arabic"/>
          <w:sz w:val="28"/>
          <w:szCs w:val="28"/>
          <w:rtl/>
          <w:lang w:bidi="ar-EG"/>
        </w:rPr>
      </w:pPr>
    </w:p>
    <w:p w:rsidR="002702B8" w:rsidRDefault="002702B8" w:rsidP="009135C7">
      <w:pPr>
        <w:spacing w:after="200"/>
        <w:rPr>
          <w:rFonts w:ascii="Simplified Arabic" w:hAnsi="Simplified Arabic" w:cs="Simplified Arabic"/>
          <w:sz w:val="28"/>
          <w:szCs w:val="28"/>
          <w:rtl/>
          <w:lang w:bidi="ar-EG"/>
        </w:rPr>
      </w:pPr>
    </w:p>
    <w:p w:rsidR="002702B8" w:rsidRDefault="002702B8" w:rsidP="009135C7">
      <w:pPr>
        <w:spacing w:after="200"/>
        <w:rPr>
          <w:rFonts w:ascii="Simplified Arabic" w:hAnsi="Simplified Arabic" w:cs="Simplified Arabic"/>
          <w:sz w:val="28"/>
          <w:szCs w:val="28"/>
          <w:rtl/>
          <w:lang w:bidi="ar-EG"/>
        </w:rPr>
      </w:pPr>
    </w:p>
    <w:p w:rsidR="002702B8" w:rsidRDefault="002702B8" w:rsidP="009135C7">
      <w:pPr>
        <w:spacing w:after="200"/>
        <w:rPr>
          <w:rFonts w:ascii="Simplified Arabic" w:hAnsi="Simplified Arabic" w:cs="Simplified Arabic"/>
          <w:sz w:val="28"/>
          <w:szCs w:val="28"/>
          <w:rtl/>
          <w:lang w:bidi="ar-EG"/>
        </w:rPr>
      </w:pPr>
    </w:p>
    <w:p w:rsidR="00F517CC" w:rsidRPr="00F517CC" w:rsidRDefault="00F517CC" w:rsidP="00BD37E1">
      <w:pPr>
        <w:spacing w:after="200"/>
        <w:rPr>
          <w:rFonts w:ascii="Simplified Arabic" w:hAnsi="Simplified Arabic" w:cs="Simplified Arabic"/>
          <w:sz w:val="24"/>
          <w:szCs w:val="24"/>
          <w:rtl/>
          <w:lang w:bidi="ar-EG"/>
        </w:rPr>
      </w:pPr>
      <w:r w:rsidRPr="00F517CC">
        <w:rPr>
          <w:rFonts w:ascii="Simplified Arabic" w:hAnsi="Simplified Arabic" w:cs="Simplified Arabic" w:hint="cs"/>
          <w:sz w:val="28"/>
          <w:szCs w:val="28"/>
          <w:rtl/>
          <w:lang w:bidi="ar-EG"/>
        </w:rPr>
        <w:lastRenderedPageBreak/>
        <w:t xml:space="preserve">ويمكن توضيح هذه المقارنة من خلال </w:t>
      </w:r>
      <w:r w:rsidR="00BD37E1">
        <w:rPr>
          <w:rFonts w:ascii="Simplified Arabic" w:hAnsi="Simplified Arabic" w:cs="Simplified Arabic" w:hint="cs"/>
          <w:sz w:val="28"/>
          <w:szCs w:val="28"/>
          <w:rtl/>
          <w:lang w:bidi="ar-EG"/>
        </w:rPr>
        <w:t xml:space="preserve">الشكل </w:t>
      </w:r>
      <w:r w:rsidRPr="00F517CC">
        <w:rPr>
          <w:rFonts w:ascii="Simplified Arabic" w:hAnsi="Simplified Arabic" w:cs="Simplified Arabic" w:hint="cs"/>
          <w:sz w:val="28"/>
          <w:szCs w:val="28"/>
          <w:rtl/>
          <w:lang w:bidi="ar-EG"/>
        </w:rPr>
        <w:t>التالي:</w:t>
      </w:r>
      <w:r w:rsidR="009135C7">
        <w:rPr>
          <w:rFonts w:ascii="Simplified Arabic" w:hAnsi="Simplified Arabic" w:cs="Simplified Arabic"/>
          <w:sz w:val="28"/>
          <w:szCs w:val="28"/>
          <w:rtl/>
          <w:lang w:bidi="ar-EG"/>
        </w:rPr>
        <w:tab/>
      </w:r>
      <w:r w:rsidRPr="00F517CC">
        <w:rPr>
          <w:rFonts w:ascii="Simplified Arabic" w:hAnsi="Simplified Arabic" w:cs="Simplified Arabic" w:hint="cs"/>
          <w:noProof/>
          <w:sz w:val="24"/>
          <w:szCs w:val="24"/>
          <w:rtl/>
        </w:rPr>
        <w:drawing>
          <wp:inline distT="0" distB="0" distL="0" distR="0" wp14:anchorId="4784F675" wp14:editId="52EFBF98">
            <wp:extent cx="3792354" cy="2396690"/>
            <wp:effectExtent l="0" t="0" r="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2702B8">
        <w:rPr>
          <w:rFonts w:ascii="Simplified Arabic" w:hAnsi="Simplified Arabic" w:cs="Simplified Arabic" w:hint="cs"/>
          <w:sz w:val="28"/>
          <w:szCs w:val="28"/>
          <w:rtl/>
          <w:lang w:bidi="ar-EG"/>
        </w:rPr>
        <w:t xml:space="preserve">    </w:t>
      </w:r>
      <w:r w:rsidRPr="00F517CC">
        <w:rPr>
          <w:rFonts w:ascii="Simplified Arabic" w:hAnsi="Simplified Arabic" w:cs="Simplified Arabic" w:hint="cs"/>
          <w:noProof/>
          <w:sz w:val="24"/>
          <w:szCs w:val="24"/>
          <w:rtl/>
        </w:rPr>
        <w:drawing>
          <wp:inline distT="0" distB="0" distL="0" distR="0" wp14:anchorId="529602EF" wp14:editId="5FFB670F">
            <wp:extent cx="4408370" cy="2415941"/>
            <wp:effectExtent l="0" t="0" r="0" b="38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517CC" w:rsidRPr="002702B8" w:rsidRDefault="0062506C" w:rsidP="002D01FC">
      <w:pPr>
        <w:jc w:val="both"/>
        <w:rPr>
          <w:rFonts w:cs="Arabic Transparent"/>
          <w:b/>
          <w:bCs/>
          <w:sz w:val="28"/>
          <w:szCs w:val="28"/>
          <w:rtl/>
          <w:lang w:bidi="ar-EG"/>
        </w:rPr>
      </w:pPr>
      <w:r>
        <w:rPr>
          <w:rFonts w:cs="Arabic Transparent" w:hint="cs"/>
          <w:b/>
          <w:bCs/>
          <w:sz w:val="28"/>
          <w:szCs w:val="28"/>
          <w:rtl/>
          <w:lang w:bidi="ar-EG"/>
        </w:rPr>
        <w:t xml:space="preserve"> شكل رقم (1)</w:t>
      </w:r>
      <w:r w:rsidR="002D01FC">
        <w:rPr>
          <w:rFonts w:cs="Arabic Transparent" w:hint="cs"/>
          <w:b/>
          <w:bCs/>
          <w:sz w:val="28"/>
          <w:szCs w:val="28"/>
          <w:rtl/>
          <w:lang w:bidi="ar-EG"/>
        </w:rPr>
        <w:t xml:space="preserve"> بيان مقارن </w:t>
      </w:r>
      <w:r w:rsidR="002D01FC" w:rsidRPr="002D01FC">
        <w:rPr>
          <w:rFonts w:cs="Arabic Transparent"/>
          <w:b/>
          <w:bCs/>
          <w:sz w:val="28"/>
          <w:szCs w:val="28"/>
          <w:rtl/>
          <w:lang w:bidi="ar-EG"/>
        </w:rPr>
        <w:t>يوضح</w:t>
      </w:r>
      <w:r w:rsidR="002D01FC">
        <w:rPr>
          <w:rFonts w:cs="Arabic Transparent" w:hint="cs"/>
          <w:b/>
          <w:bCs/>
          <w:sz w:val="28"/>
          <w:szCs w:val="28"/>
          <w:rtl/>
          <w:lang w:bidi="ar-EG"/>
        </w:rPr>
        <w:t xml:space="preserve"> مقدار التغير فى التوزيع الجغرافى للصادرات المصرية بين عامى      2012  و 2020</w:t>
      </w:r>
    </w:p>
    <w:p w:rsidR="00F517CC" w:rsidRDefault="00F517CC" w:rsidP="00260B96">
      <w:pPr>
        <w:jc w:val="both"/>
        <w:rPr>
          <w:rFonts w:cs="Arabic Transparent"/>
          <w:sz w:val="30"/>
          <w:szCs w:val="30"/>
          <w:rtl/>
          <w:lang w:bidi="ar-EG"/>
        </w:rPr>
      </w:pPr>
    </w:p>
    <w:p w:rsidR="00EE04B0" w:rsidRDefault="00EE04B0" w:rsidP="00C07AB2">
      <w:pPr>
        <w:tabs>
          <w:tab w:val="left" w:pos="3032"/>
          <w:tab w:val="left" w:pos="3867"/>
        </w:tabs>
        <w:rPr>
          <w:rFonts w:asciiTheme="minorBidi" w:hAnsiTheme="minorBidi"/>
          <w:b/>
          <w:bCs/>
          <w:sz w:val="26"/>
          <w:szCs w:val="26"/>
          <w:rtl/>
        </w:rPr>
      </w:pPr>
    </w:p>
    <w:p w:rsidR="009135C7" w:rsidRDefault="009135C7" w:rsidP="00C07AB2">
      <w:pPr>
        <w:tabs>
          <w:tab w:val="left" w:pos="3032"/>
          <w:tab w:val="left" w:pos="3867"/>
        </w:tabs>
        <w:rPr>
          <w:rFonts w:asciiTheme="minorBidi" w:hAnsiTheme="minorBidi"/>
          <w:b/>
          <w:bCs/>
          <w:sz w:val="26"/>
          <w:szCs w:val="26"/>
          <w:rtl/>
        </w:rPr>
      </w:pPr>
    </w:p>
    <w:p w:rsidR="009135C7" w:rsidRDefault="009135C7" w:rsidP="00C07AB2">
      <w:pPr>
        <w:tabs>
          <w:tab w:val="left" w:pos="3032"/>
          <w:tab w:val="left" w:pos="3867"/>
        </w:tabs>
        <w:rPr>
          <w:rFonts w:asciiTheme="minorBidi" w:hAnsiTheme="minorBidi"/>
          <w:b/>
          <w:bCs/>
          <w:sz w:val="26"/>
          <w:szCs w:val="26"/>
          <w:rtl/>
        </w:rPr>
      </w:pPr>
    </w:p>
    <w:p w:rsidR="009135C7" w:rsidRDefault="009135C7" w:rsidP="00C07AB2">
      <w:pPr>
        <w:tabs>
          <w:tab w:val="left" w:pos="3032"/>
          <w:tab w:val="left" w:pos="3867"/>
        </w:tabs>
        <w:rPr>
          <w:rFonts w:asciiTheme="minorBidi" w:hAnsiTheme="minorBidi"/>
          <w:b/>
          <w:bCs/>
          <w:sz w:val="26"/>
          <w:szCs w:val="26"/>
          <w:rtl/>
        </w:rPr>
      </w:pPr>
    </w:p>
    <w:p w:rsidR="00B94F4F" w:rsidRDefault="00B94F4F" w:rsidP="00C07AB2">
      <w:pPr>
        <w:tabs>
          <w:tab w:val="left" w:pos="3032"/>
          <w:tab w:val="left" w:pos="3867"/>
        </w:tabs>
        <w:rPr>
          <w:rFonts w:asciiTheme="minorBidi" w:hAnsiTheme="minorBidi"/>
          <w:b/>
          <w:bCs/>
          <w:sz w:val="26"/>
          <w:szCs w:val="26"/>
          <w:rtl/>
        </w:rPr>
      </w:pPr>
    </w:p>
    <w:p w:rsidR="00B94F4F" w:rsidRDefault="00B94F4F" w:rsidP="00C07AB2">
      <w:pPr>
        <w:tabs>
          <w:tab w:val="left" w:pos="3032"/>
          <w:tab w:val="left" w:pos="3867"/>
        </w:tabs>
        <w:rPr>
          <w:rFonts w:asciiTheme="minorBidi" w:hAnsiTheme="minorBidi"/>
          <w:b/>
          <w:bCs/>
          <w:sz w:val="26"/>
          <w:szCs w:val="26"/>
          <w:rtl/>
        </w:rPr>
      </w:pPr>
    </w:p>
    <w:p w:rsidR="00B94F4F" w:rsidRDefault="00B94F4F" w:rsidP="00C07AB2">
      <w:pPr>
        <w:tabs>
          <w:tab w:val="left" w:pos="3032"/>
          <w:tab w:val="left" w:pos="3867"/>
        </w:tabs>
        <w:rPr>
          <w:rFonts w:asciiTheme="minorBidi" w:hAnsiTheme="minorBidi"/>
          <w:b/>
          <w:bCs/>
          <w:sz w:val="26"/>
          <w:szCs w:val="26"/>
          <w:rtl/>
        </w:rPr>
      </w:pPr>
    </w:p>
    <w:p w:rsidR="009135C7" w:rsidRDefault="00B94F4F" w:rsidP="00C07AB2">
      <w:pPr>
        <w:tabs>
          <w:tab w:val="left" w:pos="3032"/>
          <w:tab w:val="left" w:pos="3867"/>
        </w:tabs>
        <w:rPr>
          <w:rFonts w:asciiTheme="minorBidi" w:hAnsiTheme="minorBidi"/>
          <w:b/>
          <w:bCs/>
          <w:sz w:val="26"/>
          <w:szCs w:val="26"/>
          <w:rtl/>
        </w:rPr>
      </w:pPr>
      <w:r>
        <w:rPr>
          <w:rFonts w:asciiTheme="minorBidi" w:hAnsiTheme="minorBidi" w:hint="cs"/>
          <w:b/>
          <w:bCs/>
          <w:sz w:val="26"/>
          <w:szCs w:val="26"/>
          <w:rtl/>
        </w:rPr>
        <w:t>-------------------------------------------------------------------</w:t>
      </w:r>
    </w:p>
    <w:p w:rsidR="00B94F4F" w:rsidRPr="00B94F4F" w:rsidRDefault="00B94F4F" w:rsidP="00B94F4F">
      <w:pPr>
        <w:tabs>
          <w:tab w:val="left" w:pos="3032"/>
          <w:tab w:val="left" w:pos="3867"/>
        </w:tabs>
        <w:rPr>
          <w:rFonts w:asciiTheme="minorBidi" w:hAnsiTheme="minorBidi"/>
          <w:b/>
          <w:bCs/>
          <w:sz w:val="18"/>
          <w:szCs w:val="18"/>
        </w:rPr>
      </w:pPr>
      <w:r w:rsidRPr="00B94F4F">
        <w:rPr>
          <w:rFonts w:asciiTheme="minorBidi" w:hAnsiTheme="minorBidi" w:cs="Arial"/>
          <w:b/>
          <w:bCs/>
          <w:sz w:val="26"/>
          <w:szCs w:val="26"/>
          <w:rtl/>
        </w:rPr>
        <w:t>(</w:t>
      </w:r>
      <w:r w:rsidRPr="00B94F4F">
        <w:rPr>
          <w:rFonts w:asciiTheme="minorBidi" w:hAnsiTheme="minorBidi" w:cs="Arial"/>
          <w:b/>
          <w:bCs/>
          <w:sz w:val="18"/>
          <w:szCs w:val="18"/>
          <w:rtl/>
        </w:rPr>
        <w:t>1)</w:t>
      </w:r>
      <w:hyperlink r:id="rId14" w:history="1">
        <w:r w:rsidRPr="001C4AD0">
          <w:rPr>
            <w:rStyle w:val="Hyperlink"/>
            <w:rFonts w:asciiTheme="minorBidi" w:hAnsiTheme="minorBidi"/>
            <w:b/>
            <w:bCs/>
            <w:sz w:val="18"/>
            <w:szCs w:val="18"/>
          </w:rPr>
          <w:t>https://www.wto.org/english/res_e/statis_e/merch_trade_stat_e.htm</w:t>
        </w:r>
      </w:hyperlink>
      <w:r>
        <w:rPr>
          <w:rFonts w:asciiTheme="minorBidi" w:hAnsiTheme="minorBidi" w:hint="cs"/>
          <w:b/>
          <w:bCs/>
          <w:sz w:val="18"/>
          <w:szCs w:val="18"/>
          <w:rtl/>
        </w:rPr>
        <w:t xml:space="preserve"> </w:t>
      </w:r>
    </w:p>
    <w:p w:rsidR="00B94F4F" w:rsidRPr="00B94F4F" w:rsidRDefault="00B94F4F" w:rsidP="00B94F4F">
      <w:pPr>
        <w:tabs>
          <w:tab w:val="left" w:pos="3032"/>
          <w:tab w:val="left" w:pos="3867"/>
        </w:tabs>
        <w:rPr>
          <w:rFonts w:asciiTheme="minorBidi" w:hAnsiTheme="minorBidi"/>
          <w:b/>
          <w:bCs/>
          <w:sz w:val="18"/>
          <w:szCs w:val="18"/>
          <w:rtl/>
        </w:rPr>
      </w:pPr>
      <w:r w:rsidRPr="00B94F4F">
        <w:rPr>
          <w:rFonts w:asciiTheme="minorBidi" w:hAnsiTheme="minorBidi" w:cs="Arial"/>
          <w:b/>
          <w:bCs/>
          <w:sz w:val="18"/>
          <w:szCs w:val="18"/>
          <w:rtl/>
        </w:rPr>
        <w:t>(2)</w:t>
      </w:r>
      <w:r>
        <w:rPr>
          <w:rFonts w:asciiTheme="minorBidi" w:hAnsiTheme="minorBidi" w:cs="Arial" w:hint="cs"/>
          <w:b/>
          <w:bCs/>
          <w:sz w:val="18"/>
          <w:szCs w:val="18"/>
          <w:rtl/>
        </w:rPr>
        <w:t xml:space="preserve"> </w:t>
      </w:r>
      <w:r w:rsidRPr="00B94F4F">
        <w:rPr>
          <w:rFonts w:asciiTheme="minorBidi" w:hAnsiTheme="minorBidi" w:cs="Arial"/>
          <w:b/>
          <w:bCs/>
          <w:sz w:val="18"/>
          <w:szCs w:val="18"/>
          <w:rtl/>
        </w:rPr>
        <w:t xml:space="preserve">موقع البنك المركزي المصري، </w:t>
      </w:r>
      <w:r w:rsidRPr="00B94F4F">
        <w:rPr>
          <w:rFonts w:asciiTheme="minorBidi" w:hAnsiTheme="minorBidi"/>
          <w:b/>
          <w:bCs/>
          <w:sz w:val="18"/>
          <w:szCs w:val="18"/>
        </w:rPr>
        <w:t>https://www.cbe.org.eg</w:t>
      </w:r>
      <w:r w:rsidRPr="00B94F4F">
        <w:rPr>
          <w:rFonts w:asciiTheme="minorBidi" w:hAnsiTheme="minorBidi" w:cs="Arial"/>
          <w:b/>
          <w:bCs/>
          <w:sz w:val="18"/>
          <w:szCs w:val="18"/>
          <w:rtl/>
        </w:rPr>
        <w:t xml:space="preserve">/ </w:t>
      </w:r>
    </w:p>
    <w:p w:rsidR="009135C7" w:rsidRPr="00B94F4F" w:rsidRDefault="00B94F4F" w:rsidP="00B94F4F">
      <w:pPr>
        <w:tabs>
          <w:tab w:val="left" w:pos="3032"/>
          <w:tab w:val="left" w:pos="3867"/>
        </w:tabs>
        <w:rPr>
          <w:rFonts w:asciiTheme="minorBidi" w:hAnsiTheme="minorBidi"/>
          <w:b/>
          <w:bCs/>
          <w:sz w:val="18"/>
          <w:szCs w:val="18"/>
          <w:rtl/>
        </w:rPr>
      </w:pPr>
      <w:r w:rsidRPr="00B94F4F">
        <w:rPr>
          <w:rFonts w:asciiTheme="minorBidi" w:hAnsiTheme="minorBidi" w:cs="Arial"/>
          <w:b/>
          <w:bCs/>
          <w:sz w:val="18"/>
          <w:szCs w:val="18"/>
          <w:rtl/>
        </w:rPr>
        <w:t>(3)</w:t>
      </w:r>
      <w:r>
        <w:rPr>
          <w:rFonts w:asciiTheme="minorBidi" w:hAnsiTheme="minorBidi" w:cs="Arial" w:hint="cs"/>
          <w:b/>
          <w:bCs/>
          <w:sz w:val="18"/>
          <w:szCs w:val="18"/>
          <w:rtl/>
        </w:rPr>
        <w:t xml:space="preserve"> </w:t>
      </w:r>
      <w:r w:rsidRPr="00B94F4F">
        <w:rPr>
          <w:rFonts w:asciiTheme="minorBidi" w:hAnsiTheme="minorBidi" w:cs="Arial"/>
          <w:b/>
          <w:bCs/>
          <w:sz w:val="18"/>
          <w:szCs w:val="18"/>
          <w:rtl/>
        </w:rPr>
        <w:t>التقارير السنوية للبنك المركزي المصري لأعوام (2016-2019م).</w:t>
      </w:r>
    </w:p>
    <w:p w:rsidR="00957539" w:rsidRDefault="00094D25" w:rsidP="00DA2F81">
      <w:pPr>
        <w:tabs>
          <w:tab w:val="left" w:pos="3032"/>
          <w:tab w:val="left" w:pos="3867"/>
        </w:tabs>
        <w:rPr>
          <w:rFonts w:ascii="Simplified Arabic" w:hAnsi="Simplified Arabic" w:cs="Simplified Arabic"/>
          <w:b/>
          <w:bCs/>
          <w:sz w:val="40"/>
          <w:szCs w:val="40"/>
          <w:u w:val="single"/>
          <w:rtl/>
          <w:lang w:bidi="ar-EG"/>
        </w:rPr>
      </w:pPr>
      <w:r>
        <w:rPr>
          <w:rFonts w:asciiTheme="minorBidi" w:hAnsiTheme="minorBidi" w:hint="cs"/>
          <w:b/>
          <w:bCs/>
          <w:sz w:val="26"/>
          <w:szCs w:val="26"/>
          <w:rtl/>
        </w:rPr>
        <w:lastRenderedPageBreak/>
        <w:t xml:space="preserve"> </w:t>
      </w:r>
      <w:r w:rsidR="00676E0D">
        <w:rPr>
          <w:rFonts w:asciiTheme="minorBidi" w:hAnsiTheme="minorBidi" w:hint="cs"/>
          <w:b/>
          <w:bCs/>
          <w:sz w:val="26"/>
          <w:szCs w:val="26"/>
          <w:rtl/>
        </w:rPr>
        <w:t xml:space="preserve">        </w:t>
      </w:r>
      <w:r>
        <w:rPr>
          <w:rFonts w:asciiTheme="minorBidi" w:hAnsiTheme="minorBidi" w:hint="cs"/>
          <w:b/>
          <w:bCs/>
          <w:sz w:val="26"/>
          <w:szCs w:val="26"/>
          <w:rtl/>
        </w:rPr>
        <w:t xml:space="preserve"> </w:t>
      </w:r>
    </w:p>
    <w:p w:rsidR="00957539" w:rsidRPr="00DA2F81" w:rsidRDefault="003A13E9" w:rsidP="00DA2F81">
      <w:pPr>
        <w:pStyle w:val="ListParagraph"/>
        <w:numPr>
          <w:ilvl w:val="0"/>
          <w:numId w:val="27"/>
        </w:numPr>
        <w:rPr>
          <w:rFonts w:asciiTheme="minorBidi" w:hAnsiTheme="minorBidi"/>
          <w:b/>
          <w:bCs/>
          <w:sz w:val="26"/>
          <w:szCs w:val="26"/>
          <w:u w:val="single"/>
          <w:rtl/>
        </w:rPr>
      </w:pPr>
      <w:r w:rsidRPr="00DA2F81">
        <w:rPr>
          <w:rFonts w:asciiTheme="minorBidi" w:hAnsiTheme="minorBidi" w:cs="Arial" w:hint="cs"/>
          <w:b/>
          <w:bCs/>
          <w:sz w:val="28"/>
          <w:szCs w:val="28"/>
          <w:u w:val="single"/>
          <w:rtl/>
        </w:rPr>
        <w:t>-</w:t>
      </w:r>
      <w:r w:rsidR="00D52EED" w:rsidRPr="00DA2F81">
        <w:rPr>
          <w:rFonts w:asciiTheme="minorBidi" w:hAnsiTheme="minorBidi" w:cs="Arial" w:hint="cs"/>
          <w:b/>
          <w:bCs/>
          <w:sz w:val="28"/>
          <w:szCs w:val="28"/>
          <w:u w:val="single"/>
          <w:rtl/>
        </w:rPr>
        <w:t xml:space="preserve"> </w:t>
      </w:r>
      <w:r w:rsidR="00EA3542" w:rsidRPr="00DA2F81">
        <w:rPr>
          <w:rFonts w:asciiTheme="minorBidi" w:hAnsiTheme="minorBidi" w:cs="Arial"/>
          <w:b/>
          <w:bCs/>
          <w:sz w:val="28"/>
          <w:szCs w:val="28"/>
          <w:u w:val="single"/>
          <w:rtl/>
        </w:rPr>
        <w:t xml:space="preserve">تطور هيكل ( </w:t>
      </w:r>
      <w:r w:rsidR="00850673" w:rsidRPr="00DA2F81">
        <w:rPr>
          <w:rFonts w:asciiTheme="minorBidi" w:hAnsiTheme="minorBidi" w:cs="Arial" w:hint="cs"/>
          <w:b/>
          <w:bCs/>
          <w:sz w:val="28"/>
          <w:szCs w:val="28"/>
          <w:u w:val="single"/>
          <w:rtl/>
        </w:rPr>
        <w:t>الواردات</w:t>
      </w:r>
      <w:r w:rsidR="00EA3542" w:rsidRPr="00DA2F81">
        <w:rPr>
          <w:rFonts w:asciiTheme="minorBidi" w:hAnsiTheme="minorBidi" w:cs="Arial"/>
          <w:b/>
          <w:bCs/>
          <w:sz w:val="28"/>
          <w:szCs w:val="28"/>
          <w:u w:val="single"/>
          <w:rtl/>
        </w:rPr>
        <w:t xml:space="preserve"> السلعية ) خلال الفترة  من (2000-20</w:t>
      </w:r>
      <w:r w:rsidR="008E7A4F" w:rsidRPr="00DA2F81">
        <w:rPr>
          <w:rFonts w:asciiTheme="minorBidi" w:hAnsiTheme="minorBidi" w:cs="Arial" w:hint="cs"/>
          <w:b/>
          <w:bCs/>
          <w:sz w:val="28"/>
          <w:szCs w:val="28"/>
          <w:u w:val="single"/>
          <w:rtl/>
        </w:rPr>
        <w:t>19</w:t>
      </w:r>
      <w:r w:rsidR="00EA3542" w:rsidRPr="00DA2F81">
        <w:rPr>
          <w:rFonts w:asciiTheme="minorBidi" w:hAnsiTheme="minorBidi" w:cs="Arial"/>
          <w:b/>
          <w:bCs/>
          <w:sz w:val="28"/>
          <w:szCs w:val="28"/>
          <w:u w:val="single"/>
          <w:rtl/>
        </w:rPr>
        <w:t>)</w:t>
      </w:r>
    </w:p>
    <w:p w:rsidR="00957539" w:rsidRPr="00926220" w:rsidRDefault="00957539" w:rsidP="00C12A8F">
      <w:pPr>
        <w:tabs>
          <w:tab w:val="left" w:pos="244"/>
        </w:tabs>
        <w:rPr>
          <w:rFonts w:asciiTheme="minorBidi" w:hAnsiTheme="minorBidi"/>
          <w:b/>
          <w:bCs/>
          <w:sz w:val="28"/>
          <w:szCs w:val="28"/>
          <w:u w:val="single"/>
          <w:rtl/>
        </w:rPr>
      </w:pPr>
    </w:p>
    <w:p w:rsidR="00957539" w:rsidRPr="003A13E9" w:rsidRDefault="003A13E9" w:rsidP="003A13E9">
      <w:pPr>
        <w:rPr>
          <w:rFonts w:asciiTheme="minorBidi" w:hAnsiTheme="minorBidi"/>
          <w:b/>
          <w:bCs/>
          <w:sz w:val="28"/>
          <w:szCs w:val="28"/>
          <w:u w:val="single"/>
          <w:rtl/>
        </w:rPr>
      </w:pPr>
      <w:r>
        <w:rPr>
          <w:rFonts w:asciiTheme="minorBidi" w:hAnsiTheme="minorBidi" w:hint="cs"/>
          <w:b/>
          <w:bCs/>
          <w:sz w:val="28"/>
          <w:szCs w:val="28"/>
          <w:u w:val="single"/>
          <w:rtl/>
        </w:rPr>
        <w:t xml:space="preserve">اولا </w:t>
      </w:r>
      <w:r w:rsidR="00957539" w:rsidRPr="003A13E9">
        <w:rPr>
          <w:rFonts w:asciiTheme="minorBidi" w:hAnsiTheme="minorBidi" w:hint="cs"/>
          <w:b/>
          <w:bCs/>
          <w:sz w:val="28"/>
          <w:szCs w:val="28"/>
          <w:u w:val="single"/>
          <w:rtl/>
        </w:rPr>
        <w:t xml:space="preserve">: </w:t>
      </w:r>
      <w:r w:rsidR="00957539" w:rsidRPr="003A13E9">
        <w:rPr>
          <w:rFonts w:asciiTheme="minorBidi" w:hAnsiTheme="minorBidi"/>
          <w:b/>
          <w:bCs/>
          <w:sz w:val="28"/>
          <w:szCs w:val="28"/>
          <w:u w:val="single"/>
          <w:rtl/>
        </w:rPr>
        <w:t>ت</w:t>
      </w:r>
      <w:r w:rsidR="00957539" w:rsidRPr="003A13E9">
        <w:rPr>
          <w:rFonts w:asciiTheme="minorBidi" w:hAnsiTheme="minorBidi" w:hint="cs"/>
          <w:b/>
          <w:bCs/>
          <w:sz w:val="28"/>
          <w:szCs w:val="28"/>
          <w:u w:val="single"/>
          <w:rtl/>
        </w:rPr>
        <w:t xml:space="preserve">طور إجمالى </w:t>
      </w:r>
      <w:r w:rsidR="00CB1BC7" w:rsidRPr="003A13E9">
        <w:rPr>
          <w:rFonts w:asciiTheme="minorBidi" w:hAnsiTheme="minorBidi" w:hint="cs"/>
          <w:b/>
          <w:bCs/>
          <w:sz w:val="28"/>
          <w:szCs w:val="28"/>
          <w:u w:val="single"/>
          <w:rtl/>
        </w:rPr>
        <w:t>الواردات</w:t>
      </w:r>
      <w:r w:rsidR="00957539" w:rsidRPr="003A13E9">
        <w:rPr>
          <w:rFonts w:asciiTheme="minorBidi" w:hAnsiTheme="minorBidi" w:hint="cs"/>
          <w:b/>
          <w:bCs/>
          <w:sz w:val="28"/>
          <w:szCs w:val="28"/>
          <w:u w:val="single"/>
          <w:rtl/>
        </w:rPr>
        <w:t xml:space="preserve"> المصرية خلال الفترة من (2000-2015) : وهى الفترة التى سبقت برنامج الاصلاح الاقتصادى</w:t>
      </w:r>
    </w:p>
    <w:p w:rsidR="00957539" w:rsidRPr="00AA5976" w:rsidRDefault="00957539" w:rsidP="008E7A4F">
      <w:pPr>
        <w:rPr>
          <w:rFonts w:asciiTheme="minorBidi" w:hAnsiTheme="minorBidi"/>
          <w:b/>
          <w:bCs/>
          <w:sz w:val="28"/>
          <w:szCs w:val="28"/>
          <w:u w:val="single"/>
          <w:rtl/>
        </w:rPr>
      </w:pPr>
    </w:p>
    <w:p w:rsidR="00B7365D" w:rsidRDefault="00B7365D" w:rsidP="00B7365D">
      <w:pPr>
        <w:jc w:val="both"/>
        <w:rPr>
          <w:rFonts w:cs="Arabic Transparent"/>
          <w:b/>
          <w:bCs/>
          <w:sz w:val="24"/>
          <w:szCs w:val="24"/>
          <w:rtl/>
        </w:rPr>
      </w:pPr>
    </w:p>
    <w:p w:rsidR="005A766C" w:rsidRPr="00644217" w:rsidRDefault="005A766C" w:rsidP="00B7365D">
      <w:pPr>
        <w:jc w:val="both"/>
        <w:rPr>
          <w:rFonts w:cs="Arabic Transparent"/>
          <w:b/>
          <w:bCs/>
          <w:sz w:val="24"/>
          <w:szCs w:val="24"/>
          <w:rtl/>
        </w:rPr>
      </w:pPr>
      <w:r w:rsidRPr="00644217">
        <w:rPr>
          <w:rFonts w:cs="Arabic Transparent" w:hint="cs"/>
          <w:b/>
          <w:bCs/>
          <w:sz w:val="24"/>
          <w:szCs w:val="24"/>
          <w:rtl/>
        </w:rPr>
        <w:t xml:space="preserve">نلاحظ أن الواردات المصرية مرت بحالة من التذبذب والتأثر بالأحداث الخارجية السياسية منها والاقتصادية ؛ سواءاً داخل مصر أو خارجها ، لذا نستعرض فى هذا الجزء تطور حركة الواردات المصرية مع تحليل لهيكلها السلعى ، بالاضافة إلى متابعة حركة الواردات القطاعية وتحليلها خلال الفترة من (2000-2015) </w:t>
      </w:r>
      <w:r w:rsidR="00277586">
        <w:rPr>
          <w:rFonts w:cs="Arabic Transparent" w:hint="cs"/>
          <w:b/>
          <w:bCs/>
          <w:sz w:val="24"/>
          <w:szCs w:val="24"/>
          <w:rtl/>
        </w:rPr>
        <w:t>.</w:t>
      </w:r>
      <w:r w:rsidR="00AE64CD">
        <w:rPr>
          <w:rFonts w:cs="Arabic Transparent" w:hint="cs"/>
          <w:b/>
          <w:bCs/>
          <w:sz w:val="24"/>
          <w:szCs w:val="24"/>
          <w:rtl/>
        </w:rPr>
        <w:t xml:space="preserve"> (1) </w:t>
      </w:r>
    </w:p>
    <w:p w:rsidR="00382B7D" w:rsidRPr="006D2143" w:rsidRDefault="00382B7D" w:rsidP="006D65FE">
      <w:pPr>
        <w:pStyle w:val="NoSpacing"/>
        <w:jc w:val="center"/>
        <w:rPr>
          <w:b/>
          <w:bCs/>
          <w:sz w:val="24"/>
          <w:szCs w:val="24"/>
          <w:u w:val="single"/>
          <w:rtl/>
        </w:rPr>
      </w:pPr>
      <w:r>
        <w:rPr>
          <w:rFonts w:cs="Arabic Transparent"/>
          <w:sz w:val="30"/>
          <w:szCs w:val="30"/>
          <w:rtl/>
        </w:rPr>
        <w:tab/>
      </w:r>
      <w:r w:rsidRPr="006D2143">
        <w:rPr>
          <w:rFonts w:hint="cs"/>
          <w:b/>
          <w:bCs/>
          <w:sz w:val="24"/>
          <w:szCs w:val="24"/>
          <w:u w:val="single"/>
          <w:rtl/>
        </w:rPr>
        <w:t>الجدول رقم (</w:t>
      </w:r>
      <w:r w:rsidR="006D65FE">
        <w:rPr>
          <w:rFonts w:hint="cs"/>
          <w:b/>
          <w:bCs/>
          <w:sz w:val="24"/>
          <w:szCs w:val="24"/>
          <w:u w:val="single"/>
          <w:rtl/>
        </w:rPr>
        <w:t>12)</w:t>
      </w:r>
    </w:p>
    <w:p w:rsidR="00382B7D" w:rsidRPr="00644217" w:rsidRDefault="00382B7D" w:rsidP="00382B7D">
      <w:pPr>
        <w:pStyle w:val="NoSpacing"/>
        <w:jc w:val="center"/>
        <w:rPr>
          <w:b/>
          <w:bCs/>
          <w:sz w:val="24"/>
          <w:szCs w:val="24"/>
          <w:u w:val="single"/>
          <w:rtl/>
        </w:rPr>
      </w:pPr>
      <w:r w:rsidRPr="00644217">
        <w:rPr>
          <w:b/>
          <w:bCs/>
          <w:sz w:val="24"/>
          <w:szCs w:val="24"/>
          <w:u w:val="single"/>
          <w:rtl/>
          <w:lang w:bidi="ar-EG"/>
        </w:rPr>
        <w:t xml:space="preserve">تطور </w:t>
      </w:r>
      <w:r w:rsidRPr="00644217">
        <w:rPr>
          <w:rFonts w:hint="cs"/>
          <w:b/>
          <w:bCs/>
          <w:sz w:val="24"/>
          <w:szCs w:val="24"/>
          <w:u w:val="single"/>
          <w:rtl/>
          <w:lang w:bidi="ar-EG"/>
        </w:rPr>
        <w:t xml:space="preserve">نسبه تغطية </w:t>
      </w:r>
      <w:r w:rsidRPr="00644217">
        <w:rPr>
          <w:b/>
          <w:bCs/>
          <w:sz w:val="24"/>
          <w:szCs w:val="24"/>
          <w:u w:val="single"/>
          <w:rtl/>
          <w:lang w:bidi="ar-EG"/>
        </w:rPr>
        <w:t>الصادرات</w:t>
      </w:r>
      <w:r w:rsidRPr="00644217">
        <w:rPr>
          <w:rFonts w:hint="cs"/>
          <w:b/>
          <w:bCs/>
          <w:sz w:val="24"/>
          <w:szCs w:val="24"/>
          <w:u w:val="single"/>
          <w:rtl/>
          <w:lang w:bidi="ar-EG"/>
        </w:rPr>
        <w:t xml:space="preserve"> للواردات</w:t>
      </w:r>
      <w:r w:rsidRPr="00644217">
        <w:rPr>
          <w:b/>
          <w:bCs/>
          <w:sz w:val="24"/>
          <w:szCs w:val="24"/>
          <w:u w:val="single"/>
          <w:rtl/>
          <w:lang w:bidi="ar-EG"/>
        </w:rPr>
        <w:t xml:space="preserve"> المصرية خلال </w:t>
      </w:r>
      <w:r w:rsidRPr="00644217">
        <w:rPr>
          <w:rFonts w:hint="cs"/>
          <w:b/>
          <w:bCs/>
          <w:sz w:val="24"/>
          <w:szCs w:val="24"/>
          <w:u w:val="single"/>
          <w:rtl/>
          <w:lang w:bidi="ar-EG"/>
        </w:rPr>
        <w:t>ال</w:t>
      </w:r>
      <w:r w:rsidRPr="00644217">
        <w:rPr>
          <w:b/>
          <w:bCs/>
          <w:sz w:val="24"/>
          <w:szCs w:val="24"/>
          <w:u w:val="single"/>
          <w:rtl/>
          <w:lang w:bidi="ar-EG"/>
        </w:rPr>
        <w:t xml:space="preserve">فترة </w:t>
      </w:r>
      <w:r w:rsidRPr="00644217">
        <w:rPr>
          <w:rFonts w:hint="cs"/>
          <w:b/>
          <w:bCs/>
          <w:sz w:val="24"/>
          <w:szCs w:val="24"/>
          <w:u w:val="single"/>
          <w:rtl/>
        </w:rPr>
        <w:t>من (2000-2015)</w:t>
      </w:r>
      <w:r w:rsidRPr="00644217">
        <w:rPr>
          <w:rFonts w:cs="Arial"/>
          <w:b/>
          <w:bCs/>
          <w:sz w:val="24"/>
          <w:szCs w:val="24"/>
          <w:u w:val="single"/>
          <w:rtl/>
        </w:rPr>
        <w:t>القيمه بالمليون دولار</w:t>
      </w:r>
    </w:p>
    <w:tbl>
      <w:tblPr>
        <w:tblStyle w:val="TableGrid"/>
        <w:bidiVisual/>
        <w:tblW w:w="6056" w:type="dxa"/>
        <w:jc w:val="center"/>
        <w:tblLook w:val="04A0" w:firstRow="1" w:lastRow="0" w:firstColumn="1" w:lastColumn="0" w:noHBand="0" w:noVBand="1"/>
      </w:tblPr>
      <w:tblGrid>
        <w:gridCol w:w="1100"/>
        <w:gridCol w:w="1672"/>
        <w:gridCol w:w="1606"/>
        <w:gridCol w:w="1678"/>
      </w:tblGrid>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rPr>
                <w:rFonts w:cs="Arabic Transparent"/>
                <w:b/>
                <w:bCs/>
                <w:sz w:val="24"/>
                <w:szCs w:val="24"/>
              </w:rPr>
            </w:pPr>
            <w:r w:rsidRPr="00644217">
              <w:rPr>
                <w:rFonts w:cs="Arabic Transparent"/>
                <w:b/>
                <w:bCs/>
                <w:sz w:val="24"/>
                <w:szCs w:val="24"/>
                <w:rtl/>
              </w:rPr>
              <w:t xml:space="preserve">البيان السنوات </w:t>
            </w:r>
          </w:p>
        </w:tc>
        <w:tc>
          <w:tcPr>
            <w:tcW w:w="1672"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الصادارات</w:t>
            </w:r>
          </w:p>
        </w:tc>
        <w:tc>
          <w:tcPr>
            <w:tcW w:w="1606"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الواردات</w:t>
            </w:r>
          </w:p>
        </w:tc>
        <w:tc>
          <w:tcPr>
            <w:tcW w:w="1678" w:type="dxa"/>
            <w:tcBorders>
              <w:top w:val="single" w:sz="4" w:space="0" w:color="auto"/>
              <w:left w:val="single" w:sz="4" w:space="0" w:color="auto"/>
              <w:bottom w:val="single" w:sz="4" w:space="0" w:color="auto"/>
              <w:right w:val="single" w:sz="4" w:space="0" w:color="auto"/>
            </w:tcBorders>
            <w:shd w:val="pct10" w:color="auto" w:fill="auto"/>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نسبة تغطية الصادرات للواردات%</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2000</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4693</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13963</w:t>
            </w:r>
          </w:p>
        </w:tc>
        <w:tc>
          <w:tcPr>
            <w:tcW w:w="1678" w:type="dxa"/>
            <w:tcBorders>
              <w:top w:val="single" w:sz="4" w:space="0" w:color="auto"/>
              <w:left w:val="single" w:sz="4" w:space="0" w:color="auto"/>
              <w:bottom w:val="single" w:sz="4" w:space="0" w:color="auto"/>
              <w:right w:val="single" w:sz="4" w:space="0" w:color="auto"/>
            </w:tcBorders>
            <w:shd w:val="clear" w:color="auto" w:fill="auto"/>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33,6</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2001</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4140</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12720</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32,5</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2002</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4662</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12496</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37,3</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2003</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6159</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10892</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56,5</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2004</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7680</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12841</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59,8</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2005</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10645</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19811</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53,7</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2006</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13719</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20593</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66,6</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2007</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16167</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27031</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59,8</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2008</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25966</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52751</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49,2</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2009</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24182</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44912</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53,8</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2010</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26331</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53003</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49,6</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2011</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31582</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62282</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50,7</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2012</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29417</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69865</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42,1</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2013</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28779</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66666</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43,1</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2014</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26812</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71337</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37,5</w:t>
            </w:r>
          </w:p>
        </w:tc>
      </w:tr>
      <w:tr w:rsidR="00382B7D" w:rsidRPr="00644217" w:rsidTr="000101FE">
        <w:trPr>
          <w:jc w:val="center"/>
        </w:trPr>
        <w:tc>
          <w:tcPr>
            <w:tcW w:w="1100" w:type="dxa"/>
            <w:tcBorders>
              <w:top w:val="single" w:sz="4" w:space="0" w:color="auto"/>
              <w:left w:val="single" w:sz="4" w:space="0" w:color="auto"/>
              <w:bottom w:val="single" w:sz="4" w:space="0" w:color="auto"/>
              <w:right w:val="single" w:sz="4" w:space="0" w:color="auto"/>
            </w:tcBorders>
            <w:shd w:val="pct10" w:color="auto" w:fill="auto"/>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2015</w:t>
            </w:r>
          </w:p>
        </w:tc>
        <w:tc>
          <w:tcPr>
            <w:tcW w:w="1672"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21345</w:t>
            </w:r>
          </w:p>
        </w:tc>
        <w:tc>
          <w:tcPr>
            <w:tcW w:w="1606" w:type="dxa"/>
            <w:tcBorders>
              <w:top w:val="single" w:sz="4" w:space="0" w:color="auto"/>
              <w:left w:val="single" w:sz="4" w:space="0" w:color="auto"/>
              <w:bottom w:val="single" w:sz="4" w:space="0" w:color="auto"/>
              <w:right w:val="single" w:sz="4" w:space="0" w:color="auto"/>
            </w:tcBorders>
            <w:hideMark/>
          </w:tcPr>
          <w:p w:rsidR="00382B7D" w:rsidRPr="00644217" w:rsidRDefault="00382B7D" w:rsidP="000101FE">
            <w:pPr>
              <w:jc w:val="center"/>
              <w:rPr>
                <w:rFonts w:cs="Arabic Transparent"/>
                <w:b/>
                <w:bCs/>
                <w:sz w:val="24"/>
                <w:szCs w:val="24"/>
              </w:rPr>
            </w:pPr>
            <w:r w:rsidRPr="00644217">
              <w:rPr>
                <w:rFonts w:cs="Arabic Transparent"/>
                <w:b/>
                <w:bCs/>
                <w:sz w:val="24"/>
                <w:szCs w:val="24"/>
                <w:rtl/>
              </w:rPr>
              <w:t>74369</w:t>
            </w:r>
          </w:p>
        </w:tc>
        <w:tc>
          <w:tcPr>
            <w:tcW w:w="1678" w:type="dxa"/>
            <w:tcBorders>
              <w:top w:val="single" w:sz="4" w:space="0" w:color="auto"/>
              <w:left w:val="single" w:sz="4" w:space="0" w:color="auto"/>
              <w:bottom w:val="single" w:sz="4" w:space="0" w:color="auto"/>
              <w:right w:val="single" w:sz="4" w:space="0" w:color="auto"/>
            </w:tcBorders>
          </w:tcPr>
          <w:p w:rsidR="00382B7D" w:rsidRPr="00644217" w:rsidRDefault="00382B7D" w:rsidP="000101FE">
            <w:pPr>
              <w:jc w:val="center"/>
              <w:rPr>
                <w:rFonts w:cs="Arabic Transparent"/>
                <w:b/>
                <w:bCs/>
                <w:sz w:val="24"/>
                <w:szCs w:val="24"/>
                <w:rtl/>
              </w:rPr>
            </w:pPr>
            <w:r w:rsidRPr="00644217">
              <w:rPr>
                <w:rFonts w:cs="Arabic Transparent" w:hint="cs"/>
                <w:b/>
                <w:bCs/>
                <w:sz w:val="24"/>
                <w:szCs w:val="24"/>
                <w:rtl/>
              </w:rPr>
              <w:t>28,7</w:t>
            </w:r>
          </w:p>
        </w:tc>
      </w:tr>
    </w:tbl>
    <w:p w:rsidR="00382B7D" w:rsidRPr="00644217" w:rsidRDefault="00382B7D" w:rsidP="00382B7D">
      <w:pPr>
        <w:jc w:val="center"/>
        <w:rPr>
          <w:rFonts w:cs="Arabic Transparent"/>
          <w:b/>
          <w:bCs/>
          <w:sz w:val="24"/>
          <w:szCs w:val="24"/>
          <w:u w:val="single"/>
          <w:rtl/>
          <w:lang w:bidi="ar-EG"/>
        </w:rPr>
      </w:pPr>
    </w:p>
    <w:p w:rsidR="005A766C" w:rsidRDefault="00571D76" w:rsidP="006D65FE">
      <w:pPr>
        <w:jc w:val="both"/>
        <w:rPr>
          <w:rFonts w:cs="Arabic Transparent"/>
          <w:b/>
          <w:bCs/>
          <w:sz w:val="24"/>
          <w:szCs w:val="24"/>
          <w:rtl/>
        </w:rPr>
      </w:pPr>
      <w:r w:rsidRPr="00571D76">
        <w:rPr>
          <w:rFonts w:cs="Arabic Transparent"/>
          <w:b/>
          <w:bCs/>
          <w:sz w:val="24"/>
          <w:szCs w:val="24"/>
          <w:rtl/>
        </w:rPr>
        <w:t>شهدت</w:t>
      </w:r>
      <w:r w:rsidRPr="00571D76">
        <w:rPr>
          <w:rFonts w:cs="Arabic Transparent" w:hint="cs"/>
          <w:b/>
          <w:bCs/>
          <w:sz w:val="24"/>
          <w:szCs w:val="24"/>
          <w:rtl/>
        </w:rPr>
        <w:t xml:space="preserve"> </w:t>
      </w:r>
      <w:r w:rsidR="005A766C" w:rsidRPr="00644217">
        <w:rPr>
          <w:rFonts w:cs="Arabic Transparent" w:hint="cs"/>
          <w:b/>
          <w:bCs/>
          <w:sz w:val="24"/>
          <w:szCs w:val="24"/>
          <w:rtl/>
        </w:rPr>
        <w:t xml:space="preserve">الواردات المصرية حالة من التذبذب خلال </w:t>
      </w:r>
      <w:r w:rsidR="00277586">
        <w:rPr>
          <w:rFonts w:cs="Arabic Transparent" w:hint="cs"/>
          <w:b/>
          <w:bCs/>
          <w:sz w:val="24"/>
          <w:szCs w:val="24"/>
          <w:rtl/>
        </w:rPr>
        <w:t xml:space="preserve">هذه </w:t>
      </w:r>
      <w:r w:rsidR="005A766C" w:rsidRPr="00644217">
        <w:rPr>
          <w:rFonts w:cs="Arabic Transparent" w:hint="cs"/>
          <w:b/>
          <w:bCs/>
          <w:sz w:val="24"/>
          <w:szCs w:val="24"/>
          <w:rtl/>
        </w:rPr>
        <w:t>الفترة ، حيث حققت</w:t>
      </w:r>
      <w:r w:rsidR="00277586">
        <w:rPr>
          <w:rFonts w:cs="Arabic Transparent" w:hint="cs"/>
          <w:b/>
          <w:bCs/>
          <w:sz w:val="24"/>
          <w:szCs w:val="24"/>
          <w:rtl/>
        </w:rPr>
        <w:t xml:space="preserve"> فى </w:t>
      </w:r>
      <w:r w:rsidR="005A766C" w:rsidRPr="00644217">
        <w:rPr>
          <w:rFonts w:cs="Arabic Transparent" w:hint="cs"/>
          <w:b/>
          <w:bCs/>
          <w:sz w:val="24"/>
          <w:szCs w:val="24"/>
          <w:rtl/>
        </w:rPr>
        <w:t xml:space="preserve"> بداية الفترة واردات قيمتها 13963 مليون دولار </w:t>
      </w:r>
      <w:r w:rsidR="00277586">
        <w:rPr>
          <w:rFonts w:cs="Arabic Transparent" w:hint="cs"/>
          <w:b/>
          <w:bCs/>
          <w:sz w:val="24"/>
          <w:szCs w:val="24"/>
          <w:rtl/>
        </w:rPr>
        <w:t xml:space="preserve">ثم </w:t>
      </w:r>
      <w:r w:rsidR="005A766C" w:rsidRPr="00644217">
        <w:rPr>
          <w:rFonts w:cs="Arabic Transparent" w:hint="cs"/>
          <w:b/>
          <w:bCs/>
          <w:sz w:val="24"/>
          <w:szCs w:val="24"/>
          <w:rtl/>
        </w:rPr>
        <w:t>أخذت فى التذبذب فى الانخفاض والارتفاع خلال الفترة حتى وصلت الى 52751 مليون دولار عام 2008 ، ثم توالت موجة الانخفاض والارتفاع حتى وصلت بنهاية الفترة عام 2015 حيث حققت واردات بقيمة 74369 مليون دولار</w:t>
      </w:r>
      <w:r w:rsidR="00277586">
        <w:rPr>
          <w:rFonts w:cs="Arabic Transparent" w:hint="cs"/>
          <w:b/>
          <w:bCs/>
          <w:sz w:val="24"/>
          <w:szCs w:val="24"/>
          <w:rtl/>
        </w:rPr>
        <w:t xml:space="preserve"> كما هو موضح بالجدول رقم (</w:t>
      </w:r>
      <w:r w:rsidR="006D65FE">
        <w:rPr>
          <w:rFonts w:cs="Arabic Transparent" w:hint="cs"/>
          <w:b/>
          <w:bCs/>
          <w:sz w:val="24"/>
          <w:szCs w:val="24"/>
          <w:rtl/>
        </w:rPr>
        <w:t>12</w:t>
      </w:r>
      <w:r w:rsidR="00277586">
        <w:rPr>
          <w:rFonts w:cs="Arabic Transparent" w:hint="cs"/>
          <w:b/>
          <w:bCs/>
          <w:sz w:val="24"/>
          <w:szCs w:val="24"/>
          <w:rtl/>
        </w:rPr>
        <w:t xml:space="preserve">) </w:t>
      </w:r>
      <w:r w:rsidR="005A766C" w:rsidRPr="00644217">
        <w:rPr>
          <w:rFonts w:cs="Arabic Transparent" w:hint="cs"/>
          <w:b/>
          <w:bCs/>
          <w:sz w:val="24"/>
          <w:szCs w:val="24"/>
          <w:rtl/>
        </w:rPr>
        <w:t xml:space="preserve"> .</w:t>
      </w:r>
    </w:p>
    <w:p w:rsidR="00286CD3" w:rsidRDefault="00286CD3" w:rsidP="005A766C">
      <w:pPr>
        <w:jc w:val="both"/>
        <w:rPr>
          <w:rFonts w:cs="Arabic Transparent"/>
          <w:b/>
          <w:bCs/>
          <w:sz w:val="24"/>
          <w:szCs w:val="24"/>
          <w:rtl/>
        </w:rPr>
      </w:pPr>
    </w:p>
    <w:p w:rsidR="003B1769" w:rsidRDefault="003B1769" w:rsidP="005A766C">
      <w:pPr>
        <w:jc w:val="both"/>
        <w:rPr>
          <w:rFonts w:cs="Arabic Transparent"/>
          <w:b/>
          <w:bCs/>
          <w:sz w:val="24"/>
          <w:szCs w:val="24"/>
          <w:rtl/>
        </w:rPr>
      </w:pPr>
    </w:p>
    <w:p w:rsidR="00286CD3" w:rsidRPr="00644217" w:rsidRDefault="00286CD3" w:rsidP="005A766C">
      <w:pPr>
        <w:jc w:val="both"/>
        <w:rPr>
          <w:rFonts w:cs="Arabic Transparent"/>
          <w:b/>
          <w:bCs/>
          <w:sz w:val="24"/>
          <w:szCs w:val="24"/>
          <w:rtl/>
        </w:rPr>
      </w:pPr>
    </w:p>
    <w:p w:rsidR="005A766C" w:rsidRPr="000A6391" w:rsidRDefault="005A766C" w:rsidP="005A766C">
      <w:pPr>
        <w:jc w:val="both"/>
        <w:rPr>
          <w:rFonts w:cs="Arabic Transparent"/>
          <w:b/>
          <w:bCs/>
          <w:sz w:val="30"/>
          <w:szCs w:val="30"/>
          <w:u w:val="single"/>
          <w:rtl/>
        </w:rPr>
      </w:pPr>
      <w:r w:rsidRPr="000A6391">
        <w:rPr>
          <w:rFonts w:cs="Arabic Transparent" w:hint="cs"/>
          <w:b/>
          <w:bCs/>
          <w:sz w:val="30"/>
          <w:szCs w:val="30"/>
          <w:u w:val="single"/>
          <w:rtl/>
        </w:rPr>
        <w:t>تطور الوردات حسب القطاعات الرئيسية :ـ</w:t>
      </w:r>
    </w:p>
    <w:p w:rsidR="005A766C" w:rsidRPr="00FC7FCA" w:rsidRDefault="005A766C" w:rsidP="005A766C">
      <w:pPr>
        <w:jc w:val="both"/>
        <w:rPr>
          <w:rFonts w:asciiTheme="minorBidi" w:hAnsiTheme="minorBidi"/>
          <w:b/>
          <w:bCs/>
          <w:sz w:val="24"/>
          <w:szCs w:val="24"/>
          <w:rtl/>
          <w:lang w:bidi="ar-EG"/>
        </w:rPr>
      </w:pPr>
      <w:r w:rsidRPr="00FC7FCA">
        <w:rPr>
          <w:rFonts w:asciiTheme="minorBidi" w:hAnsiTheme="minorBidi" w:hint="cs"/>
          <w:b/>
          <w:bCs/>
          <w:sz w:val="24"/>
          <w:szCs w:val="24"/>
          <w:rtl/>
          <w:lang w:bidi="ar-EG"/>
        </w:rPr>
        <w:lastRenderedPageBreak/>
        <w:t xml:space="preserve">بالنظر الى الهيكل السلعى للواردات المصرية خلال فترة الدراسة يلاحظ استمرار التركيز على استيراد السلع والمنتجات للأغراض الانتاجية وهو ما يتفق مع الاتجاه نحو التوسع فى الاستثمار لتحقيق معدلات أعلى للنمو . </w:t>
      </w:r>
    </w:p>
    <w:p w:rsidR="00505BEF" w:rsidRDefault="00505BEF" w:rsidP="005A766C">
      <w:pPr>
        <w:jc w:val="both"/>
        <w:rPr>
          <w:rFonts w:asciiTheme="minorBidi" w:hAnsiTheme="minorBidi"/>
          <w:sz w:val="30"/>
          <w:szCs w:val="30"/>
          <w:rtl/>
          <w:lang w:bidi="ar-EG"/>
        </w:rPr>
      </w:pPr>
    </w:p>
    <w:p w:rsidR="005A766C" w:rsidRDefault="005A766C" w:rsidP="006D65FE">
      <w:pPr>
        <w:pStyle w:val="NoSpacing"/>
        <w:jc w:val="center"/>
        <w:rPr>
          <w:b/>
          <w:bCs/>
          <w:sz w:val="24"/>
          <w:szCs w:val="24"/>
          <w:u w:val="single"/>
          <w:rtl/>
        </w:rPr>
      </w:pPr>
      <w:r w:rsidRPr="002E4E9D">
        <w:rPr>
          <w:rFonts w:hint="cs"/>
          <w:b/>
          <w:bCs/>
          <w:sz w:val="24"/>
          <w:szCs w:val="24"/>
          <w:u w:val="single"/>
          <w:rtl/>
        </w:rPr>
        <w:t>ال</w:t>
      </w:r>
      <w:r>
        <w:rPr>
          <w:rFonts w:hint="cs"/>
          <w:b/>
          <w:bCs/>
          <w:sz w:val="24"/>
          <w:szCs w:val="24"/>
          <w:u w:val="single"/>
          <w:rtl/>
        </w:rPr>
        <w:t>جدول</w:t>
      </w:r>
      <w:r w:rsidRPr="002E4E9D">
        <w:rPr>
          <w:rFonts w:hint="cs"/>
          <w:b/>
          <w:bCs/>
          <w:sz w:val="24"/>
          <w:szCs w:val="24"/>
          <w:u w:val="single"/>
          <w:rtl/>
        </w:rPr>
        <w:t xml:space="preserve"> التالى رقم </w:t>
      </w:r>
      <w:r w:rsidR="006D65FE">
        <w:rPr>
          <w:rFonts w:hint="cs"/>
          <w:b/>
          <w:bCs/>
          <w:sz w:val="24"/>
          <w:szCs w:val="24"/>
          <w:u w:val="single"/>
          <w:rtl/>
        </w:rPr>
        <w:t xml:space="preserve">(13) </w:t>
      </w:r>
    </w:p>
    <w:p w:rsidR="005A766C" w:rsidRPr="00E40DA8" w:rsidRDefault="005A766C" w:rsidP="005A766C">
      <w:pPr>
        <w:jc w:val="center"/>
        <w:rPr>
          <w:rFonts w:asciiTheme="minorBidi" w:hAnsiTheme="minorBidi"/>
          <w:sz w:val="30"/>
          <w:szCs w:val="30"/>
          <w:rtl/>
          <w:lang w:bidi="ar-EG"/>
        </w:rPr>
      </w:pPr>
      <w:r w:rsidRPr="00B05463">
        <w:rPr>
          <w:rFonts w:hint="cs"/>
          <w:b/>
          <w:bCs/>
          <w:u w:val="single"/>
          <w:rtl/>
          <w:lang w:bidi="ar-EG"/>
        </w:rPr>
        <w:t>تطور الواردات السلعة المصرية خلال الفترة (2000-2015)</w:t>
      </w:r>
    </w:p>
    <w:tbl>
      <w:tblPr>
        <w:tblStyle w:val="TableGrid"/>
        <w:bidiVisual/>
        <w:tblW w:w="0" w:type="auto"/>
        <w:jc w:val="center"/>
        <w:tblLook w:val="04A0" w:firstRow="1" w:lastRow="0" w:firstColumn="1" w:lastColumn="0" w:noHBand="0" w:noVBand="1"/>
      </w:tblPr>
      <w:tblGrid>
        <w:gridCol w:w="2129"/>
        <w:gridCol w:w="805"/>
        <w:gridCol w:w="708"/>
        <w:gridCol w:w="805"/>
        <w:gridCol w:w="709"/>
        <w:gridCol w:w="805"/>
        <w:gridCol w:w="851"/>
        <w:gridCol w:w="851"/>
        <w:gridCol w:w="850"/>
      </w:tblGrid>
      <w:tr w:rsidR="005A766C" w:rsidTr="00415F23">
        <w:trPr>
          <w:jc w:val="center"/>
        </w:trPr>
        <w:tc>
          <w:tcPr>
            <w:tcW w:w="2129" w:type="dxa"/>
            <w:tcBorders>
              <w:bottom w:val="single" w:sz="4" w:space="0" w:color="auto"/>
            </w:tcBorders>
            <w:shd w:val="pct12" w:color="auto" w:fill="auto"/>
          </w:tcPr>
          <w:p w:rsidR="005A766C" w:rsidRPr="006F78A7" w:rsidRDefault="005A766C" w:rsidP="00415F23">
            <w:pPr>
              <w:rPr>
                <w:b/>
                <w:bCs/>
                <w:sz w:val="28"/>
                <w:szCs w:val="28"/>
                <w:rtl/>
                <w:lang w:bidi="ar-EG"/>
              </w:rPr>
            </w:pPr>
            <w:r w:rsidRPr="006F78A7">
              <w:rPr>
                <w:rFonts w:hint="cs"/>
                <w:b/>
                <w:bCs/>
                <w:sz w:val="28"/>
                <w:szCs w:val="28"/>
                <w:rtl/>
                <w:lang w:bidi="ar-EG"/>
              </w:rPr>
              <w:t>بيان / السنوات</w:t>
            </w:r>
          </w:p>
        </w:tc>
        <w:tc>
          <w:tcPr>
            <w:tcW w:w="805" w:type="dxa"/>
            <w:shd w:val="pct12" w:color="auto" w:fill="auto"/>
          </w:tcPr>
          <w:p w:rsidR="005A766C" w:rsidRPr="006F78A7" w:rsidRDefault="005A766C" w:rsidP="00415F23">
            <w:pPr>
              <w:jc w:val="center"/>
              <w:rPr>
                <w:sz w:val="28"/>
                <w:szCs w:val="28"/>
                <w:rtl/>
                <w:lang w:bidi="ar-EG"/>
              </w:rPr>
            </w:pPr>
            <w:r w:rsidRPr="006F78A7">
              <w:rPr>
                <w:rFonts w:hint="cs"/>
                <w:sz w:val="28"/>
                <w:szCs w:val="28"/>
                <w:rtl/>
                <w:lang w:bidi="ar-EG"/>
              </w:rPr>
              <w:t>2000</w:t>
            </w:r>
          </w:p>
        </w:tc>
        <w:tc>
          <w:tcPr>
            <w:tcW w:w="708" w:type="dxa"/>
            <w:shd w:val="pct12" w:color="auto" w:fill="auto"/>
          </w:tcPr>
          <w:p w:rsidR="005A766C" w:rsidRPr="006F78A7" w:rsidRDefault="005A766C" w:rsidP="00415F23">
            <w:pPr>
              <w:jc w:val="center"/>
              <w:rPr>
                <w:sz w:val="28"/>
                <w:szCs w:val="28"/>
                <w:rtl/>
                <w:lang w:bidi="ar-EG"/>
              </w:rPr>
            </w:pPr>
            <w:r w:rsidRPr="006F78A7">
              <w:rPr>
                <w:rFonts w:hint="cs"/>
                <w:sz w:val="28"/>
                <w:szCs w:val="28"/>
                <w:rtl/>
                <w:lang w:bidi="ar-EG"/>
              </w:rPr>
              <w:t>%</w:t>
            </w:r>
          </w:p>
        </w:tc>
        <w:tc>
          <w:tcPr>
            <w:tcW w:w="805" w:type="dxa"/>
            <w:shd w:val="pct12" w:color="auto" w:fill="auto"/>
          </w:tcPr>
          <w:p w:rsidR="005A766C" w:rsidRPr="006F78A7" w:rsidRDefault="005A766C" w:rsidP="00415F23">
            <w:pPr>
              <w:jc w:val="center"/>
              <w:rPr>
                <w:sz w:val="28"/>
                <w:szCs w:val="28"/>
                <w:rtl/>
                <w:lang w:bidi="ar-EG"/>
              </w:rPr>
            </w:pPr>
            <w:r w:rsidRPr="006F78A7">
              <w:rPr>
                <w:rFonts w:hint="cs"/>
                <w:sz w:val="28"/>
                <w:szCs w:val="28"/>
                <w:rtl/>
                <w:lang w:bidi="ar-EG"/>
              </w:rPr>
              <w:t>2005</w:t>
            </w:r>
          </w:p>
        </w:tc>
        <w:tc>
          <w:tcPr>
            <w:tcW w:w="709" w:type="dxa"/>
            <w:shd w:val="pct12" w:color="auto" w:fill="auto"/>
          </w:tcPr>
          <w:p w:rsidR="005A766C" w:rsidRPr="006F78A7" w:rsidRDefault="005A766C" w:rsidP="00415F23">
            <w:pPr>
              <w:jc w:val="center"/>
              <w:rPr>
                <w:sz w:val="28"/>
                <w:szCs w:val="28"/>
                <w:rtl/>
                <w:lang w:bidi="ar-EG"/>
              </w:rPr>
            </w:pPr>
            <w:r w:rsidRPr="006F78A7">
              <w:rPr>
                <w:rFonts w:hint="cs"/>
                <w:sz w:val="28"/>
                <w:szCs w:val="28"/>
                <w:rtl/>
                <w:lang w:bidi="ar-EG"/>
              </w:rPr>
              <w:t>%</w:t>
            </w:r>
          </w:p>
        </w:tc>
        <w:tc>
          <w:tcPr>
            <w:tcW w:w="805" w:type="dxa"/>
            <w:shd w:val="pct12" w:color="auto" w:fill="auto"/>
          </w:tcPr>
          <w:p w:rsidR="005A766C" w:rsidRPr="006F78A7" w:rsidRDefault="005A766C" w:rsidP="00415F23">
            <w:pPr>
              <w:jc w:val="center"/>
              <w:rPr>
                <w:sz w:val="28"/>
                <w:szCs w:val="28"/>
                <w:rtl/>
                <w:lang w:bidi="ar-EG"/>
              </w:rPr>
            </w:pPr>
            <w:r w:rsidRPr="006F78A7">
              <w:rPr>
                <w:rFonts w:hint="cs"/>
                <w:sz w:val="28"/>
                <w:szCs w:val="28"/>
                <w:rtl/>
                <w:lang w:bidi="ar-EG"/>
              </w:rPr>
              <w:t>2010</w:t>
            </w:r>
          </w:p>
        </w:tc>
        <w:tc>
          <w:tcPr>
            <w:tcW w:w="851" w:type="dxa"/>
            <w:shd w:val="pct12" w:color="auto" w:fill="auto"/>
          </w:tcPr>
          <w:p w:rsidR="005A766C" w:rsidRPr="006F78A7" w:rsidRDefault="005A766C" w:rsidP="00415F23">
            <w:pPr>
              <w:jc w:val="center"/>
              <w:rPr>
                <w:sz w:val="28"/>
                <w:szCs w:val="28"/>
                <w:rtl/>
                <w:lang w:bidi="ar-EG"/>
              </w:rPr>
            </w:pPr>
            <w:r w:rsidRPr="006F78A7">
              <w:rPr>
                <w:rFonts w:hint="cs"/>
                <w:sz w:val="28"/>
                <w:szCs w:val="28"/>
                <w:rtl/>
                <w:lang w:bidi="ar-EG"/>
              </w:rPr>
              <w:t>%</w:t>
            </w:r>
          </w:p>
        </w:tc>
        <w:tc>
          <w:tcPr>
            <w:tcW w:w="851" w:type="dxa"/>
            <w:shd w:val="pct12" w:color="auto" w:fill="auto"/>
          </w:tcPr>
          <w:p w:rsidR="005A766C" w:rsidRPr="006F78A7" w:rsidRDefault="005A766C" w:rsidP="00415F23">
            <w:pPr>
              <w:jc w:val="center"/>
              <w:rPr>
                <w:sz w:val="28"/>
                <w:szCs w:val="28"/>
                <w:rtl/>
                <w:lang w:bidi="ar-EG"/>
              </w:rPr>
            </w:pPr>
            <w:r w:rsidRPr="006F78A7">
              <w:rPr>
                <w:rFonts w:hint="cs"/>
                <w:sz w:val="28"/>
                <w:szCs w:val="28"/>
                <w:rtl/>
                <w:lang w:bidi="ar-EG"/>
              </w:rPr>
              <w:t>2015</w:t>
            </w:r>
          </w:p>
        </w:tc>
        <w:tc>
          <w:tcPr>
            <w:tcW w:w="850" w:type="dxa"/>
            <w:shd w:val="pct12" w:color="auto" w:fill="auto"/>
          </w:tcPr>
          <w:p w:rsidR="005A766C" w:rsidRPr="006F78A7" w:rsidRDefault="005A766C" w:rsidP="00415F23">
            <w:pPr>
              <w:jc w:val="center"/>
              <w:rPr>
                <w:sz w:val="28"/>
                <w:szCs w:val="28"/>
                <w:rtl/>
                <w:lang w:bidi="ar-EG"/>
              </w:rPr>
            </w:pPr>
            <w:r w:rsidRPr="006F78A7">
              <w:rPr>
                <w:rFonts w:hint="cs"/>
                <w:sz w:val="28"/>
                <w:szCs w:val="28"/>
                <w:rtl/>
                <w:lang w:bidi="ar-EG"/>
              </w:rPr>
              <w:t>%</w:t>
            </w:r>
          </w:p>
        </w:tc>
      </w:tr>
      <w:tr w:rsidR="005A766C" w:rsidTr="00415F23">
        <w:trPr>
          <w:jc w:val="center"/>
        </w:trPr>
        <w:tc>
          <w:tcPr>
            <w:tcW w:w="2129" w:type="dxa"/>
            <w:shd w:val="pct10" w:color="auto" w:fill="auto"/>
          </w:tcPr>
          <w:p w:rsidR="005A766C" w:rsidRPr="006F78A7" w:rsidRDefault="005A766C" w:rsidP="00415F23">
            <w:pPr>
              <w:rPr>
                <w:b/>
                <w:bCs/>
                <w:sz w:val="28"/>
                <w:szCs w:val="28"/>
                <w:rtl/>
                <w:lang w:bidi="ar-EG"/>
              </w:rPr>
            </w:pPr>
            <w:r w:rsidRPr="006F78A7">
              <w:rPr>
                <w:rFonts w:hint="cs"/>
                <w:b/>
                <w:bCs/>
                <w:sz w:val="28"/>
                <w:szCs w:val="28"/>
                <w:rtl/>
                <w:lang w:bidi="ar-EG"/>
              </w:rPr>
              <w:t>منتجات زراعية</w:t>
            </w:r>
          </w:p>
        </w:tc>
        <w:tc>
          <w:tcPr>
            <w:tcW w:w="805" w:type="dxa"/>
          </w:tcPr>
          <w:p w:rsidR="005A766C" w:rsidRPr="009E236D" w:rsidRDefault="005A766C" w:rsidP="00415F23">
            <w:pPr>
              <w:jc w:val="center"/>
              <w:rPr>
                <w:b/>
                <w:bCs/>
                <w:rtl/>
                <w:lang w:bidi="ar-EG"/>
              </w:rPr>
            </w:pPr>
            <w:r w:rsidRPr="009E236D">
              <w:rPr>
                <w:rFonts w:hint="cs"/>
                <w:b/>
                <w:bCs/>
                <w:rtl/>
                <w:lang w:bidi="ar-EG"/>
              </w:rPr>
              <w:t>4195</w:t>
            </w:r>
          </w:p>
        </w:tc>
        <w:tc>
          <w:tcPr>
            <w:tcW w:w="708" w:type="dxa"/>
          </w:tcPr>
          <w:p w:rsidR="005A766C" w:rsidRPr="009E236D" w:rsidRDefault="005A766C" w:rsidP="00415F23">
            <w:pPr>
              <w:jc w:val="center"/>
              <w:rPr>
                <w:b/>
                <w:bCs/>
                <w:rtl/>
                <w:lang w:bidi="ar-EG"/>
              </w:rPr>
            </w:pPr>
            <w:r w:rsidRPr="009E236D">
              <w:rPr>
                <w:rFonts w:hint="cs"/>
                <w:b/>
                <w:bCs/>
                <w:rtl/>
                <w:lang w:bidi="ar-EG"/>
              </w:rPr>
              <w:t>29,8</w:t>
            </w:r>
          </w:p>
        </w:tc>
        <w:tc>
          <w:tcPr>
            <w:tcW w:w="805" w:type="dxa"/>
          </w:tcPr>
          <w:p w:rsidR="005A766C" w:rsidRPr="009E236D" w:rsidRDefault="005A766C" w:rsidP="00415F23">
            <w:pPr>
              <w:jc w:val="center"/>
              <w:rPr>
                <w:b/>
                <w:bCs/>
                <w:rtl/>
                <w:lang w:bidi="ar-EG"/>
              </w:rPr>
            </w:pPr>
            <w:r w:rsidRPr="009E236D">
              <w:rPr>
                <w:rFonts w:hint="cs"/>
                <w:b/>
                <w:bCs/>
                <w:rtl/>
                <w:lang w:bidi="ar-EG"/>
              </w:rPr>
              <w:t>4790</w:t>
            </w:r>
          </w:p>
        </w:tc>
        <w:tc>
          <w:tcPr>
            <w:tcW w:w="709" w:type="dxa"/>
          </w:tcPr>
          <w:p w:rsidR="005A766C" w:rsidRPr="009E236D" w:rsidRDefault="005A766C" w:rsidP="00415F23">
            <w:pPr>
              <w:jc w:val="center"/>
              <w:rPr>
                <w:b/>
                <w:bCs/>
                <w:rtl/>
                <w:lang w:bidi="ar-EG"/>
              </w:rPr>
            </w:pPr>
            <w:r w:rsidRPr="009E236D">
              <w:rPr>
                <w:rFonts w:hint="cs"/>
                <w:b/>
                <w:bCs/>
                <w:rtl/>
                <w:lang w:bidi="ar-EG"/>
              </w:rPr>
              <w:t>24,2</w:t>
            </w:r>
          </w:p>
        </w:tc>
        <w:tc>
          <w:tcPr>
            <w:tcW w:w="805" w:type="dxa"/>
          </w:tcPr>
          <w:p w:rsidR="005A766C" w:rsidRPr="009E236D" w:rsidRDefault="005A766C" w:rsidP="00415F23">
            <w:pPr>
              <w:jc w:val="center"/>
              <w:rPr>
                <w:b/>
                <w:bCs/>
                <w:rtl/>
                <w:lang w:bidi="ar-EG"/>
              </w:rPr>
            </w:pPr>
            <w:r w:rsidRPr="009E236D">
              <w:rPr>
                <w:rFonts w:hint="cs"/>
                <w:b/>
                <w:bCs/>
                <w:rtl/>
                <w:lang w:bidi="ar-EG"/>
              </w:rPr>
              <w:t>11850</w:t>
            </w:r>
          </w:p>
        </w:tc>
        <w:tc>
          <w:tcPr>
            <w:tcW w:w="851" w:type="dxa"/>
          </w:tcPr>
          <w:p w:rsidR="005A766C" w:rsidRPr="009E236D" w:rsidRDefault="005A766C" w:rsidP="00415F23">
            <w:pPr>
              <w:jc w:val="center"/>
              <w:rPr>
                <w:b/>
                <w:bCs/>
                <w:rtl/>
                <w:lang w:bidi="ar-EG"/>
              </w:rPr>
            </w:pPr>
            <w:r w:rsidRPr="009E236D">
              <w:rPr>
                <w:rFonts w:hint="cs"/>
                <w:b/>
                <w:bCs/>
                <w:rtl/>
                <w:lang w:bidi="ar-EG"/>
              </w:rPr>
              <w:t>22,4</w:t>
            </w:r>
          </w:p>
        </w:tc>
        <w:tc>
          <w:tcPr>
            <w:tcW w:w="851" w:type="dxa"/>
          </w:tcPr>
          <w:p w:rsidR="005A766C" w:rsidRPr="009E236D" w:rsidRDefault="005A766C" w:rsidP="00415F23">
            <w:pPr>
              <w:jc w:val="center"/>
              <w:rPr>
                <w:b/>
                <w:bCs/>
                <w:rtl/>
                <w:lang w:bidi="ar-EG"/>
              </w:rPr>
            </w:pPr>
            <w:r w:rsidRPr="009E236D">
              <w:rPr>
                <w:rFonts w:hint="cs"/>
                <w:b/>
                <w:bCs/>
                <w:rtl/>
                <w:lang w:bidi="ar-EG"/>
              </w:rPr>
              <w:t>15113</w:t>
            </w:r>
          </w:p>
        </w:tc>
        <w:tc>
          <w:tcPr>
            <w:tcW w:w="850" w:type="dxa"/>
          </w:tcPr>
          <w:p w:rsidR="005A766C" w:rsidRPr="009E236D" w:rsidRDefault="005A766C" w:rsidP="00415F23">
            <w:pPr>
              <w:jc w:val="center"/>
              <w:rPr>
                <w:b/>
                <w:bCs/>
                <w:rtl/>
                <w:lang w:bidi="ar-EG"/>
              </w:rPr>
            </w:pPr>
            <w:r w:rsidRPr="009E236D">
              <w:rPr>
                <w:rFonts w:hint="cs"/>
                <w:b/>
                <w:bCs/>
                <w:rtl/>
                <w:lang w:bidi="ar-EG"/>
              </w:rPr>
              <w:t>20,3</w:t>
            </w:r>
          </w:p>
        </w:tc>
      </w:tr>
      <w:tr w:rsidR="005A766C" w:rsidTr="00415F23">
        <w:trPr>
          <w:jc w:val="center"/>
        </w:trPr>
        <w:tc>
          <w:tcPr>
            <w:tcW w:w="2129" w:type="dxa"/>
            <w:shd w:val="pct10" w:color="auto" w:fill="auto"/>
          </w:tcPr>
          <w:p w:rsidR="005A766C" w:rsidRPr="006F78A7" w:rsidRDefault="005A766C" w:rsidP="00415F23">
            <w:pPr>
              <w:rPr>
                <w:b/>
                <w:bCs/>
                <w:rtl/>
                <w:lang w:bidi="ar-EG"/>
              </w:rPr>
            </w:pPr>
            <w:r w:rsidRPr="006F78A7">
              <w:rPr>
                <w:rFonts w:hint="cs"/>
                <w:b/>
                <w:bCs/>
                <w:rtl/>
                <w:lang w:bidi="ar-EG"/>
              </w:rPr>
              <w:t>الوقود والمنتجات التعدينية</w:t>
            </w:r>
          </w:p>
        </w:tc>
        <w:tc>
          <w:tcPr>
            <w:tcW w:w="805" w:type="dxa"/>
          </w:tcPr>
          <w:p w:rsidR="005A766C" w:rsidRPr="009E236D" w:rsidRDefault="005A766C" w:rsidP="00415F23">
            <w:pPr>
              <w:jc w:val="center"/>
              <w:rPr>
                <w:b/>
                <w:bCs/>
                <w:rtl/>
                <w:lang w:bidi="ar-EG"/>
              </w:rPr>
            </w:pPr>
            <w:r w:rsidRPr="009E236D">
              <w:rPr>
                <w:rFonts w:hint="cs"/>
                <w:b/>
                <w:bCs/>
                <w:rtl/>
                <w:lang w:bidi="ar-EG"/>
              </w:rPr>
              <w:t>1398</w:t>
            </w:r>
          </w:p>
        </w:tc>
        <w:tc>
          <w:tcPr>
            <w:tcW w:w="708" w:type="dxa"/>
          </w:tcPr>
          <w:p w:rsidR="005A766C" w:rsidRPr="009E236D" w:rsidRDefault="005A766C" w:rsidP="00415F23">
            <w:pPr>
              <w:jc w:val="center"/>
              <w:rPr>
                <w:b/>
                <w:bCs/>
                <w:rtl/>
                <w:lang w:bidi="ar-EG"/>
              </w:rPr>
            </w:pPr>
            <w:r w:rsidRPr="009E236D">
              <w:rPr>
                <w:rFonts w:hint="cs"/>
                <w:b/>
                <w:bCs/>
                <w:rtl/>
                <w:lang w:bidi="ar-EG"/>
              </w:rPr>
              <w:t>9,8</w:t>
            </w:r>
          </w:p>
        </w:tc>
        <w:tc>
          <w:tcPr>
            <w:tcW w:w="805" w:type="dxa"/>
          </w:tcPr>
          <w:p w:rsidR="005A766C" w:rsidRPr="009E236D" w:rsidRDefault="005A766C" w:rsidP="00415F23">
            <w:pPr>
              <w:jc w:val="center"/>
              <w:rPr>
                <w:b/>
                <w:bCs/>
                <w:rtl/>
                <w:lang w:bidi="ar-EG"/>
              </w:rPr>
            </w:pPr>
            <w:r w:rsidRPr="009E236D">
              <w:rPr>
                <w:rFonts w:hint="cs"/>
                <w:b/>
                <w:bCs/>
                <w:rtl/>
                <w:lang w:bidi="ar-EG"/>
              </w:rPr>
              <w:t>3328</w:t>
            </w:r>
          </w:p>
        </w:tc>
        <w:tc>
          <w:tcPr>
            <w:tcW w:w="709" w:type="dxa"/>
          </w:tcPr>
          <w:p w:rsidR="005A766C" w:rsidRPr="009E236D" w:rsidRDefault="005A766C" w:rsidP="00415F23">
            <w:pPr>
              <w:jc w:val="center"/>
              <w:rPr>
                <w:b/>
                <w:bCs/>
                <w:rtl/>
                <w:lang w:bidi="ar-EG"/>
              </w:rPr>
            </w:pPr>
            <w:r w:rsidRPr="009E236D">
              <w:rPr>
                <w:rFonts w:hint="cs"/>
                <w:b/>
                <w:bCs/>
                <w:rtl/>
                <w:lang w:bidi="ar-EG"/>
              </w:rPr>
              <w:t>16,8</w:t>
            </w:r>
          </w:p>
        </w:tc>
        <w:tc>
          <w:tcPr>
            <w:tcW w:w="805" w:type="dxa"/>
          </w:tcPr>
          <w:p w:rsidR="005A766C" w:rsidRPr="009E236D" w:rsidRDefault="005A766C" w:rsidP="00415F23">
            <w:pPr>
              <w:jc w:val="center"/>
              <w:rPr>
                <w:b/>
                <w:bCs/>
                <w:rtl/>
                <w:lang w:bidi="ar-EG"/>
              </w:rPr>
            </w:pPr>
            <w:r w:rsidRPr="009E236D">
              <w:rPr>
                <w:rFonts w:hint="cs"/>
                <w:b/>
                <w:bCs/>
                <w:rtl/>
                <w:lang w:bidi="ar-EG"/>
              </w:rPr>
              <w:t>9366</w:t>
            </w:r>
          </w:p>
        </w:tc>
        <w:tc>
          <w:tcPr>
            <w:tcW w:w="851" w:type="dxa"/>
          </w:tcPr>
          <w:p w:rsidR="005A766C" w:rsidRPr="009E236D" w:rsidRDefault="005A766C" w:rsidP="00415F23">
            <w:pPr>
              <w:jc w:val="center"/>
              <w:rPr>
                <w:b/>
                <w:bCs/>
                <w:rtl/>
                <w:lang w:bidi="ar-EG"/>
              </w:rPr>
            </w:pPr>
            <w:r w:rsidRPr="009E236D">
              <w:rPr>
                <w:rFonts w:hint="cs"/>
                <w:b/>
                <w:bCs/>
                <w:rtl/>
                <w:lang w:bidi="ar-EG"/>
              </w:rPr>
              <w:t>17,5</w:t>
            </w:r>
          </w:p>
        </w:tc>
        <w:tc>
          <w:tcPr>
            <w:tcW w:w="851" w:type="dxa"/>
          </w:tcPr>
          <w:p w:rsidR="005A766C" w:rsidRPr="009E236D" w:rsidRDefault="005A766C" w:rsidP="00415F23">
            <w:pPr>
              <w:jc w:val="center"/>
              <w:rPr>
                <w:b/>
                <w:bCs/>
                <w:rtl/>
                <w:lang w:bidi="ar-EG"/>
              </w:rPr>
            </w:pPr>
            <w:r w:rsidRPr="009E236D">
              <w:rPr>
                <w:rFonts w:hint="cs"/>
                <w:b/>
                <w:bCs/>
                <w:rtl/>
                <w:lang w:bidi="ar-EG"/>
              </w:rPr>
              <w:t>13658</w:t>
            </w:r>
          </w:p>
        </w:tc>
        <w:tc>
          <w:tcPr>
            <w:tcW w:w="850" w:type="dxa"/>
          </w:tcPr>
          <w:p w:rsidR="005A766C" w:rsidRPr="009E236D" w:rsidRDefault="005A766C" w:rsidP="00415F23">
            <w:pPr>
              <w:jc w:val="center"/>
              <w:rPr>
                <w:b/>
                <w:bCs/>
                <w:rtl/>
                <w:lang w:bidi="ar-EG"/>
              </w:rPr>
            </w:pPr>
            <w:r w:rsidRPr="009E236D">
              <w:rPr>
                <w:rFonts w:hint="cs"/>
                <w:b/>
                <w:bCs/>
                <w:rtl/>
                <w:lang w:bidi="ar-EG"/>
              </w:rPr>
              <w:t>18,3</w:t>
            </w:r>
          </w:p>
        </w:tc>
      </w:tr>
      <w:tr w:rsidR="007F7B06" w:rsidTr="00415F23">
        <w:trPr>
          <w:jc w:val="center"/>
        </w:trPr>
        <w:tc>
          <w:tcPr>
            <w:tcW w:w="2129" w:type="dxa"/>
            <w:shd w:val="pct10" w:color="auto" w:fill="auto"/>
          </w:tcPr>
          <w:p w:rsidR="007F7B06" w:rsidRPr="006F78A7" w:rsidRDefault="00A35839" w:rsidP="00D538F8">
            <w:pPr>
              <w:rPr>
                <w:b/>
                <w:bCs/>
                <w:rtl/>
                <w:lang w:bidi="ar-EG"/>
              </w:rPr>
            </w:pPr>
            <w:r>
              <w:rPr>
                <w:rFonts w:hint="cs"/>
                <w:b/>
                <w:bCs/>
                <w:rtl/>
                <w:lang w:bidi="ar-EG"/>
              </w:rPr>
              <w:t>واردات</w:t>
            </w:r>
            <w:r w:rsidR="00D538F8">
              <w:rPr>
                <w:rFonts w:hint="cs"/>
                <w:b/>
                <w:bCs/>
                <w:rtl/>
                <w:lang w:bidi="ar-EG"/>
              </w:rPr>
              <w:t xml:space="preserve"> صناعية</w:t>
            </w:r>
            <w:r>
              <w:rPr>
                <w:rFonts w:hint="cs"/>
                <w:b/>
                <w:bCs/>
                <w:rtl/>
                <w:lang w:bidi="ar-EG"/>
              </w:rPr>
              <w:t xml:space="preserve"> ( اجمالى)</w:t>
            </w:r>
          </w:p>
        </w:tc>
        <w:tc>
          <w:tcPr>
            <w:tcW w:w="805" w:type="dxa"/>
          </w:tcPr>
          <w:p w:rsidR="007F7B06" w:rsidRPr="009E236D" w:rsidRDefault="00A35839" w:rsidP="00415F23">
            <w:pPr>
              <w:jc w:val="center"/>
              <w:rPr>
                <w:b/>
                <w:bCs/>
                <w:rtl/>
                <w:lang w:bidi="ar-EG"/>
              </w:rPr>
            </w:pPr>
            <w:r>
              <w:rPr>
                <w:rFonts w:hint="cs"/>
                <w:b/>
                <w:bCs/>
                <w:rtl/>
                <w:lang w:bidi="ar-EG"/>
              </w:rPr>
              <w:t>4100</w:t>
            </w:r>
          </w:p>
        </w:tc>
        <w:tc>
          <w:tcPr>
            <w:tcW w:w="708" w:type="dxa"/>
          </w:tcPr>
          <w:p w:rsidR="007F7B06" w:rsidRPr="009E236D" w:rsidRDefault="00A35839" w:rsidP="00415F23">
            <w:pPr>
              <w:jc w:val="center"/>
              <w:rPr>
                <w:b/>
                <w:bCs/>
                <w:rtl/>
                <w:lang w:bidi="ar-EG"/>
              </w:rPr>
            </w:pPr>
            <w:r>
              <w:rPr>
                <w:rFonts w:hint="cs"/>
                <w:b/>
                <w:bCs/>
                <w:rtl/>
                <w:lang w:bidi="ar-EG"/>
              </w:rPr>
              <w:t>27.8</w:t>
            </w:r>
          </w:p>
        </w:tc>
        <w:tc>
          <w:tcPr>
            <w:tcW w:w="805" w:type="dxa"/>
          </w:tcPr>
          <w:p w:rsidR="007F7B06" w:rsidRPr="009E236D" w:rsidRDefault="00057D38" w:rsidP="00415F23">
            <w:pPr>
              <w:jc w:val="center"/>
              <w:rPr>
                <w:b/>
                <w:bCs/>
                <w:rtl/>
                <w:lang w:bidi="ar-EG"/>
              </w:rPr>
            </w:pPr>
            <w:r>
              <w:rPr>
                <w:rFonts w:hint="cs"/>
                <w:b/>
                <w:bCs/>
                <w:rtl/>
                <w:lang w:bidi="ar-EG"/>
              </w:rPr>
              <w:t>6353</w:t>
            </w:r>
          </w:p>
        </w:tc>
        <w:tc>
          <w:tcPr>
            <w:tcW w:w="709" w:type="dxa"/>
          </w:tcPr>
          <w:p w:rsidR="007F7B06" w:rsidRPr="009E236D" w:rsidRDefault="00057D38" w:rsidP="00415F23">
            <w:pPr>
              <w:jc w:val="center"/>
              <w:rPr>
                <w:b/>
                <w:bCs/>
                <w:rtl/>
                <w:lang w:bidi="ar-EG"/>
              </w:rPr>
            </w:pPr>
            <w:r>
              <w:rPr>
                <w:rFonts w:hint="cs"/>
                <w:b/>
                <w:bCs/>
                <w:rtl/>
                <w:lang w:bidi="ar-EG"/>
              </w:rPr>
              <w:t>32</w:t>
            </w:r>
          </w:p>
        </w:tc>
        <w:tc>
          <w:tcPr>
            <w:tcW w:w="805" w:type="dxa"/>
          </w:tcPr>
          <w:p w:rsidR="007F7B06" w:rsidRPr="009E236D" w:rsidRDefault="008B0B14" w:rsidP="00415F23">
            <w:pPr>
              <w:jc w:val="center"/>
              <w:rPr>
                <w:b/>
                <w:bCs/>
                <w:rtl/>
                <w:lang w:bidi="ar-EG"/>
              </w:rPr>
            </w:pPr>
            <w:r>
              <w:rPr>
                <w:rFonts w:hint="cs"/>
                <w:b/>
                <w:bCs/>
                <w:rtl/>
                <w:lang w:bidi="ar-EG"/>
              </w:rPr>
              <w:t>22066</w:t>
            </w:r>
          </w:p>
        </w:tc>
        <w:tc>
          <w:tcPr>
            <w:tcW w:w="851" w:type="dxa"/>
          </w:tcPr>
          <w:p w:rsidR="007F7B06" w:rsidRPr="009E236D" w:rsidRDefault="008B0B14" w:rsidP="00415F23">
            <w:pPr>
              <w:jc w:val="center"/>
              <w:rPr>
                <w:b/>
                <w:bCs/>
                <w:rtl/>
                <w:lang w:bidi="ar-EG"/>
              </w:rPr>
            </w:pPr>
            <w:r>
              <w:rPr>
                <w:rFonts w:hint="cs"/>
                <w:b/>
                <w:bCs/>
                <w:rtl/>
                <w:lang w:bidi="ar-EG"/>
              </w:rPr>
              <w:t>31.5</w:t>
            </w:r>
          </w:p>
        </w:tc>
        <w:tc>
          <w:tcPr>
            <w:tcW w:w="851" w:type="dxa"/>
          </w:tcPr>
          <w:p w:rsidR="007F7B06" w:rsidRPr="009E236D" w:rsidRDefault="008B0B14" w:rsidP="00415F23">
            <w:pPr>
              <w:jc w:val="center"/>
              <w:rPr>
                <w:b/>
                <w:bCs/>
                <w:rtl/>
                <w:lang w:bidi="ar-EG"/>
              </w:rPr>
            </w:pPr>
            <w:r>
              <w:rPr>
                <w:rFonts w:hint="cs"/>
                <w:b/>
                <w:bCs/>
                <w:rtl/>
                <w:lang w:bidi="ar-EG"/>
              </w:rPr>
              <w:t xml:space="preserve"> 31977</w:t>
            </w:r>
          </w:p>
        </w:tc>
        <w:tc>
          <w:tcPr>
            <w:tcW w:w="850" w:type="dxa"/>
          </w:tcPr>
          <w:p w:rsidR="007F7B06" w:rsidRPr="009E236D" w:rsidRDefault="008B0B14" w:rsidP="00415F23">
            <w:pPr>
              <w:jc w:val="center"/>
              <w:rPr>
                <w:b/>
                <w:bCs/>
                <w:rtl/>
                <w:lang w:bidi="ar-EG"/>
              </w:rPr>
            </w:pPr>
            <w:r>
              <w:rPr>
                <w:rFonts w:hint="cs"/>
                <w:b/>
                <w:bCs/>
                <w:rtl/>
                <w:lang w:bidi="ar-EG"/>
              </w:rPr>
              <w:t>43.1</w:t>
            </w:r>
          </w:p>
        </w:tc>
      </w:tr>
      <w:tr w:rsidR="005A766C" w:rsidTr="00415F23">
        <w:trPr>
          <w:jc w:val="center"/>
        </w:trPr>
        <w:tc>
          <w:tcPr>
            <w:tcW w:w="2129" w:type="dxa"/>
            <w:shd w:val="pct10" w:color="auto" w:fill="auto"/>
          </w:tcPr>
          <w:p w:rsidR="005A766C" w:rsidRPr="006F78A7" w:rsidRDefault="005A766C" w:rsidP="00415F23">
            <w:pPr>
              <w:rPr>
                <w:b/>
                <w:bCs/>
                <w:sz w:val="28"/>
                <w:szCs w:val="28"/>
                <w:rtl/>
                <w:lang w:bidi="ar-EG"/>
              </w:rPr>
            </w:pPr>
            <w:r w:rsidRPr="006F78A7">
              <w:rPr>
                <w:rFonts w:hint="cs"/>
                <w:b/>
                <w:bCs/>
                <w:sz w:val="28"/>
                <w:szCs w:val="28"/>
                <w:rtl/>
                <w:lang w:bidi="ar-EG"/>
              </w:rPr>
              <w:t>المنسوجات</w:t>
            </w:r>
          </w:p>
        </w:tc>
        <w:tc>
          <w:tcPr>
            <w:tcW w:w="805" w:type="dxa"/>
          </w:tcPr>
          <w:p w:rsidR="005A766C" w:rsidRPr="009E236D" w:rsidRDefault="005A766C" w:rsidP="00415F23">
            <w:pPr>
              <w:jc w:val="center"/>
              <w:rPr>
                <w:b/>
                <w:bCs/>
                <w:rtl/>
                <w:lang w:bidi="ar-EG"/>
              </w:rPr>
            </w:pPr>
            <w:r w:rsidRPr="009E236D">
              <w:rPr>
                <w:rFonts w:hint="cs"/>
                <w:b/>
                <w:bCs/>
                <w:rtl/>
                <w:lang w:bidi="ar-EG"/>
              </w:rPr>
              <w:t>206</w:t>
            </w:r>
          </w:p>
        </w:tc>
        <w:tc>
          <w:tcPr>
            <w:tcW w:w="708" w:type="dxa"/>
          </w:tcPr>
          <w:p w:rsidR="005A766C" w:rsidRPr="009E236D" w:rsidRDefault="005A766C" w:rsidP="00415F23">
            <w:pPr>
              <w:jc w:val="center"/>
              <w:rPr>
                <w:b/>
                <w:bCs/>
                <w:rtl/>
                <w:lang w:bidi="ar-EG"/>
              </w:rPr>
            </w:pPr>
            <w:r w:rsidRPr="009E236D">
              <w:rPr>
                <w:rFonts w:hint="cs"/>
                <w:b/>
                <w:bCs/>
                <w:rtl/>
                <w:lang w:bidi="ar-EG"/>
              </w:rPr>
              <w:t>1,5</w:t>
            </w:r>
          </w:p>
        </w:tc>
        <w:tc>
          <w:tcPr>
            <w:tcW w:w="805" w:type="dxa"/>
          </w:tcPr>
          <w:p w:rsidR="005A766C" w:rsidRPr="009E236D" w:rsidRDefault="005A766C" w:rsidP="00415F23">
            <w:pPr>
              <w:jc w:val="center"/>
              <w:rPr>
                <w:b/>
                <w:bCs/>
                <w:rtl/>
                <w:lang w:bidi="ar-EG"/>
              </w:rPr>
            </w:pPr>
            <w:r w:rsidRPr="009E236D">
              <w:rPr>
                <w:rFonts w:hint="cs"/>
                <w:b/>
                <w:bCs/>
                <w:rtl/>
                <w:lang w:bidi="ar-EG"/>
              </w:rPr>
              <w:t>344</w:t>
            </w:r>
          </w:p>
        </w:tc>
        <w:tc>
          <w:tcPr>
            <w:tcW w:w="709" w:type="dxa"/>
          </w:tcPr>
          <w:p w:rsidR="005A766C" w:rsidRPr="009E236D" w:rsidRDefault="005A766C" w:rsidP="00415F23">
            <w:pPr>
              <w:jc w:val="center"/>
              <w:rPr>
                <w:b/>
                <w:bCs/>
                <w:rtl/>
                <w:lang w:bidi="ar-EG"/>
              </w:rPr>
            </w:pPr>
            <w:r w:rsidRPr="009E236D">
              <w:rPr>
                <w:rFonts w:hint="cs"/>
                <w:b/>
                <w:bCs/>
                <w:rtl/>
                <w:lang w:bidi="ar-EG"/>
              </w:rPr>
              <w:t>1,7</w:t>
            </w:r>
          </w:p>
        </w:tc>
        <w:tc>
          <w:tcPr>
            <w:tcW w:w="805" w:type="dxa"/>
          </w:tcPr>
          <w:p w:rsidR="005A766C" w:rsidRPr="009E236D" w:rsidRDefault="005A766C" w:rsidP="00415F23">
            <w:pPr>
              <w:jc w:val="center"/>
              <w:rPr>
                <w:b/>
                <w:bCs/>
                <w:rtl/>
                <w:lang w:bidi="ar-EG"/>
              </w:rPr>
            </w:pPr>
            <w:r w:rsidRPr="009E236D">
              <w:rPr>
                <w:rFonts w:hint="cs"/>
                <w:b/>
                <w:bCs/>
                <w:rtl/>
                <w:lang w:bidi="ar-EG"/>
              </w:rPr>
              <w:t>2035</w:t>
            </w:r>
          </w:p>
        </w:tc>
        <w:tc>
          <w:tcPr>
            <w:tcW w:w="851" w:type="dxa"/>
          </w:tcPr>
          <w:p w:rsidR="005A766C" w:rsidRPr="009E236D" w:rsidRDefault="005A766C" w:rsidP="00415F23">
            <w:pPr>
              <w:jc w:val="center"/>
              <w:rPr>
                <w:b/>
                <w:bCs/>
                <w:rtl/>
                <w:lang w:bidi="ar-EG"/>
              </w:rPr>
            </w:pPr>
            <w:r w:rsidRPr="009E236D">
              <w:rPr>
                <w:rFonts w:hint="cs"/>
                <w:b/>
                <w:bCs/>
                <w:rtl/>
                <w:lang w:bidi="ar-EG"/>
              </w:rPr>
              <w:t>4</w:t>
            </w:r>
          </w:p>
        </w:tc>
        <w:tc>
          <w:tcPr>
            <w:tcW w:w="851" w:type="dxa"/>
          </w:tcPr>
          <w:p w:rsidR="005A766C" w:rsidRPr="009E236D" w:rsidRDefault="005A766C" w:rsidP="00415F23">
            <w:pPr>
              <w:jc w:val="center"/>
              <w:rPr>
                <w:b/>
                <w:bCs/>
                <w:rtl/>
                <w:lang w:bidi="ar-EG"/>
              </w:rPr>
            </w:pPr>
            <w:r w:rsidRPr="009E236D">
              <w:rPr>
                <w:rFonts w:hint="cs"/>
                <w:b/>
                <w:bCs/>
                <w:rtl/>
                <w:lang w:bidi="ar-EG"/>
              </w:rPr>
              <w:t>2522</w:t>
            </w:r>
          </w:p>
        </w:tc>
        <w:tc>
          <w:tcPr>
            <w:tcW w:w="850" w:type="dxa"/>
          </w:tcPr>
          <w:p w:rsidR="005A766C" w:rsidRPr="009E236D" w:rsidRDefault="005A766C" w:rsidP="00415F23">
            <w:pPr>
              <w:jc w:val="center"/>
              <w:rPr>
                <w:b/>
                <w:bCs/>
                <w:rtl/>
                <w:lang w:bidi="ar-EG"/>
              </w:rPr>
            </w:pPr>
            <w:r w:rsidRPr="009E236D">
              <w:rPr>
                <w:rFonts w:hint="cs"/>
                <w:b/>
                <w:bCs/>
                <w:rtl/>
                <w:lang w:bidi="ar-EG"/>
              </w:rPr>
              <w:t>3,5</w:t>
            </w:r>
          </w:p>
        </w:tc>
      </w:tr>
      <w:tr w:rsidR="005A766C" w:rsidTr="00415F23">
        <w:trPr>
          <w:jc w:val="center"/>
        </w:trPr>
        <w:tc>
          <w:tcPr>
            <w:tcW w:w="2129" w:type="dxa"/>
            <w:shd w:val="pct10" w:color="auto" w:fill="auto"/>
          </w:tcPr>
          <w:p w:rsidR="005A766C" w:rsidRPr="006F78A7" w:rsidRDefault="005A766C" w:rsidP="00415F23">
            <w:pPr>
              <w:rPr>
                <w:b/>
                <w:bCs/>
                <w:sz w:val="28"/>
                <w:szCs w:val="28"/>
                <w:rtl/>
                <w:lang w:bidi="ar-EG"/>
              </w:rPr>
            </w:pPr>
            <w:r w:rsidRPr="006F78A7">
              <w:rPr>
                <w:rFonts w:hint="cs"/>
                <w:b/>
                <w:bCs/>
                <w:sz w:val="28"/>
                <w:szCs w:val="28"/>
                <w:rtl/>
                <w:lang w:bidi="ar-EG"/>
              </w:rPr>
              <w:t>الملابس</w:t>
            </w:r>
          </w:p>
        </w:tc>
        <w:tc>
          <w:tcPr>
            <w:tcW w:w="805" w:type="dxa"/>
          </w:tcPr>
          <w:p w:rsidR="005A766C" w:rsidRPr="009E236D" w:rsidRDefault="005A766C" w:rsidP="00415F23">
            <w:pPr>
              <w:jc w:val="center"/>
              <w:rPr>
                <w:b/>
                <w:bCs/>
                <w:rtl/>
                <w:lang w:bidi="ar-EG"/>
              </w:rPr>
            </w:pPr>
            <w:r w:rsidRPr="009E236D">
              <w:rPr>
                <w:rFonts w:hint="cs"/>
                <w:b/>
                <w:bCs/>
                <w:rtl/>
                <w:lang w:bidi="ar-EG"/>
              </w:rPr>
              <w:t>11</w:t>
            </w:r>
          </w:p>
        </w:tc>
        <w:tc>
          <w:tcPr>
            <w:tcW w:w="708" w:type="dxa"/>
          </w:tcPr>
          <w:p w:rsidR="005A766C" w:rsidRPr="009E236D" w:rsidRDefault="005A766C" w:rsidP="00415F23">
            <w:pPr>
              <w:jc w:val="center"/>
              <w:rPr>
                <w:b/>
                <w:bCs/>
                <w:rtl/>
                <w:lang w:bidi="ar-EG"/>
              </w:rPr>
            </w:pPr>
            <w:r w:rsidRPr="009E236D">
              <w:rPr>
                <w:rFonts w:hint="cs"/>
                <w:b/>
                <w:bCs/>
                <w:rtl/>
                <w:lang w:bidi="ar-EG"/>
              </w:rPr>
              <w:t>0,1</w:t>
            </w:r>
          </w:p>
        </w:tc>
        <w:tc>
          <w:tcPr>
            <w:tcW w:w="805" w:type="dxa"/>
          </w:tcPr>
          <w:p w:rsidR="005A766C" w:rsidRPr="009E236D" w:rsidRDefault="005A766C" w:rsidP="00415F23">
            <w:pPr>
              <w:jc w:val="center"/>
              <w:rPr>
                <w:b/>
                <w:bCs/>
                <w:rtl/>
                <w:lang w:bidi="ar-EG"/>
              </w:rPr>
            </w:pPr>
            <w:r w:rsidRPr="009E236D">
              <w:rPr>
                <w:rFonts w:hint="cs"/>
                <w:b/>
                <w:bCs/>
                <w:rtl/>
                <w:lang w:bidi="ar-EG"/>
              </w:rPr>
              <w:t>18</w:t>
            </w:r>
          </w:p>
        </w:tc>
        <w:tc>
          <w:tcPr>
            <w:tcW w:w="709" w:type="dxa"/>
          </w:tcPr>
          <w:p w:rsidR="005A766C" w:rsidRPr="009E236D" w:rsidRDefault="005A766C" w:rsidP="00415F23">
            <w:pPr>
              <w:jc w:val="center"/>
              <w:rPr>
                <w:b/>
                <w:bCs/>
                <w:rtl/>
                <w:lang w:bidi="ar-EG"/>
              </w:rPr>
            </w:pPr>
            <w:r w:rsidRPr="009E236D">
              <w:rPr>
                <w:rFonts w:hint="cs"/>
                <w:b/>
                <w:bCs/>
                <w:rtl/>
                <w:lang w:bidi="ar-EG"/>
              </w:rPr>
              <w:t>0,1</w:t>
            </w:r>
          </w:p>
        </w:tc>
        <w:tc>
          <w:tcPr>
            <w:tcW w:w="805" w:type="dxa"/>
          </w:tcPr>
          <w:p w:rsidR="005A766C" w:rsidRPr="009E236D" w:rsidRDefault="005A766C" w:rsidP="00415F23">
            <w:pPr>
              <w:jc w:val="center"/>
              <w:rPr>
                <w:b/>
                <w:bCs/>
                <w:rtl/>
                <w:lang w:bidi="ar-EG"/>
              </w:rPr>
            </w:pPr>
            <w:r w:rsidRPr="009E236D">
              <w:rPr>
                <w:rFonts w:hint="cs"/>
                <w:b/>
                <w:bCs/>
                <w:rtl/>
                <w:lang w:bidi="ar-EG"/>
              </w:rPr>
              <w:t>608</w:t>
            </w:r>
          </w:p>
        </w:tc>
        <w:tc>
          <w:tcPr>
            <w:tcW w:w="851" w:type="dxa"/>
          </w:tcPr>
          <w:p w:rsidR="005A766C" w:rsidRPr="009E236D" w:rsidRDefault="005A766C" w:rsidP="00415F23">
            <w:pPr>
              <w:jc w:val="center"/>
              <w:rPr>
                <w:b/>
                <w:bCs/>
                <w:rtl/>
                <w:lang w:bidi="ar-EG"/>
              </w:rPr>
            </w:pPr>
            <w:r w:rsidRPr="009E236D">
              <w:rPr>
                <w:rFonts w:hint="cs"/>
                <w:b/>
                <w:bCs/>
                <w:rtl/>
                <w:lang w:bidi="ar-EG"/>
              </w:rPr>
              <w:t>1,1</w:t>
            </w:r>
          </w:p>
        </w:tc>
        <w:tc>
          <w:tcPr>
            <w:tcW w:w="851" w:type="dxa"/>
          </w:tcPr>
          <w:p w:rsidR="005A766C" w:rsidRPr="009E236D" w:rsidRDefault="005A766C" w:rsidP="00415F23">
            <w:pPr>
              <w:jc w:val="center"/>
              <w:rPr>
                <w:b/>
                <w:bCs/>
                <w:rtl/>
                <w:lang w:bidi="ar-EG"/>
              </w:rPr>
            </w:pPr>
            <w:r w:rsidRPr="009E236D">
              <w:rPr>
                <w:rFonts w:hint="cs"/>
                <w:b/>
                <w:bCs/>
                <w:rtl/>
                <w:lang w:bidi="ar-EG"/>
              </w:rPr>
              <w:t>1140</w:t>
            </w:r>
          </w:p>
        </w:tc>
        <w:tc>
          <w:tcPr>
            <w:tcW w:w="850" w:type="dxa"/>
          </w:tcPr>
          <w:p w:rsidR="005A766C" w:rsidRPr="009E236D" w:rsidRDefault="005A766C" w:rsidP="00415F23">
            <w:pPr>
              <w:jc w:val="center"/>
              <w:rPr>
                <w:b/>
                <w:bCs/>
                <w:rtl/>
                <w:lang w:bidi="ar-EG"/>
              </w:rPr>
            </w:pPr>
            <w:r w:rsidRPr="009E236D">
              <w:rPr>
                <w:rFonts w:hint="cs"/>
                <w:b/>
                <w:bCs/>
                <w:rtl/>
                <w:lang w:bidi="ar-EG"/>
              </w:rPr>
              <w:t>1,5</w:t>
            </w:r>
          </w:p>
        </w:tc>
      </w:tr>
      <w:tr w:rsidR="005A766C" w:rsidTr="00415F23">
        <w:trPr>
          <w:jc w:val="center"/>
        </w:trPr>
        <w:tc>
          <w:tcPr>
            <w:tcW w:w="2129" w:type="dxa"/>
            <w:shd w:val="pct10" w:color="auto" w:fill="auto"/>
          </w:tcPr>
          <w:p w:rsidR="005A766C" w:rsidRPr="006F78A7" w:rsidRDefault="005A766C" w:rsidP="00415F23">
            <w:pPr>
              <w:rPr>
                <w:b/>
                <w:bCs/>
                <w:sz w:val="28"/>
                <w:szCs w:val="28"/>
                <w:rtl/>
                <w:lang w:bidi="ar-EG"/>
              </w:rPr>
            </w:pPr>
            <w:r w:rsidRPr="006F78A7">
              <w:rPr>
                <w:rFonts w:hint="cs"/>
                <w:b/>
                <w:bCs/>
                <w:sz w:val="28"/>
                <w:szCs w:val="28"/>
                <w:rtl/>
                <w:lang w:bidi="ar-EG"/>
              </w:rPr>
              <w:t xml:space="preserve">الحديد والصلب </w:t>
            </w:r>
          </w:p>
        </w:tc>
        <w:tc>
          <w:tcPr>
            <w:tcW w:w="805" w:type="dxa"/>
          </w:tcPr>
          <w:p w:rsidR="005A766C" w:rsidRPr="009E236D" w:rsidRDefault="005A766C" w:rsidP="00415F23">
            <w:pPr>
              <w:jc w:val="center"/>
              <w:rPr>
                <w:b/>
                <w:bCs/>
                <w:rtl/>
                <w:lang w:bidi="ar-EG"/>
              </w:rPr>
            </w:pPr>
            <w:r w:rsidRPr="009E236D">
              <w:rPr>
                <w:rFonts w:hint="cs"/>
                <w:b/>
                <w:bCs/>
                <w:rtl/>
                <w:lang w:bidi="ar-EG"/>
              </w:rPr>
              <w:t>558</w:t>
            </w:r>
          </w:p>
        </w:tc>
        <w:tc>
          <w:tcPr>
            <w:tcW w:w="708" w:type="dxa"/>
          </w:tcPr>
          <w:p w:rsidR="005A766C" w:rsidRPr="009E236D" w:rsidRDefault="005A766C" w:rsidP="00415F23">
            <w:pPr>
              <w:jc w:val="center"/>
              <w:rPr>
                <w:b/>
                <w:bCs/>
                <w:rtl/>
                <w:lang w:bidi="ar-EG"/>
              </w:rPr>
            </w:pPr>
            <w:r w:rsidRPr="009E236D">
              <w:rPr>
                <w:rFonts w:hint="cs"/>
                <w:b/>
                <w:bCs/>
                <w:rtl/>
                <w:lang w:bidi="ar-EG"/>
              </w:rPr>
              <w:t>4</w:t>
            </w:r>
          </w:p>
        </w:tc>
        <w:tc>
          <w:tcPr>
            <w:tcW w:w="805" w:type="dxa"/>
          </w:tcPr>
          <w:p w:rsidR="005A766C" w:rsidRPr="009E236D" w:rsidRDefault="005A766C" w:rsidP="00415F23">
            <w:pPr>
              <w:jc w:val="center"/>
              <w:rPr>
                <w:b/>
                <w:bCs/>
                <w:rtl/>
                <w:lang w:bidi="ar-EG"/>
              </w:rPr>
            </w:pPr>
            <w:r w:rsidRPr="009E236D">
              <w:rPr>
                <w:rFonts w:hint="cs"/>
                <w:b/>
                <w:bCs/>
                <w:rtl/>
                <w:lang w:bidi="ar-EG"/>
              </w:rPr>
              <w:t>1170</w:t>
            </w:r>
          </w:p>
        </w:tc>
        <w:tc>
          <w:tcPr>
            <w:tcW w:w="709" w:type="dxa"/>
          </w:tcPr>
          <w:p w:rsidR="005A766C" w:rsidRPr="009E236D" w:rsidRDefault="005A766C" w:rsidP="00415F23">
            <w:pPr>
              <w:jc w:val="center"/>
              <w:rPr>
                <w:b/>
                <w:bCs/>
                <w:rtl/>
                <w:lang w:bidi="ar-EG"/>
              </w:rPr>
            </w:pPr>
            <w:r w:rsidRPr="009E236D">
              <w:rPr>
                <w:rFonts w:hint="cs"/>
                <w:b/>
                <w:bCs/>
                <w:rtl/>
                <w:lang w:bidi="ar-EG"/>
              </w:rPr>
              <w:t>5,9</w:t>
            </w:r>
          </w:p>
        </w:tc>
        <w:tc>
          <w:tcPr>
            <w:tcW w:w="805" w:type="dxa"/>
          </w:tcPr>
          <w:p w:rsidR="005A766C" w:rsidRPr="009E236D" w:rsidRDefault="005A766C" w:rsidP="00415F23">
            <w:pPr>
              <w:jc w:val="center"/>
              <w:rPr>
                <w:b/>
                <w:bCs/>
                <w:rtl/>
                <w:lang w:bidi="ar-EG"/>
              </w:rPr>
            </w:pPr>
            <w:r w:rsidRPr="009E236D">
              <w:rPr>
                <w:rFonts w:hint="cs"/>
                <w:b/>
                <w:bCs/>
                <w:rtl/>
                <w:lang w:bidi="ar-EG"/>
              </w:rPr>
              <w:t>3360</w:t>
            </w:r>
          </w:p>
        </w:tc>
        <w:tc>
          <w:tcPr>
            <w:tcW w:w="851" w:type="dxa"/>
          </w:tcPr>
          <w:p w:rsidR="005A766C" w:rsidRPr="009E236D" w:rsidRDefault="005A766C" w:rsidP="00415F23">
            <w:pPr>
              <w:jc w:val="center"/>
              <w:rPr>
                <w:b/>
                <w:bCs/>
                <w:rtl/>
                <w:lang w:bidi="ar-EG"/>
              </w:rPr>
            </w:pPr>
            <w:r w:rsidRPr="009E236D">
              <w:rPr>
                <w:rFonts w:hint="cs"/>
                <w:b/>
                <w:bCs/>
                <w:rtl/>
                <w:lang w:bidi="ar-EG"/>
              </w:rPr>
              <w:t>6,2</w:t>
            </w:r>
          </w:p>
        </w:tc>
        <w:tc>
          <w:tcPr>
            <w:tcW w:w="851" w:type="dxa"/>
          </w:tcPr>
          <w:p w:rsidR="005A766C" w:rsidRPr="009E236D" w:rsidRDefault="005A766C" w:rsidP="00415F23">
            <w:pPr>
              <w:jc w:val="center"/>
              <w:rPr>
                <w:b/>
                <w:bCs/>
                <w:rtl/>
                <w:lang w:bidi="ar-EG"/>
              </w:rPr>
            </w:pPr>
            <w:r w:rsidRPr="009E236D">
              <w:rPr>
                <w:rFonts w:hint="cs"/>
                <w:b/>
                <w:bCs/>
                <w:rtl/>
                <w:lang w:bidi="ar-EG"/>
              </w:rPr>
              <w:t>3922</w:t>
            </w:r>
          </w:p>
        </w:tc>
        <w:tc>
          <w:tcPr>
            <w:tcW w:w="850" w:type="dxa"/>
          </w:tcPr>
          <w:p w:rsidR="005A766C" w:rsidRPr="009E236D" w:rsidRDefault="005A766C" w:rsidP="00415F23">
            <w:pPr>
              <w:jc w:val="center"/>
              <w:rPr>
                <w:b/>
                <w:bCs/>
                <w:rtl/>
                <w:lang w:bidi="ar-EG"/>
              </w:rPr>
            </w:pPr>
            <w:r w:rsidRPr="009E236D">
              <w:rPr>
                <w:rFonts w:hint="cs"/>
                <w:b/>
                <w:bCs/>
                <w:rtl/>
                <w:lang w:bidi="ar-EG"/>
              </w:rPr>
              <w:t>5,3</w:t>
            </w:r>
          </w:p>
        </w:tc>
      </w:tr>
      <w:tr w:rsidR="005A766C" w:rsidTr="00415F23">
        <w:trPr>
          <w:jc w:val="center"/>
        </w:trPr>
        <w:tc>
          <w:tcPr>
            <w:tcW w:w="2129" w:type="dxa"/>
            <w:shd w:val="pct10" w:color="auto" w:fill="auto"/>
          </w:tcPr>
          <w:p w:rsidR="005A766C" w:rsidRPr="006F78A7" w:rsidRDefault="005A766C" w:rsidP="00415F23">
            <w:pPr>
              <w:rPr>
                <w:b/>
                <w:bCs/>
                <w:sz w:val="28"/>
                <w:szCs w:val="28"/>
                <w:rtl/>
                <w:lang w:bidi="ar-EG"/>
              </w:rPr>
            </w:pPr>
            <w:r w:rsidRPr="006F78A7">
              <w:rPr>
                <w:rFonts w:hint="cs"/>
                <w:b/>
                <w:bCs/>
                <w:sz w:val="28"/>
                <w:szCs w:val="28"/>
                <w:rtl/>
                <w:lang w:bidi="ar-EG"/>
              </w:rPr>
              <w:t>معدات اتصالات</w:t>
            </w:r>
          </w:p>
        </w:tc>
        <w:tc>
          <w:tcPr>
            <w:tcW w:w="805" w:type="dxa"/>
          </w:tcPr>
          <w:p w:rsidR="005A766C" w:rsidRPr="009E236D" w:rsidRDefault="005A766C" w:rsidP="00415F23">
            <w:pPr>
              <w:jc w:val="center"/>
              <w:rPr>
                <w:b/>
                <w:bCs/>
                <w:rtl/>
                <w:lang w:bidi="ar-EG"/>
              </w:rPr>
            </w:pPr>
            <w:r w:rsidRPr="009E236D">
              <w:rPr>
                <w:rFonts w:hint="cs"/>
                <w:b/>
                <w:bCs/>
                <w:rtl/>
                <w:lang w:bidi="ar-EG"/>
              </w:rPr>
              <w:t>349</w:t>
            </w:r>
          </w:p>
        </w:tc>
        <w:tc>
          <w:tcPr>
            <w:tcW w:w="708" w:type="dxa"/>
          </w:tcPr>
          <w:p w:rsidR="005A766C" w:rsidRPr="009E236D" w:rsidRDefault="005A766C" w:rsidP="00415F23">
            <w:pPr>
              <w:jc w:val="center"/>
              <w:rPr>
                <w:b/>
                <w:bCs/>
                <w:rtl/>
                <w:lang w:bidi="ar-EG"/>
              </w:rPr>
            </w:pPr>
            <w:r w:rsidRPr="009E236D">
              <w:rPr>
                <w:rFonts w:hint="cs"/>
                <w:b/>
                <w:bCs/>
                <w:rtl/>
                <w:lang w:bidi="ar-EG"/>
              </w:rPr>
              <w:t>2,5</w:t>
            </w:r>
          </w:p>
        </w:tc>
        <w:tc>
          <w:tcPr>
            <w:tcW w:w="805" w:type="dxa"/>
          </w:tcPr>
          <w:p w:rsidR="005A766C" w:rsidRPr="009E236D" w:rsidRDefault="005A766C" w:rsidP="00415F23">
            <w:pPr>
              <w:jc w:val="center"/>
              <w:rPr>
                <w:b/>
                <w:bCs/>
                <w:rtl/>
                <w:lang w:bidi="ar-EG"/>
              </w:rPr>
            </w:pPr>
            <w:r w:rsidRPr="009E236D">
              <w:rPr>
                <w:rFonts w:hint="cs"/>
                <w:b/>
                <w:bCs/>
                <w:rtl/>
                <w:lang w:bidi="ar-EG"/>
              </w:rPr>
              <w:t>581</w:t>
            </w:r>
          </w:p>
        </w:tc>
        <w:tc>
          <w:tcPr>
            <w:tcW w:w="709" w:type="dxa"/>
          </w:tcPr>
          <w:p w:rsidR="005A766C" w:rsidRPr="009E236D" w:rsidRDefault="005A766C" w:rsidP="00415F23">
            <w:pPr>
              <w:jc w:val="center"/>
              <w:rPr>
                <w:b/>
                <w:bCs/>
                <w:rtl/>
                <w:lang w:bidi="ar-EG"/>
              </w:rPr>
            </w:pPr>
            <w:r w:rsidRPr="009E236D">
              <w:rPr>
                <w:rFonts w:hint="cs"/>
                <w:b/>
                <w:bCs/>
                <w:rtl/>
                <w:lang w:bidi="ar-EG"/>
              </w:rPr>
              <w:t>2,9</w:t>
            </w:r>
          </w:p>
        </w:tc>
        <w:tc>
          <w:tcPr>
            <w:tcW w:w="805" w:type="dxa"/>
          </w:tcPr>
          <w:p w:rsidR="005A766C" w:rsidRPr="009E236D" w:rsidRDefault="005A766C" w:rsidP="00415F23">
            <w:pPr>
              <w:jc w:val="center"/>
              <w:rPr>
                <w:b/>
                <w:bCs/>
                <w:rtl/>
                <w:lang w:bidi="ar-EG"/>
              </w:rPr>
            </w:pPr>
            <w:r w:rsidRPr="009E236D">
              <w:rPr>
                <w:rFonts w:hint="cs"/>
                <w:b/>
                <w:bCs/>
                <w:rtl/>
                <w:lang w:bidi="ar-EG"/>
              </w:rPr>
              <w:t>1421</w:t>
            </w:r>
          </w:p>
        </w:tc>
        <w:tc>
          <w:tcPr>
            <w:tcW w:w="851" w:type="dxa"/>
          </w:tcPr>
          <w:p w:rsidR="005A766C" w:rsidRPr="009E236D" w:rsidRDefault="005A766C" w:rsidP="00415F23">
            <w:pPr>
              <w:jc w:val="center"/>
              <w:rPr>
                <w:b/>
                <w:bCs/>
                <w:rtl/>
                <w:lang w:bidi="ar-EG"/>
              </w:rPr>
            </w:pPr>
            <w:r w:rsidRPr="009E236D">
              <w:rPr>
                <w:rFonts w:hint="cs"/>
                <w:b/>
                <w:bCs/>
                <w:rtl/>
                <w:lang w:bidi="ar-EG"/>
              </w:rPr>
              <w:t>2,7</w:t>
            </w:r>
          </w:p>
        </w:tc>
        <w:tc>
          <w:tcPr>
            <w:tcW w:w="851" w:type="dxa"/>
          </w:tcPr>
          <w:p w:rsidR="005A766C" w:rsidRPr="009E236D" w:rsidRDefault="005A766C" w:rsidP="00415F23">
            <w:pPr>
              <w:jc w:val="center"/>
              <w:rPr>
                <w:b/>
                <w:bCs/>
                <w:rtl/>
                <w:lang w:bidi="ar-EG"/>
              </w:rPr>
            </w:pPr>
            <w:r w:rsidRPr="009E236D">
              <w:rPr>
                <w:rFonts w:hint="cs"/>
                <w:b/>
                <w:bCs/>
                <w:rtl/>
                <w:lang w:bidi="ar-EG"/>
              </w:rPr>
              <w:t>2569</w:t>
            </w:r>
          </w:p>
        </w:tc>
        <w:tc>
          <w:tcPr>
            <w:tcW w:w="850" w:type="dxa"/>
          </w:tcPr>
          <w:p w:rsidR="005A766C" w:rsidRPr="009E236D" w:rsidRDefault="005A766C" w:rsidP="00415F23">
            <w:pPr>
              <w:jc w:val="center"/>
              <w:rPr>
                <w:b/>
                <w:bCs/>
                <w:rtl/>
                <w:lang w:bidi="ar-EG"/>
              </w:rPr>
            </w:pPr>
            <w:r w:rsidRPr="009E236D">
              <w:rPr>
                <w:rFonts w:hint="cs"/>
                <w:b/>
                <w:bCs/>
                <w:rtl/>
                <w:lang w:bidi="ar-EG"/>
              </w:rPr>
              <w:t>3,5</w:t>
            </w:r>
          </w:p>
        </w:tc>
      </w:tr>
      <w:tr w:rsidR="005A766C" w:rsidTr="00415F23">
        <w:trPr>
          <w:jc w:val="center"/>
        </w:trPr>
        <w:tc>
          <w:tcPr>
            <w:tcW w:w="2129" w:type="dxa"/>
            <w:shd w:val="pct10" w:color="auto" w:fill="auto"/>
          </w:tcPr>
          <w:p w:rsidR="005A766C" w:rsidRPr="006F78A7" w:rsidRDefault="005A766C" w:rsidP="00415F23">
            <w:pPr>
              <w:rPr>
                <w:b/>
                <w:bCs/>
                <w:sz w:val="28"/>
                <w:szCs w:val="28"/>
                <w:rtl/>
                <w:lang w:bidi="ar-EG"/>
              </w:rPr>
            </w:pPr>
            <w:r w:rsidRPr="006F78A7">
              <w:rPr>
                <w:rFonts w:hint="cs"/>
                <w:b/>
                <w:bCs/>
                <w:sz w:val="28"/>
                <w:szCs w:val="28"/>
                <w:rtl/>
                <w:lang w:bidi="ar-EG"/>
              </w:rPr>
              <w:t>الكترونيات</w:t>
            </w:r>
          </w:p>
        </w:tc>
        <w:tc>
          <w:tcPr>
            <w:tcW w:w="805" w:type="dxa"/>
          </w:tcPr>
          <w:p w:rsidR="005A766C" w:rsidRPr="009E236D" w:rsidRDefault="005A766C" w:rsidP="00415F23">
            <w:pPr>
              <w:jc w:val="center"/>
              <w:rPr>
                <w:b/>
                <w:bCs/>
                <w:rtl/>
                <w:lang w:bidi="ar-EG"/>
              </w:rPr>
            </w:pPr>
            <w:r w:rsidRPr="009E236D">
              <w:rPr>
                <w:rFonts w:hint="cs"/>
                <w:b/>
                <w:bCs/>
                <w:rtl/>
                <w:lang w:bidi="ar-EG"/>
              </w:rPr>
              <w:t>205</w:t>
            </w:r>
          </w:p>
        </w:tc>
        <w:tc>
          <w:tcPr>
            <w:tcW w:w="708" w:type="dxa"/>
          </w:tcPr>
          <w:p w:rsidR="005A766C" w:rsidRPr="009E236D" w:rsidRDefault="005A766C" w:rsidP="00415F23">
            <w:pPr>
              <w:jc w:val="center"/>
              <w:rPr>
                <w:b/>
                <w:bCs/>
                <w:rtl/>
                <w:lang w:bidi="ar-EG"/>
              </w:rPr>
            </w:pPr>
            <w:r w:rsidRPr="009E236D">
              <w:rPr>
                <w:rFonts w:hint="cs"/>
                <w:b/>
                <w:bCs/>
                <w:rtl/>
                <w:lang w:bidi="ar-EG"/>
              </w:rPr>
              <w:t>1,5</w:t>
            </w:r>
          </w:p>
        </w:tc>
        <w:tc>
          <w:tcPr>
            <w:tcW w:w="805" w:type="dxa"/>
          </w:tcPr>
          <w:p w:rsidR="005A766C" w:rsidRPr="009E236D" w:rsidRDefault="005A766C" w:rsidP="00415F23">
            <w:pPr>
              <w:jc w:val="center"/>
              <w:rPr>
                <w:b/>
                <w:bCs/>
                <w:rtl/>
                <w:lang w:bidi="ar-EG"/>
              </w:rPr>
            </w:pPr>
            <w:r w:rsidRPr="009E236D">
              <w:rPr>
                <w:rFonts w:hint="cs"/>
                <w:b/>
                <w:bCs/>
                <w:rtl/>
                <w:lang w:bidi="ar-EG"/>
              </w:rPr>
              <w:t>263</w:t>
            </w:r>
          </w:p>
        </w:tc>
        <w:tc>
          <w:tcPr>
            <w:tcW w:w="709" w:type="dxa"/>
          </w:tcPr>
          <w:p w:rsidR="005A766C" w:rsidRPr="009E236D" w:rsidRDefault="005A766C" w:rsidP="00415F23">
            <w:pPr>
              <w:jc w:val="center"/>
              <w:rPr>
                <w:b/>
                <w:bCs/>
                <w:rtl/>
                <w:lang w:bidi="ar-EG"/>
              </w:rPr>
            </w:pPr>
            <w:r w:rsidRPr="009E236D">
              <w:rPr>
                <w:rFonts w:hint="cs"/>
                <w:b/>
                <w:bCs/>
                <w:rtl/>
                <w:lang w:bidi="ar-EG"/>
              </w:rPr>
              <w:t>1,3</w:t>
            </w:r>
          </w:p>
        </w:tc>
        <w:tc>
          <w:tcPr>
            <w:tcW w:w="805" w:type="dxa"/>
          </w:tcPr>
          <w:p w:rsidR="005A766C" w:rsidRPr="009E236D" w:rsidRDefault="005A766C" w:rsidP="00415F23">
            <w:pPr>
              <w:jc w:val="center"/>
              <w:rPr>
                <w:b/>
                <w:bCs/>
                <w:rtl/>
                <w:lang w:bidi="ar-EG"/>
              </w:rPr>
            </w:pPr>
            <w:r w:rsidRPr="009E236D">
              <w:rPr>
                <w:rFonts w:hint="cs"/>
                <w:b/>
                <w:bCs/>
                <w:rtl/>
                <w:lang w:bidi="ar-EG"/>
              </w:rPr>
              <w:t>503</w:t>
            </w:r>
          </w:p>
        </w:tc>
        <w:tc>
          <w:tcPr>
            <w:tcW w:w="851" w:type="dxa"/>
          </w:tcPr>
          <w:p w:rsidR="005A766C" w:rsidRPr="009E236D" w:rsidRDefault="005A766C" w:rsidP="00415F23">
            <w:pPr>
              <w:jc w:val="center"/>
              <w:rPr>
                <w:b/>
                <w:bCs/>
                <w:rtl/>
                <w:lang w:bidi="ar-EG"/>
              </w:rPr>
            </w:pPr>
            <w:r w:rsidRPr="009E236D">
              <w:rPr>
                <w:rFonts w:hint="cs"/>
                <w:b/>
                <w:bCs/>
                <w:rtl/>
                <w:lang w:bidi="ar-EG"/>
              </w:rPr>
              <w:t>1</w:t>
            </w:r>
          </w:p>
        </w:tc>
        <w:tc>
          <w:tcPr>
            <w:tcW w:w="851" w:type="dxa"/>
          </w:tcPr>
          <w:p w:rsidR="005A766C" w:rsidRPr="009E236D" w:rsidRDefault="005A766C" w:rsidP="00415F23">
            <w:pPr>
              <w:jc w:val="center"/>
              <w:rPr>
                <w:b/>
                <w:bCs/>
                <w:rtl/>
                <w:lang w:bidi="ar-EG"/>
              </w:rPr>
            </w:pPr>
            <w:r w:rsidRPr="009E236D">
              <w:rPr>
                <w:rFonts w:hint="cs"/>
                <w:b/>
                <w:bCs/>
                <w:rtl/>
                <w:lang w:bidi="ar-EG"/>
              </w:rPr>
              <w:t>502</w:t>
            </w:r>
          </w:p>
        </w:tc>
        <w:tc>
          <w:tcPr>
            <w:tcW w:w="850" w:type="dxa"/>
          </w:tcPr>
          <w:p w:rsidR="005A766C" w:rsidRPr="009E236D" w:rsidRDefault="005A766C" w:rsidP="00415F23">
            <w:pPr>
              <w:jc w:val="center"/>
              <w:rPr>
                <w:b/>
                <w:bCs/>
                <w:rtl/>
                <w:lang w:bidi="ar-EG"/>
              </w:rPr>
            </w:pPr>
            <w:r w:rsidRPr="009E236D">
              <w:rPr>
                <w:rFonts w:hint="cs"/>
                <w:b/>
                <w:bCs/>
                <w:rtl/>
                <w:lang w:bidi="ar-EG"/>
              </w:rPr>
              <w:t>0,7</w:t>
            </w:r>
          </w:p>
        </w:tc>
      </w:tr>
      <w:tr w:rsidR="005A766C" w:rsidTr="00415F23">
        <w:trPr>
          <w:jc w:val="center"/>
        </w:trPr>
        <w:tc>
          <w:tcPr>
            <w:tcW w:w="2129" w:type="dxa"/>
            <w:shd w:val="pct10" w:color="auto" w:fill="auto"/>
          </w:tcPr>
          <w:p w:rsidR="005A766C" w:rsidRPr="006F78A7" w:rsidRDefault="005A766C" w:rsidP="00415F23">
            <w:pPr>
              <w:rPr>
                <w:b/>
                <w:bCs/>
                <w:sz w:val="28"/>
                <w:szCs w:val="28"/>
                <w:rtl/>
                <w:lang w:bidi="ar-EG"/>
              </w:rPr>
            </w:pPr>
            <w:r w:rsidRPr="006F78A7">
              <w:rPr>
                <w:rFonts w:hint="cs"/>
                <w:b/>
                <w:bCs/>
                <w:sz w:val="28"/>
                <w:szCs w:val="28"/>
                <w:rtl/>
                <w:lang w:bidi="ar-EG"/>
              </w:rPr>
              <w:t>منتجات سيارات</w:t>
            </w:r>
          </w:p>
        </w:tc>
        <w:tc>
          <w:tcPr>
            <w:tcW w:w="805" w:type="dxa"/>
          </w:tcPr>
          <w:p w:rsidR="005A766C" w:rsidRPr="009E236D" w:rsidRDefault="005A766C" w:rsidP="00415F23">
            <w:pPr>
              <w:jc w:val="center"/>
              <w:rPr>
                <w:b/>
                <w:bCs/>
                <w:rtl/>
                <w:lang w:bidi="ar-EG"/>
              </w:rPr>
            </w:pPr>
            <w:r w:rsidRPr="009E236D">
              <w:rPr>
                <w:rFonts w:hint="cs"/>
                <w:b/>
                <w:bCs/>
                <w:rtl/>
                <w:lang w:bidi="ar-EG"/>
              </w:rPr>
              <w:t>512</w:t>
            </w:r>
          </w:p>
        </w:tc>
        <w:tc>
          <w:tcPr>
            <w:tcW w:w="708" w:type="dxa"/>
          </w:tcPr>
          <w:p w:rsidR="005A766C" w:rsidRPr="009E236D" w:rsidRDefault="005A766C" w:rsidP="00415F23">
            <w:pPr>
              <w:jc w:val="center"/>
              <w:rPr>
                <w:b/>
                <w:bCs/>
                <w:rtl/>
                <w:lang w:bidi="ar-EG"/>
              </w:rPr>
            </w:pPr>
            <w:r w:rsidRPr="009E236D">
              <w:rPr>
                <w:rFonts w:hint="cs"/>
                <w:b/>
                <w:bCs/>
                <w:rtl/>
                <w:lang w:bidi="ar-EG"/>
              </w:rPr>
              <w:t>3,6</w:t>
            </w:r>
          </w:p>
        </w:tc>
        <w:tc>
          <w:tcPr>
            <w:tcW w:w="805" w:type="dxa"/>
          </w:tcPr>
          <w:p w:rsidR="005A766C" w:rsidRPr="009E236D" w:rsidRDefault="005A766C" w:rsidP="00415F23">
            <w:pPr>
              <w:jc w:val="center"/>
              <w:rPr>
                <w:b/>
                <w:bCs/>
                <w:rtl/>
                <w:lang w:bidi="ar-EG"/>
              </w:rPr>
            </w:pPr>
            <w:r w:rsidRPr="009E236D">
              <w:rPr>
                <w:rFonts w:hint="cs"/>
                <w:b/>
                <w:bCs/>
                <w:rtl/>
                <w:lang w:bidi="ar-EG"/>
              </w:rPr>
              <w:t>826</w:t>
            </w:r>
          </w:p>
        </w:tc>
        <w:tc>
          <w:tcPr>
            <w:tcW w:w="709" w:type="dxa"/>
          </w:tcPr>
          <w:p w:rsidR="005A766C" w:rsidRPr="009E236D" w:rsidRDefault="005A766C" w:rsidP="00415F23">
            <w:pPr>
              <w:jc w:val="center"/>
              <w:rPr>
                <w:b/>
                <w:bCs/>
                <w:rtl/>
                <w:lang w:bidi="ar-EG"/>
              </w:rPr>
            </w:pPr>
            <w:r w:rsidRPr="009E236D">
              <w:rPr>
                <w:rFonts w:hint="cs"/>
                <w:b/>
                <w:bCs/>
                <w:rtl/>
                <w:lang w:bidi="ar-EG"/>
              </w:rPr>
              <w:t>4,2</w:t>
            </w:r>
          </w:p>
        </w:tc>
        <w:tc>
          <w:tcPr>
            <w:tcW w:w="805" w:type="dxa"/>
          </w:tcPr>
          <w:p w:rsidR="005A766C" w:rsidRPr="009E236D" w:rsidRDefault="005A766C" w:rsidP="00415F23">
            <w:pPr>
              <w:jc w:val="center"/>
              <w:rPr>
                <w:b/>
                <w:bCs/>
                <w:rtl/>
                <w:lang w:bidi="ar-EG"/>
              </w:rPr>
            </w:pPr>
            <w:r w:rsidRPr="009E236D">
              <w:rPr>
                <w:rFonts w:hint="cs"/>
                <w:b/>
                <w:bCs/>
                <w:rtl/>
                <w:lang w:bidi="ar-EG"/>
              </w:rPr>
              <w:t>3686</w:t>
            </w:r>
          </w:p>
        </w:tc>
        <w:tc>
          <w:tcPr>
            <w:tcW w:w="851" w:type="dxa"/>
          </w:tcPr>
          <w:p w:rsidR="005A766C" w:rsidRPr="009E236D" w:rsidRDefault="005A766C" w:rsidP="00415F23">
            <w:pPr>
              <w:jc w:val="center"/>
              <w:rPr>
                <w:b/>
                <w:bCs/>
                <w:rtl/>
                <w:lang w:bidi="ar-EG"/>
              </w:rPr>
            </w:pPr>
            <w:r w:rsidRPr="009E236D">
              <w:rPr>
                <w:rFonts w:hint="cs"/>
                <w:b/>
                <w:bCs/>
                <w:rtl/>
                <w:lang w:bidi="ar-EG"/>
              </w:rPr>
              <w:t>7</w:t>
            </w:r>
          </w:p>
        </w:tc>
        <w:tc>
          <w:tcPr>
            <w:tcW w:w="851" w:type="dxa"/>
          </w:tcPr>
          <w:p w:rsidR="005A766C" w:rsidRPr="009E236D" w:rsidRDefault="005A766C" w:rsidP="00415F23">
            <w:pPr>
              <w:jc w:val="center"/>
              <w:rPr>
                <w:b/>
                <w:bCs/>
                <w:rtl/>
                <w:lang w:bidi="ar-EG"/>
              </w:rPr>
            </w:pPr>
            <w:r w:rsidRPr="009E236D">
              <w:rPr>
                <w:rFonts w:hint="cs"/>
                <w:b/>
                <w:bCs/>
                <w:rtl/>
                <w:lang w:bidi="ar-EG"/>
              </w:rPr>
              <w:t>5797</w:t>
            </w:r>
          </w:p>
        </w:tc>
        <w:tc>
          <w:tcPr>
            <w:tcW w:w="850" w:type="dxa"/>
          </w:tcPr>
          <w:p w:rsidR="005A766C" w:rsidRPr="009E236D" w:rsidRDefault="005A766C" w:rsidP="00415F23">
            <w:pPr>
              <w:jc w:val="center"/>
              <w:rPr>
                <w:b/>
                <w:bCs/>
                <w:rtl/>
                <w:lang w:bidi="ar-EG"/>
              </w:rPr>
            </w:pPr>
            <w:r w:rsidRPr="009E236D">
              <w:rPr>
                <w:rFonts w:hint="cs"/>
                <w:b/>
                <w:bCs/>
                <w:rtl/>
                <w:lang w:bidi="ar-EG"/>
              </w:rPr>
              <w:t>7,8</w:t>
            </w:r>
          </w:p>
        </w:tc>
      </w:tr>
      <w:tr w:rsidR="005A766C" w:rsidTr="00415F23">
        <w:trPr>
          <w:jc w:val="center"/>
        </w:trPr>
        <w:tc>
          <w:tcPr>
            <w:tcW w:w="2129" w:type="dxa"/>
            <w:shd w:val="pct10" w:color="auto" w:fill="auto"/>
          </w:tcPr>
          <w:p w:rsidR="005A766C" w:rsidRPr="006F78A7" w:rsidRDefault="005A766C" w:rsidP="00415F23">
            <w:pPr>
              <w:rPr>
                <w:b/>
                <w:bCs/>
                <w:sz w:val="28"/>
                <w:szCs w:val="28"/>
                <w:rtl/>
                <w:lang w:bidi="ar-EG"/>
              </w:rPr>
            </w:pPr>
            <w:r w:rsidRPr="006F78A7">
              <w:rPr>
                <w:rFonts w:hint="cs"/>
                <w:b/>
                <w:bCs/>
                <w:sz w:val="28"/>
                <w:szCs w:val="28"/>
                <w:rtl/>
                <w:lang w:bidi="ar-EG"/>
              </w:rPr>
              <w:t>معدات نقل</w:t>
            </w:r>
          </w:p>
        </w:tc>
        <w:tc>
          <w:tcPr>
            <w:tcW w:w="805" w:type="dxa"/>
          </w:tcPr>
          <w:p w:rsidR="005A766C" w:rsidRPr="009E236D" w:rsidRDefault="005A766C" w:rsidP="00415F23">
            <w:pPr>
              <w:jc w:val="center"/>
              <w:rPr>
                <w:b/>
                <w:bCs/>
                <w:rtl/>
                <w:lang w:bidi="ar-EG"/>
              </w:rPr>
            </w:pPr>
            <w:r w:rsidRPr="009E236D">
              <w:rPr>
                <w:rFonts w:hint="cs"/>
                <w:b/>
                <w:bCs/>
                <w:rtl/>
                <w:lang w:bidi="ar-EG"/>
              </w:rPr>
              <w:t>638</w:t>
            </w:r>
          </w:p>
        </w:tc>
        <w:tc>
          <w:tcPr>
            <w:tcW w:w="708" w:type="dxa"/>
          </w:tcPr>
          <w:p w:rsidR="005A766C" w:rsidRPr="009E236D" w:rsidRDefault="005A766C" w:rsidP="00415F23">
            <w:pPr>
              <w:jc w:val="center"/>
              <w:rPr>
                <w:b/>
                <w:bCs/>
                <w:rtl/>
                <w:lang w:bidi="ar-EG"/>
              </w:rPr>
            </w:pPr>
            <w:r w:rsidRPr="009E236D">
              <w:rPr>
                <w:rFonts w:hint="cs"/>
                <w:b/>
                <w:bCs/>
                <w:rtl/>
                <w:lang w:bidi="ar-EG"/>
              </w:rPr>
              <w:t>4,5</w:t>
            </w:r>
          </w:p>
        </w:tc>
        <w:tc>
          <w:tcPr>
            <w:tcW w:w="805" w:type="dxa"/>
          </w:tcPr>
          <w:p w:rsidR="005A766C" w:rsidRPr="009E236D" w:rsidRDefault="005A766C" w:rsidP="00415F23">
            <w:pPr>
              <w:jc w:val="center"/>
              <w:rPr>
                <w:b/>
                <w:bCs/>
                <w:rtl/>
                <w:lang w:bidi="ar-EG"/>
              </w:rPr>
            </w:pPr>
            <w:r w:rsidRPr="009E236D">
              <w:rPr>
                <w:rFonts w:hint="cs"/>
                <w:b/>
                <w:bCs/>
                <w:rtl/>
                <w:lang w:bidi="ar-EG"/>
              </w:rPr>
              <w:t>914</w:t>
            </w:r>
          </w:p>
        </w:tc>
        <w:tc>
          <w:tcPr>
            <w:tcW w:w="709" w:type="dxa"/>
          </w:tcPr>
          <w:p w:rsidR="005A766C" w:rsidRPr="009E236D" w:rsidRDefault="005A766C" w:rsidP="00415F23">
            <w:pPr>
              <w:jc w:val="center"/>
              <w:rPr>
                <w:b/>
                <w:bCs/>
                <w:rtl/>
                <w:lang w:bidi="ar-EG"/>
              </w:rPr>
            </w:pPr>
            <w:r w:rsidRPr="009E236D">
              <w:rPr>
                <w:rFonts w:hint="cs"/>
                <w:b/>
                <w:bCs/>
                <w:rtl/>
                <w:lang w:bidi="ar-EG"/>
              </w:rPr>
              <w:t>4,6</w:t>
            </w:r>
          </w:p>
        </w:tc>
        <w:tc>
          <w:tcPr>
            <w:tcW w:w="805" w:type="dxa"/>
          </w:tcPr>
          <w:p w:rsidR="005A766C" w:rsidRPr="009E236D" w:rsidRDefault="005A766C" w:rsidP="00415F23">
            <w:pPr>
              <w:jc w:val="center"/>
              <w:rPr>
                <w:b/>
                <w:bCs/>
                <w:rtl/>
                <w:lang w:bidi="ar-EG"/>
              </w:rPr>
            </w:pPr>
            <w:r w:rsidRPr="009E236D">
              <w:rPr>
                <w:rFonts w:hint="cs"/>
                <w:b/>
                <w:bCs/>
                <w:rtl/>
                <w:lang w:bidi="ar-EG"/>
              </w:rPr>
              <w:t>4147</w:t>
            </w:r>
          </w:p>
        </w:tc>
        <w:tc>
          <w:tcPr>
            <w:tcW w:w="851" w:type="dxa"/>
          </w:tcPr>
          <w:p w:rsidR="005A766C" w:rsidRPr="009E236D" w:rsidRDefault="005A766C" w:rsidP="00415F23">
            <w:pPr>
              <w:jc w:val="center"/>
              <w:rPr>
                <w:b/>
                <w:bCs/>
                <w:rtl/>
                <w:lang w:bidi="ar-EG"/>
              </w:rPr>
            </w:pPr>
            <w:r w:rsidRPr="009E236D">
              <w:rPr>
                <w:rFonts w:hint="cs"/>
                <w:b/>
                <w:bCs/>
                <w:rtl/>
                <w:lang w:bidi="ar-EG"/>
              </w:rPr>
              <w:t>7,8</w:t>
            </w:r>
          </w:p>
        </w:tc>
        <w:tc>
          <w:tcPr>
            <w:tcW w:w="851" w:type="dxa"/>
          </w:tcPr>
          <w:p w:rsidR="005A766C" w:rsidRPr="009E236D" w:rsidRDefault="005A766C" w:rsidP="00415F23">
            <w:pPr>
              <w:jc w:val="center"/>
              <w:rPr>
                <w:b/>
                <w:bCs/>
                <w:rtl/>
                <w:lang w:bidi="ar-EG"/>
              </w:rPr>
            </w:pPr>
            <w:r w:rsidRPr="009E236D">
              <w:rPr>
                <w:rFonts w:hint="cs"/>
                <w:b/>
                <w:bCs/>
                <w:rtl/>
                <w:lang w:bidi="ar-EG"/>
              </w:rPr>
              <w:t>6563</w:t>
            </w:r>
          </w:p>
        </w:tc>
        <w:tc>
          <w:tcPr>
            <w:tcW w:w="850" w:type="dxa"/>
          </w:tcPr>
          <w:p w:rsidR="005A766C" w:rsidRPr="009E236D" w:rsidRDefault="005A766C" w:rsidP="00415F23">
            <w:pPr>
              <w:jc w:val="center"/>
              <w:rPr>
                <w:b/>
                <w:bCs/>
                <w:rtl/>
                <w:lang w:bidi="ar-EG"/>
              </w:rPr>
            </w:pPr>
            <w:r w:rsidRPr="009E236D">
              <w:rPr>
                <w:rFonts w:hint="cs"/>
                <w:b/>
                <w:bCs/>
                <w:rtl/>
                <w:lang w:bidi="ar-EG"/>
              </w:rPr>
              <w:t>8,8</w:t>
            </w:r>
          </w:p>
        </w:tc>
      </w:tr>
      <w:tr w:rsidR="005A766C" w:rsidTr="00415F23">
        <w:trPr>
          <w:jc w:val="center"/>
        </w:trPr>
        <w:tc>
          <w:tcPr>
            <w:tcW w:w="2129" w:type="dxa"/>
            <w:tcBorders>
              <w:bottom w:val="single" w:sz="4" w:space="0" w:color="auto"/>
            </w:tcBorders>
            <w:shd w:val="pct10" w:color="auto" w:fill="auto"/>
          </w:tcPr>
          <w:p w:rsidR="005A766C" w:rsidRPr="006F78A7" w:rsidRDefault="005A766C" w:rsidP="00415F23">
            <w:pPr>
              <w:rPr>
                <w:b/>
                <w:bCs/>
                <w:sz w:val="28"/>
                <w:szCs w:val="28"/>
                <w:rtl/>
                <w:lang w:bidi="ar-EG"/>
              </w:rPr>
            </w:pPr>
            <w:r w:rsidRPr="006F78A7">
              <w:rPr>
                <w:rFonts w:hint="cs"/>
                <w:b/>
                <w:bCs/>
                <w:sz w:val="28"/>
                <w:szCs w:val="28"/>
                <w:rtl/>
                <w:lang w:bidi="ar-EG"/>
              </w:rPr>
              <w:t>الكيماويات</w:t>
            </w:r>
          </w:p>
        </w:tc>
        <w:tc>
          <w:tcPr>
            <w:tcW w:w="805"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1621</w:t>
            </w:r>
          </w:p>
        </w:tc>
        <w:tc>
          <w:tcPr>
            <w:tcW w:w="708"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11,5</w:t>
            </w:r>
          </w:p>
        </w:tc>
        <w:tc>
          <w:tcPr>
            <w:tcW w:w="805"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2237</w:t>
            </w:r>
          </w:p>
        </w:tc>
        <w:tc>
          <w:tcPr>
            <w:tcW w:w="709"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11,3</w:t>
            </w:r>
          </w:p>
        </w:tc>
        <w:tc>
          <w:tcPr>
            <w:tcW w:w="805"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6306</w:t>
            </w:r>
          </w:p>
        </w:tc>
        <w:tc>
          <w:tcPr>
            <w:tcW w:w="851"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12</w:t>
            </w:r>
          </w:p>
        </w:tc>
        <w:tc>
          <w:tcPr>
            <w:tcW w:w="851"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8962</w:t>
            </w:r>
          </w:p>
        </w:tc>
        <w:tc>
          <w:tcPr>
            <w:tcW w:w="850"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12</w:t>
            </w:r>
          </w:p>
        </w:tc>
      </w:tr>
      <w:tr w:rsidR="005A766C" w:rsidTr="00415F23">
        <w:trPr>
          <w:jc w:val="center"/>
        </w:trPr>
        <w:tc>
          <w:tcPr>
            <w:tcW w:w="2129" w:type="dxa"/>
            <w:tcBorders>
              <w:bottom w:val="single" w:sz="4" w:space="0" w:color="auto"/>
            </w:tcBorders>
            <w:shd w:val="pct10" w:color="auto" w:fill="auto"/>
          </w:tcPr>
          <w:p w:rsidR="005A766C" w:rsidRPr="006F78A7" w:rsidRDefault="005A766C" w:rsidP="00415F23">
            <w:pPr>
              <w:rPr>
                <w:b/>
                <w:bCs/>
                <w:sz w:val="28"/>
                <w:szCs w:val="28"/>
                <w:rtl/>
                <w:lang w:bidi="ar-EG"/>
              </w:rPr>
            </w:pPr>
            <w:r>
              <w:rPr>
                <w:rFonts w:hint="cs"/>
                <w:b/>
                <w:bCs/>
                <w:sz w:val="28"/>
                <w:szCs w:val="28"/>
                <w:rtl/>
                <w:lang w:bidi="ar-EG"/>
              </w:rPr>
              <w:t>أخرى</w:t>
            </w:r>
          </w:p>
        </w:tc>
        <w:tc>
          <w:tcPr>
            <w:tcW w:w="805"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4540</w:t>
            </w:r>
          </w:p>
        </w:tc>
        <w:tc>
          <w:tcPr>
            <w:tcW w:w="708"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32,5</w:t>
            </w:r>
          </w:p>
        </w:tc>
        <w:tc>
          <w:tcPr>
            <w:tcW w:w="805"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5340</w:t>
            </w:r>
          </w:p>
        </w:tc>
        <w:tc>
          <w:tcPr>
            <w:tcW w:w="709"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27</w:t>
            </w:r>
          </w:p>
        </w:tc>
        <w:tc>
          <w:tcPr>
            <w:tcW w:w="805"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9721</w:t>
            </w:r>
          </w:p>
        </w:tc>
        <w:tc>
          <w:tcPr>
            <w:tcW w:w="851"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18,3</w:t>
            </w:r>
          </w:p>
        </w:tc>
        <w:tc>
          <w:tcPr>
            <w:tcW w:w="851"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13621</w:t>
            </w:r>
          </w:p>
        </w:tc>
        <w:tc>
          <w:tcPr>
            <w:tcW w:w="850" w:type="dxa"/>
            <w:tcBorders>
              <w:bottom w:val="single" w:sz="4" w:space="0" w:color="auto"/>
            </w:tcBorders>
          </w:tcPr>
          <w:p w:rsidR="005A766C" w:rsidRPr="009E236D" w:rsidRDefault="005A766C" w:rsidP="00415F23">
            <w:pPr>
              <w:jc w:val="center"/>
              <w:rPr>
                <w:b/>
                <w:bCs/>
                <w:rtl/>
                <w:lang w:bidi="ar-EG"/>
              </w:rPr>
            </w:pPr>
            <w:r w:rsidRPr="009E236D">
              <w:rPr>
                <w:rFonts w:hint="cs"/>
                <w:b/>
                <w:bCs/>
                <w:rtl/>
                <w:lang w:bidi="ar-EG"/>
              </w:rPr>
              <w:t>18,3</w:t>
            </w:r>
          </w:p>
        </w:tc>
      </w:tr>
      <w:tr w:rsidR="005A766C" w:rsidRPr="006F78A7" w:rsidTr="00415F23">
        <w:trPr>
          <w:jc w:val="center"/>
        </w:trPr>
        <w:tc>
          <w:tcPr>
            <w:tcW w:w="2129" w:type="dxa"/>
            <w:shd w:val="pct10" w:color="auto" w:fill="auto"/>
          </w:tcPr>
          <w:p w:rsidR="005A766C" w:rsidRPr="006F78A7" w:rsidRDefault="005A766C" w:rsidP="00415F23">
            <w:pPr>
              <w:rPr>
                <w:b/>
                <w:bCs/>
                <w:sz w:val="28"/>
                <w:szCs w:val="28"/>
                <w:rtl/>
                <w:lang w:bidi="ar-EG"/>
              </w:rPr>
            </w:pPr>
            <w:r w:rsidRPr="006F78A7">
              <w:rPr>
                <w:rFonts w:hint="cs"/>
                <w:b/>
                <w:bCs/>
                <w:sz w:val="28"/>
                <w:szCs w:val="28"/>
                <w:rtl/>
                <w:lang w:bidi="ar-EG"/>
              </w:rPr>
              <w:t>المجموع</w:t>
            </w:r>
          </w:p>
        </w:tc>
        <w:tc>
          <w:tcPr>
            <w:tcW w:w="805" w:type="dxa"/>
            <w:shd w:val="pct10" w:color="auto" w:fill="auto"/>
          </w:tcPr>
          <w:p w:rsidR="005A766C" w:rsidRPr="009E236D" w:rsidRDefault="005A766C" w:rsidP="00415F23">
            <w:pPr>
              <w:jc w:val="center"/>
              <w:rPr>
                <w:b/>
                <w:bCs/>
                <w:rtl/>
                <w:lang w:bidi="ar-EG"/>
              </w:rPr>
            </w:pPr>
            <w:r w:rsidRPr="009E236D">
              <w:rPr>
                <w:rFonts w:hint="cs"/>
                <w:b/>
                <w:bCs/>
                <w:rtl/>
                <w:lang w:bidi="ar-EG"/>
              </w:rPr>
              <w:t>13963</w:t>
            </w:r>
          </w:p>
        </w:tc>
        <w:tc>
          <w:tcPr>
            <w:tcW w:w="708" w:type="dxa"/>
            <w:shd w:val="pct10" w:color="auto" w:fill="auto"/>
          </w:tcPr>
          <w:p w:rsidR="005A766C" w:rsidRPr="009E236D" w:rsidRDefault="005A766C" w:rsidP="00415F23">
            <w:pPr>
              <w:jc w:val="center"/>
              <w:rPr>
                <w:b/>
                <w:bCs/>
                <w:rtl/>
                <w:lang w:bidi="ar-EG"/>
              </w:rPr>
            </w:pPr>
            <w:r w:rsidRPr="009E236D">
              <w:rPr>
                <w:rFonts w:hint="cs"/>
                <w:b/>
                <w:bCs/>
                <w:rtl/>
                <w:lang w:bidi="ar-EG"/>
              </w:rPr>
              <w:t>100</w:t>
            </w:r>
          </w:p>
        </w:tc>
        <w:tc>
          <w:tcPr>
            <w:tcW w:w="805" w:type="dxa"/>
            <w:shd w:val="pct10" w:color="auto" w:fill="auto"/>
          </w:tcPr>
          <w:p w:rsidR="005A766C" w:rsidRPr="009E236D" w:rsidRDefault="005A766C" w:rsidP="00415F23">
            <w:pPr>
              <w:jc w:val="center"/>
              <w:rPr>
                <w:b/>
                <w:bCs/>
                <w:rtl/>
                <w:lang w:bidi="ar-EG"/>
              </w:rPr>
            </w:pPr>
            <w:r w:rsidRPr="009E236D">
              <w:rPr>
                <w:rFonts w:hint="cs"/>
                <w:b/>
                <w:bCs/>
                <w:rtl/>
                <w:lang w:bidi="ar-EG"/>
              </w:rPr>
              <w:t>19811</w:t>
            </w:r>
          </w:p>
        </w:tc>
        <w:tc>
          <w:tcPr>
            <w:tcW w:w="709" w:type="dxa"/>
            <w:shd w:val="pct10" w:color="auto" w:fill="auto"/>
          </w:tcPr>
          <w:p w:rsidR="005A766C" w:rsidRPr="009E236D" w:rsidRDefault="005A766C" w:rsidP="00415F23">
            <w:pPr>
              <w:jc w:val="center"/>
              <w:rPr>
                <w:b/>
                <w:bCs/>
                <w:rtl/>
                <w:lang w:bidi="ar-EG"/>
              </w:rPr>
            </w:pPr>
            <w:r w:rsidRPr="009E236D">
              <w:rPr>
                <w:rFonts w:hint="cs"/>
                <w:b/>
                <w:bCs/>
                <w:rtl/>
                <w:lang w:bidi="ar-EG"/>
              </w:rPr>
              <w:t>100</w:t>
            </w:r>
          </w:p>
        </w:tc>
        <w:tc>
          <w:tcPr>
            <w:tcW w:w="805" w:type="dxa"/>
            <w:shd w:val="pct10" w:color="auto" w:fill="auto"/>
          </w:tcPr>
          <w:p w:rsidR="005A766C" w:rsidRPr="009E236D" w:rsidRDefault="005A766C" w:rsidP="00415F23">
            <w:pPr>
              <w:jc w:val="center"/>
              <w:rPr>
                <w:b/>
                <w:bCs/>
                <w:rtl/>
                <w:lang w:bidi="ar-EG"/>
              </w:rPr>
            </w:pPr>
            <w:r w:rsidRPr="009E236D">
              <w:rPr>
                <w:rFonts w:hint="cs"/>
                <w:b/>
                <w:bCs/>
                <w:rtl/>
                <w:lang w:bidi="ar-EG"/>
              </w:rPr>
              <w:t>53003</w:t>
            </w:r>
          </w:p>
        </w:tc>
        <w:tc>
          <w:tcPr>
            <w:tcW w:w="851" w:type="dxa"/>
            <w:shd w:val="pct10" w:color="auto" w:fill="auto"/>
          </w:tcPr>
          <w:p w:rsidR="005A766C" w:rsidRPr="009E236D" w:rsidRDefault="005A766C" w:rsidP="00415F23">
            <w:pPr>
              <w:jc w:val="center"/>
              <w:rPr>
                <w:b/>
                <w:bCs/>
                <w:rtl/>
                <w:lang w:bidi="ar-EG"/>
              </w:rPr>
            </w:pPr>
            <w:r w:rsidRPr="009E236D">
              <w:rPr>
                <w:rFonts w:hint="cs"/>
                <w:b/>
                <w:bCs/>
                <w:rtl/>
                <w:lang w:bidi="ar-EG"/>
              </w:rPr>
              <w:t>100</w:t>
            </w:r>
          </w:p>
        </w:tc>
        <w:tc>
          <w:tcPr>
            <w:tcW w:w="851" w:type="dxa"/>
            <w:shd w:val="pct10" w:color="auto" w:fill="auto"/>
          </w:tcPr>
          <w:p w:rsidR="005A766C" w:rsidRPr="009E236D" w:rsidRDefault="005A766C" w:rsidP="00415F23">
            <w:pPr>
              <w:jc w:val="center"/>
              <w:rPr>
                <w:b/>
                <w:bCs/>
                <w:rtl/>
                <w:lang w:bidi="ar-EG"/>
              </w:rPr>
            </w:pPr>
            <w:r w:rsidRPr="009E236D">
              <w:rPr>
                <w:rFonts w:hint="cs"/>
                <w:b/>
                <w:bCs/>
                <w:rtl/>
                <w:lang w:bidi="ar-EG"/>
              </w:rPr>
              <w:t>74369</w:t>
            </w:r>
          </w:p>
        </w:tc>
        <w:tc>
          <w:tcPr>
            <w:tcW w:w="850" w:type="dxa"/>
            <w:shd w:val="pct10" w:color="auto" w:fill="auto"/>
          </w:tcPr>
          <w:p w:rsidR="005A766C" w:rsidRPr="009E236D" w:rsidRDefault="005A766C" w:rsidP="00415F23">
            <w:pPr>
              <w:jc w:val="center"/>
              <w:rPr>
                <w:b/>
                <w:bCs/>
                <w:rtl/>
                <w:lang w:bidi="ar-EG"/>
              </w:rPr>
            </w:pPr>
            <w:r w:rsidRPr="009E236D">
              <w:rPr>
                <w:rFonts w:hint="cs"/>
                <w:b/>
                <w:bCs/>
                <w:rtl/>
                <w:lang w:bidi="ar-EG"/>
              </w:rPr>
              <w:t>100</w:t>
            </w:r>
          </w:p>
        </w:tc>
      </w:tr>
    </w:tbl>
    <w:p w:rsidR="005A766C" w:rsidRPr="00634303" w:rsidRDefault="005A766C" w:rsidP="005A766C">
      <w:pPr>
        <w:pStyle w:val="NoSpacing"/>
        <w:jc w:val="center"/>
        <w:rPr>
          <w:u w:val="single"/>
          <w:rtl/>
          <w:lang w:bidi="ar-EG"/>
        </w:rPr>
      </w:pPr>
      <w:r w:rsidRPr="00634303">
        <w:rPr>
          <w:rFonts w:hint="cs"/>
          <w:u w:val="single"/>
          <w:rtl/>
          <w:lang w:bidi="ar-EG"/>
        </w:rPr>
        <w:t xml:space="preserve">المصدر: من إعداد الطالب انطلاقاً من إحصائيات موقع </w:t>
      </w:r>
      <w:r w:rsidRPr="00634303">
        <w:rPr>
          <w:u w:val="single"/>
        </w:rPr>
        <w:t>wto</w:t>
      </w:r>
      <w:r w:rsidRPr="00634303">
        <w:rPr>
          <w:rFonts w:hint="cs"/>
          <w:u w:val="single"/>
          <w:rtl/>
          <w:lang w:bidi="ar-EG"/>
        </w:rPr>
        <w:t xml:space="preserve"> التالى  </w:t>
      </w:r>
      <w:r w:rsidRPr="00634303">
        <w:rPr>
          <w:b/>
          <w:bCs/>
          <w:u w:val="single"/>
        </w:rPr>
        <w:t>https://www.wto.org/english/res_e/statis_e/merch_trade_stat_e.htm</w:t>
      </w:r>
    </w:p>
    <w:p w:rsidR="003F2C51" w:rsidRDefault="003F2C51" w:rsidP="005A766C">
      <w:pPr>
        <w:jc w:val="center"/>
        <w:rPr>
          <w:sz w:val="2"/>
          <w:szCs w:val="2"/>
          <w:u w:val="single"/>
          <w:rtl/>
          <w:lang w:bidi="ar-EG"/>
        </w:rPr>
      </w:pPr>
    </w:p>
    <w:p w:rsidR="003F2C51" w:rsidRPr="003F2C51" w:rsidRDefault="003F2C51" w:rsidP="003F2C51">
      <w:pPr>
        <w:rPr>
          <w:sz w:val="2"/>
          <w:szCs w:val="2"/>
          <w:rtl/>
          <w:lang w:bidi="ar-EG"/>
        </w:rPr>
      </w:pPr>
    </w:p>
    <w:p w:rsidR="005A766C" w:rsidRPr="003F2C51" w:rsidRDefault="005A766C" w:rsidP="003F2C51">
      <w:pPr>
        <w:tabs>
          <w:tab w:val="left" w:pos="1851"/>
        </w:tabs>
        <w:rPr>
          <w:sz w:val="2"/>
          <w:szCs w:val="2"/>
          <w:rtl/>
          <w:lang w:bidi="ar-EG"/>
        </w:rPr>
      </w:pPr>
    </w:p>
    <w:p w:rsidR="005A766C" w:rsidRPr="00FC7FCA" w:rsidRDefault="005A766C" w:rsidP="006D65FE">
      <w:pPr>
        <w:pStyle w:val="NoSpacing"/>
        <w:jc w:val="both"/>
        <w:rPr>
          <w:b/>
          <w:bCs/>
          <w:sz w:val="24"/>
          <w:szCs w:val="24"/>
          <w:rtl/>
          <w:lang w:bidi="ar-EG"/>
        </w:rPr>
      </w:pPr>
      <w:r w:rsidRPr="00FC7FCA">
        <w:rPr>
          <w:rFonts w:hint="cs"/>
          <w:b/>
          <w:bCs/>
          <w:sz w:val="24"/>
          <w:szCs w:val="24"/>
          <w:rtl/>
          <w:lang w:bidi="ar-EG"/>
        </w:rPr>
        <w:t xml:space="preserve">يتضح من بيانات الجدول السابق رقم </w:t>
      </w:r>
      <w:r w:rsidR="006D65FE">
        <w:rPr>
          <w:rFonts w:hint="cs"/>
          <w:b/>
          <w:bCs/>
          <w:sz w:val="24"/>
          <w:szCs w:val="24"/>
          <w:rtl/>
          <w:lang w:bidi="ar-EG"/>
        </w:rPr>
        <w:t>(13)</w:t>
      </w:r>
      <w:r w:rsidRPr="00FC7FCA">
        <w:rPr>
          <w:rFonts w:hint="cs"/>
          <w:b/>
          <w:bCs/>
          <w:sz w:val="24"/>
          <w:szCs w:val="24"/>
          <w:rtl/>
          <w:lang w:bidi="ar-EG"/>
        </w:rPr>
        <w:t xml:space="preserve"> أن حالة التذبذب التى مرت بها الواردات خلال فترة الدراسة ، حيث تم رصد تزايد الواردات بإختلاف النوعية على أثر الأزمة المالية العالمية على النحو التالى :</w:t>
      </w:r>
    </w:p>
    <w:p w:rsidR="005A766C" w:rsidRPr="00FC7FCA" w:rsidRDefault="005A766C" w:rsidP="005A766C">
      <w:pPr>
        <w:jc w:val="center"/>
        <w:rPr>
          <w:b/>
          <w:bCs/>
          <w:sz w:val="24"/>
          <w:szCs w:val="24"/>
          <w:u w:val="single"/>
          <w:rtl/>
          <w:lang w:bidi="ar-EG"/>
        </w:rPr>
      </w:pPr>
    </w:p>
    <w:p w:rsidR="005A766C" w:rsidRPr="00FC7FCA" w:rsidRDefault="005A766C" w:rsidP="00AD2473">
      <w:pPr>
        <w:pStyle w:val="ListParagraph"/>
        <w:numPr>
          <w:ilvl w:val="0"/>
          <w:numId w:val="2"/>
        </w:numPr>
        <w:spacing w:after="200" w:line="276" w:lineRule="auto"/>
        <w:ind w:left="368"/>
        <w:jc w:val="both"/>
        <w:rPr>
          <w:rFonts w:cs="Arabic Transparent"/>
          <w:b/>
          <w:bCs/>
          <w:sz w:val="24"/>
          <w:szCs w:val="24"/>
        </w:rPr>
      </w:pPr>
      <w:r w:rsidRPr="00FC7FCA">
        <w:rPr>
          <w:rFonts w:cs="Arabic Transparent" w:hint="cs"/>
          <w:b/>
          <w:bCs/>
          <w:sz w:val="24"/>
          <w:szCs w:val="24"/>
          <w:rtl/>
        </w:rPr>
        <w:t xml:space="preserve">إحتل قطاع المنتجات الزراعية المرتبة الأولى فى الواردات حسب القطاعات الرئيسية بدون البترول خلال فترة الدراسةحيث سجل أعلى قيمة بحوالى 4195مليون دولار بما يعادل 29,8% من إجمالى الواردات لعام 2000، والتى قدإرتفعت إلى 4790 مليون دولار فى عام 2005 وبنسبة 24,2 % من إجمالى الواردات وذلك مروراً بعام 2010 الذى سجل قيمة 11850 مليون دولار وبنسبة 22,4% إلى أن حققت قيمة 15113 مليون دولار وبنسبة 20,3% من إجمالى الواردات لعام 2015 . </w:t>
      </w:r>
    </w:p>
    <w:tbl>
      <w:tblPr>
        <w:tblStyle w:val="TableGrid"/>
        <w:bidiVisual/>
        <w:tblW w:w="0" w:type="auto"/>
        <w:tblInd w:w="-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572"/>
      </w:tblGrid>
      <w:tr w:rsidR="00015D11" w:rsidRPr="00FC7FCA" w:rsidTr="00AE28CC">
        <w:tc>
          <w:tcPr>
            <w:tcW w:w="426" w:type="dxa"/>
          </w:tcPr>
          <w:p w:rsidR="00015D11" w:rsidRPr="00FC7FCA" w:rsidRDefault="00015D11" w:rsidP="00AE28CC">
            <w:pPr>
              <w:pStyle w:val="NoSpacing"/>
              <w:rPr>
                <w:rFonts w:eastAsiaTheme="minorEastAsia"/>
                <w:b/>
                <w:bCs/>
                <w:sz w:val="24"/>
                <w:szCs w:val="24"/>
                <w:rtl/>
              </w:rPr>
            </w:pPr>
            <w:r w:rsidRPr="00FC7FCA">
              <w:rPr>
                <w:rFonts w:eastAsiaTheme="minorEastAsia" w:hint="cs"/>
                <w:b/>
                <w:bCs/>
                <w:sz w:val="24"/>
                <w:szCs w:val="24"/>
                <w:rtl/>
              </w:rPr>
              <w:t>-</w:t>
            </w:r>
          </w:p>
        </w:tc>
        <w:tc>
          <w:tcPr>
            <w:tcW w:w="8572" w:type="dxa"/>
          </w:tcPr>
          <w:p w:rsidR="00015D11" w:rsidRPr="00FC7FCA" w:rsidRDefault="00015D11" w:rsidP="00AE28CC">
            <w:pPr>
              <w:pStyle w:val="NoSpacing"/>
              <w:rPr>
                <w:rFonts w:eastAsiaTheme="minorEastAsia"/>
                <w:b/>
                <w:bCs/>
                <w:sz w:val="24"/>
                <w:szCs w:val="24"/>
              </w:rPr>
            </w:pPr>
          </w:p>
        </w:tc>
      </w:tr>
    </w:tbl>
    <w:p w:rsidR="005A766C" w:rsidRPr="00FC7FCA" w:rsidRDefault="005A766C" w:rsidP="00AD2473">
      <w:pPr>
        <w:pStyle w:val="ListParagraph"/>
        <w:numPr>
          <w:ilvl w:val="0"/>
          <w:numId w:val="2"/>
        </w:numPr>
        <w:spacing w:after="200" w:line="276" w:lineRule="auto"/>
        <w:ind w:left="368"/>
        <w:jc w:val="both"/>
        <w:rPr>
          <w:rFonts w:cs="Arabic Transparent"/>
          <w:b/>
          <w:bCs/>
          <w:sz w:val="24"/>
          <w:szCs w:val="24"/>
        </w:rPr>
      </w:pPr>
      <w:r w:rsidRPr="00FC7FCA">
        <w:rPr>
          <w:rFonts w:cs="Arabic Transparent" w:hint="cs"/>
          <w:b/>
          <w:bCs/>
          <w:sz w:val="24"/>
          <w:szCs w:val="24"/>
          <w:rtl/>
        </w:rPr>
        <w:t>وجاء فى المرتبة الثانية قطاع الكيماويات بقيمة واردات 1621 مليون دولار بما يعادل نسبة 11,5% من إجمالى الواردات ، وإستمرت نتائج هذا القطاع فى الزيادة إلى أن وصلت لنهاية فترة الدراسة عام 2015 بقيمة 8962 مليون دولار بما يعادل نسبة 12% من إجمالى الواردات المصرية .</w:t>
      </w:r>
    </w:p>
    <w:p w:rsidR="005A766C" w:rsidRPr="00DA2CAB" w:rsidRDefault="005A766C" w:rsidP="00AD2473">
      <w:pPr>
        <w:pStyle w:val="ListParagraph"/>
        <w:numPr>
          <w:ilvl w:val="0"/>
          <w:numId w:val="2"/>
        </w:numPr>
        <w:spacing w:after="200" w:line="276" w:lineRule="auto"/>
        <w:ind w:left="368" w:hanging="284"/>
        <w:jc w:val="both"/>
        <w:rPr>
          <w:rFonts w:cs="Arabic Transparent"/>
          <w:b/>
          <w:bCs/>
          <w:sz w:val="24"/>
          <w:szCs w:val="24"/>
        </w:rPr>
      </w:pPr>
      <w:r w:rsidRPr="00DA2CAB">
        <w:rPr>
          <w:rFonts w:cs="Arabic Transparent" w:hint="cs"/>
          <w:b/>
          <w:bCs/>
          <w:sz w:val="24"/>
          <w:szCs w:val="24"/>
          <w:rtl/>
        </w:rPr>
        <w:t>وجاء فى المرتبة الثالثة قطاع معدات النقل حيث حقق زيادة أيضاً من بداية الفترة عام 2000 بقيمة 638 مليون دولار بما يعادل نسبة 4,5 % من إجمالى الواردات حتى وصل لعام 2015 بقيمة 6563 مليون دولار بما يعادل 8,8 % من إجمالى الواردات المصرية .</w:t>
      </w:r>
    </w:p>
    <w:p w:rsidR="005A766C" w:rsidRPr="00DA2CAB" w:rsidRDefault="005A766C" w:rsidP="00AD2473">
      <w:pPr>
        <w:pStyle w:val="ListParagraph"/>
        <w:numPr>
          <w:ilvl w:val="0"/>
          <w:numId w:val="2"/>
        </w:numPr>
        <w:spacing w:after="200" w:line="276" w:lineRule="auto"/>
        <w:ind w:left="368" w:hanging="284"/>
        <w:jc w:val="both"/>
        <w:rPr>
          <w:rFonts w:cs="Arabic Transparent"/>
          <w:b/>
          <w:bCs/>
          <w:sz w:val="24"/>
          <w:szCs w:val="24"/>
        </w:rPr>
      </w:pPr>
      <w:r w:rsidRPr="00DA2CAB">
        <w:rPr>
          <w:rFonts w:cs="Arabic Transparent" w:hint="cs"/>
          <w:b/>
          <w:bCs/>
          <w:sz w:val="24"/>
          <w:szCs w:val="24"/>
          <w:rtl/>
        </w:rPr>
        <w:t>وجاء فى المرتبة الرابعة قطاع الحديد والصلب والذى زاد خلال الفترة من 558مليون دولار إلى 3922 مليون دولار بنسبة (4% : 5,3%).</w:t>
      </w:r>
    </w:p>
    <w:p w:rsidR="005A766C" w:rsidRDefault="005A766C" w:rsidP="00AD2473">
      <w:pPr>
        <w:pStyle w:val="ListParagraph"/>
        <w:numPr>
          <w:ilvl w:val="0"/>
          <w:numId w:val="2"/>
        </w:numPr>
        <w:spacing w:after="200" w:line="276" w:lineRule="auto"/>
        <w:ind w:left="368" w:hanging="284"/>
        <w:jc w:val="both"/>
        <w:rPr>
          <w:rFonts w:cs="Arabic Transparent"/>
          <w:b/>
          <w:bCs/>
          <w:sz w:val="24"/>
          <w:szCs w:val="24"/>
        </w:rPr>
      </w:pPr>
      <w:r w:rsidRPr="00DA2CAB">
        <w:rPr>
          <w:rFonts w:cs="Arabic Transparent" w:hint="cs"/>
          <w:b/>
          <w:bCs/>
          <w:sz w:val="24"/>
          <w:szCs w:val="24"/>
          <w:rtl/>
        </w:rPr>
        <w:lastRenderedPageBreak/>
        <w:t>وجاء فى المرتبة الخامسة قطاع منتجات السيارات والذى زاد خلال الفترة من 512مليون دولار إلى 5797 مليون دولار بنسبة (3,6% : 7,8%).</w:t>
      </w:r>
    </w:p>
    <w:p w:rsidR="005A766C" w:rsidRPr="003F2C51" w:rsidRDefault="005A766C" w:rsidP="006D65FE">
      <w:pPr>
        <w:pStyle w:val="NoSpacing"/>
        <w:jc w:val="center"/>
        <w:rPr>
          <w:b/>
          <w:bCs/>
          <w:sz w:val="20"/>
          <w:szCs w:val="20"/>
          <w:u w:val="single"/>
          <w:rtl/>
        </w:rPr>
      </w:pPr>
      <w:r w:rsidRPr="003F2C51">
        <w:rPr>
          <w:rFonts w:hint="cs"/>
          <w:b/>
          <w:bCs/>
          <w:sz w:val="20"/>
          <w:szCs w:val="20"/>
          <w:u w:val="single"/>
          <w:rtl/>
        </w:rPr>
        <w:t>الجدول رقم (</w:t>
      </w:r>
      <w:r w:rsidR="006D65FE">
        <w:rPr>
          <w:rFonts w:hint="cs"/>
          <w:b/>
          <w:bCs/>
          <w:sz w:val="20"/>
          <w:szCs w:val="20"/>
          <w:u w:val="single"/>
          <w:rtl/>
        </w:rPr>
        <w:t>14)</w:t>
      </w:r>
    </w:p>
    <w:p w:rsidR="005A766C" w:rsidRPr="003F2C51" w:rsidRDefault="005A766C" w:rsidP="005A766C">
      <w:pPr>
        <w:pStyle w:val="NoSpacing"/>
        <w:jc w:val="center"/>
        <w:rPr>
          <w:rFonts w:cs="Arabic Transparent"/>
          <w:b/>
          <w:bCs/>
          <w:sz w:val="20"/>
          <w:szCs w:val="20"/>
          <w:u w:val="single"/>
          <w:rtl/>
          <w:lang w:bidi="ar-EG"/>
        </w:rPr>
      </w:pPr>
      <w:r w:rsidRPr="003F2C51">
        <w:rPr>
          <w:rFonts w:hint="cs"/>
          <w:b/>
          <w:bCs/>
          <w:sz w:val="20"/>
          <w:szCs w:val="20"/>
          <w:u w:val="single"/>
          <w:rtl/>
          <w:lang w:bidi="ar-EG"/>
        </w:rPr>
        <w:t>متوسط حركة الواردات السلعية المصرية خلال الفترة (2000-2015)</w:t>
      </w:r>
    </w:p>
    <w:p w:rsidR="005A766C" w:rsidRPr="003F2C51" w:rsidRDefault="005A766C" w:rsidP="005A766C">
      <w:pPr>
        <w:jc w:val="center"/>
        <w:rPr>
          <w:rFonts w:asciiTheme="minorBidi" w:hAnsiTheme="minorBidi"/>
          <w:sz w:val="20"/>
          <w:szCs w:val="20"/>
          <w:u w:val="single"/>
          <w:rtl/>
        </w:rPr>
      </w:pPr>
      <w:r w:rsidRPr="003F2C51">
        <w:rPr>
          <w:rFonts w:asciiTheme="minorBidi" w:hAnsiTheme="minorBidi" w:hint="cs"/>
          <w:sz w:val="20"/>
          <w:szCs w:val="20"/>
          <w:u w:val="single"/>
          <w:rtl/>
        </w:rPr>
        <w:softHyphen/>
      </w:r>
    </w:p>
    <w:tbl>
      <w:tblPr>
        <w:tblStyle w:val="TableGrid"/>
        <w:bidiVisual/>
        <w:tblW w:w="7851" w:type="dxa"/>
        <w:jc w:val="center"/>
        <w:tblLook w:val="04A0" w:firstRow="1" w:lastRow="0" w:firstColumn="1" w:lastColumn="0" w:noHBand="0" w:noVBand="1"/>
      </w:tblPr>
      <w:tblGrid>
        <w:gridCol w:w="2106"/>
        <w:gridCol w:w="825"/>
        <w:gridCol w:w="825"/>
        <w:gridCol w:w="951"/>
        <w:gridCol w:w="850"/>
        <w:gridCol w:w="1112"/>
        <w:gridCol w:w="1182"/>
      </w:tblGrid>
      <w:tr w:rsidR="005A766C" w:rsidRPr="003F2C51" w:rsidTr="00415F23">
        <w:trPr>
          <w:jc w:val="center"/>
        </w:trPr>
        <w:tc>
          <w:tcPr>
            <w:tcW w:w="2129" w:type="dxa"/>
            <w:tcBorders>
              <w:bottom w:val="single" w:sz="4" w:space="0" w:color="auto"/>
            </w:tcBorders>
            <w:shd w:val="pct12" w:color="auto" w:fill="auto"/>
          </w:tcPr>
          <w:p w:rsidR="005A766C" w:rsidRPr="003F2C51" w:rsidRDefault="005A766C" w:rsidP="00415F23">
            <w:pPr>
              <w:rPr>
                <w:b/>
                <w:bCs/>
                <w:sz w:val="20"/>
                <w:szCs w:val="20"/>
                <w:rtl/>
                <w:lang w:bidi="ar-EG"/>
              </w:rPr>
            </w:pPr>
            <w:r w:rsidRPr="003F2C51">
              <w:rPr>
                <w:rFonts w:hint="cs"/>
                <w:b/>
                <w:bCs/>
                <w:sz w:val="20"/>
                <w:szCs w:val="20"/>
                <w:rtl/>
                <w:lang w:bidi="ar-EG"/>
              </w:rPr>
              <w:t>بيان / السنوات</w:t>
            </w:r>
          </w:p>
        </w:tc>
        <w:tc>
          <w:tcPr>
            <w:tcW w:w="806" w:type="dxa"/>
            <w:shd w:val="pct12" w:color="auto" w:fill="auto"/>
          </w:tcPr>
          <w:p w:rsidR="005A766C" w:rsidRPr="003F2C51" w:rsidRDefault="005A766C" w:rsidP="00415F23">
            <w:pPr>
              <w:jc w:val="center"/>
              <w:rPr>
                <w:sz w:val="20"/>
                <w:szCs w:val="20"/>
                <w:rtl/>
                <w:lang w:bidi="ar-EG"/>
              </w:rPr>
            </w:pPr>
            <w:r w:rsidRPr="003F2C51">
              <w:rPr>
                <w:rFonts w:hint="cs"/>
                <w:sz w:val="20"/>
                <w:szCs w:val="20"/>
                <w:rtl/>
                <w:lang w:bidi="ar-EG"/>
              </w:rPr>
              <w:t>2000</w:t>
            </w:r>
          </w:p>
        </w:tc>
        <w:tc>
          <w:tcPr>
            <w:tcW w:w="805" w:type="dxa"/>
            <w:shd w:val="pct12" w:color="auto" w:fill="auto"/>
          </w:tcPr>
          <w:p w:rsidR="005A766C" w:rsidRPr="003F2C51" w:rsidRDefault="005A766C" w:rsidP="00415F23">
            <w:pPr>
              <w:jc w:val="center"/>
              <w:rPr>
                <w:sz w:val="20"/>
                <w:szCs w:val="20"/>
                <w:rtl/>
                <w:lang w:bidi="ar-EG"/>
              </w:rPr>
            </w:pPr>
            <w:r w:rsidRPr="003F2C51">
              <w:rPr>
                <w:rFonts w:hint="cs"/>
                <w:sz w:val="20"/>
                <w:szCs w:val="20"/>
                <w:rtl/>
                <w:lang w:bidi="ar-EG"/>
              </w:rPr>
              <w:t>2005</w:t>
            </w:r>
          </w:p>
        </w:tc>
        <w:tc>
          <w:tcPr>
            <w:tcW w:w="953" w:type="dxa"/>
            <w:shd w:val="pct12" w:color="auto" w:fill="auto"/>
          </w:tcPr>
          <w:p w:rsidR="005A766C" w:rsidRPr="003F2C51" w:rsidRDefault="005A766C" w:rsidP="00415F23">
            <w:pPr>
              <w:jc w:val="center"/>
              <w:rPr>
                <w:sz w:val="20"/>
                <w:szCs w:val="20"/>
                <w:rtl/>
                <w:lang w:bidi="ar-EG"/>
              </w:rPr>
            </w:pPr>
            <w:r w:rsidRPr="003F2C51">
              <w:rPr>
                <w:rFonts w:hint="cs"/>
                <w:sz w:val="20"/>
                <w:szCs w:val="20"/>
                <w:rtl/>
                <w:lang w:bidi="ar-EG"/>
              </w:rPr>
              <w:t>2010</w:t>
            </w:r>
          </w:p>
        </w:tc>
        <w:tc>
          <w:tcPr>
            <w:tcW w:w="850" w:type="dxa"/>
            <w:shd w:val="pct12" w:color="auto" w:fill="auto"/>
          </w:tcPr>
          <w:p w:rsidR="005A766C" w:rsidRPr="003F2C51" w:rsidRDefault="005A766C" w:rsidP="00415F23">
            <w:pPr>
              <w:jc w:val="center"/>
              <w:rPr>
                <w:sz w:val="20"/>
                <w:szCs w:val="20"/>
                <w:rtl/>
                <w:lang w:bidi="ar-EG"/>
              </w:rPr>
            </w:pPr>
            <w:r w:rsidRPr="003F2C51">
              <w:rPr>
                <w:rFonts w:hint="cs"/>
                <w:sz w:val="20"/>
                <w:szCs w:val="20"/>
                <w:rtl/>
                <w:lang w:bidi="ar-EG"/>
              </w:rPr>
              <w:t>2015</w:t>
            </w:r>
          </w:p>
        </w:tc>
        <w:tc>
          <w:tcPr>
            <w:tcW w:w="1116" w:type="dxa"/>
            <w:shd w:val="pct12" w:color="auto" w:fill="auto"/>
          </w:tcPr>
          <w:p w:rsidR="005A766C" w:rsidRPr="003F2C51" w:rsidRDefault="005A766C" w:rsidP="00415F23">
            <w:pPr>
              <w:jc w:val="center"/>
              <w:rPr>
                <w:sz w:val="20"/>
                <w:szCs w:val="20"/>
                <w:rtl/>
                <w:lang w:bidi="ar-EG"/>
              </w:rPr>
            </w:pPr>
            <w:r w:rsidRPr="003F2C51">
              <w:rPr>
                <w:rFonts w:hint="cs"/>
                <w:sz w:val="20"/>
                <w:szCs w:val="20"/>
                <w:rtl/>
                <w:lang w:bidi="ar-EG"/>
              </w:rPr>
              <w:t>المتوسط</w:t>
            </w:r>
          </w:p>
        </w:tc>
        <w:tc>
          <w:tcPr>
            <w:tcW w:w="1192" w:type="dxa"/>
            <w:shd w:val="pct12" w:color="auto" w:fill="auto"/>
          </w:tcPr>
          <w:p w:rsidR="005A766C" w:rsidRPr="003F2C51" w:rsidRDefault="005A766C" w:rsidP="00415F23">
            <w:pPr>
              <w:jc w:val="center"/>
              <w:rPr>
                <w:sz w:val="20"/>
                <w:szCs w:val="20"/>
                <w:rtl/>
                <w:lang w:bidi="ar-EG"/>
              </w:rPr>
            </w:pPr>
            <w:r w:rsidRPr="003F2C51">
              <w:rPr>
                <w:rFonts w:hint="cs"/>
                <w:sz w:val="20"/>
                <w:szCs w:val="20"/>
                <w:rtl/>
                <w:lang w:bidi="ar-EG"/>
              </w:rPr>
              <w:t>المعدل %</w:t>
            </w:r>
          </w:p>
        </w:tc>
      </w:tr>
      <w:tr w:rsidR="005A766C" w:rsidRPr="003F2C51" w:rsidTr="00415F23">
        <w:trPr>
          <w:jc w:val="center"/>
        </w:trPr>
        <w:tc>
          <w:tcPr>
            <w:tcW w:w="2129" w:type="dxa"/>
            <w:shd w:val="pct10" w:color="auto" w:fill="auto"/>
          </w:tcPr>
          <w:p w:rsidR="005A766C" w:rsidRPr="003F2C51" w:rsidRDefault="005A766C" w:rsidP="00415F23">
            <w:pPr>
              <w:rPr>
                <w:b/>
                <w:bCs/>
                <w:sz w:val="20"/>
                <w:szCs w:val="20"/>
                <w:rtl/>
                <w:lang w:bidi="ar-EG"/>
              </w:rPr>
            </w:pPr>
            <w:r w:rsidRPr="003F2C51">
              <w:rPr>
                <w:rFonts w:hint="cs"/>
                <w:b/>
                <w:bCs/>
                <w:sz w:val="20"/>
                <w:szCs w:val="20"/>
                <w:rtl/>
                <w:lang w:bidi="ar-EG"/>
              </w:rPr>
              <w:t>منتجات زراعية</w:t>
            </w:r>
          </w:p>
        </w:tc>
        <w:tc>
          <w:tcPr>
            <w:tcW w:w="806" w:type="dxa"/>
          </w:tcPr>
          <w:p w:rsidR="005A766C" w:rsidRPr="003F2C51" w:rsidRDefault="005A766C" w:rsidP="00415F23">
            <w:pPr>
              <w:jc w:val="center"/>
              <w:rPr>
                <w:b/>
                <w:bCs/>
                <w:sz w:val="20"/>
                <w:szCs w:val="20"/>
                <w:rtl/>
                <w:lang w:bidi="ar-EG"/>
              </w:rPr>
            </w:pPr>
            <w:r w:rsidRPr="003F2C51">
              <w:rPr>
                <w:rFonts w:hint="cs"/>
                <w:b/>
                <w:bCs/>
                <w:sz w:val="20"/>
                <w:szCs w:val="20"/>
                <w:rtl/>
                <w:lang w:bidi="ar-EG"/>
              </w:rPr>
              <w:t>4195</w:t>
            </w:r>
          </w:p>
        </w:tc>
        <w:tc>
          <w:tcPr>
            <w:tcW w:w="805" w:type="dxa"/>
          </w:tcPr>
          <w:p w:rsidR="005A766C" w:rsidRPr="003F2C51" w:rsidRDefault="005A766C" w:rsidP="00415F23">
            <w:pPr>
              <w:jc w:val="center"/>
              <w:rPr>
                <w:b/>
                <w:bCs/>
                <w:sz w:val="20"/>
                <w:szCs w:val="20"/>
                <w:rtl/>
                <w:lang w:bidi="ar-EG"/>
              </w:rPr>
            </w:pPr>
            <w:r w:rsidRPr="003F2C51">
              <w:rPr>
                <w:rFonts w:hint="cs"/>
                <w:b/>
                <w:bCs/>
                <w:sz w:val="20"/>
                <w:szCs w:val="20"/>
                <w:rtl/>
                <w:lang w:bidi="ar-EG"/>
              </w:rPr>
              <w:t>4790</w:t>
            </w:r>
          </w:p>
        </w:tc>
        <w:tc>
          <w:tcPr>
            <w:tcW w:w="953" w:type="dxa"/>
          </w:tcPr>
          <w:p w:rsidR="005A766C" w:rsidRPr="003F2C51" w:rsidRDefault="005A766C" w:rsidP="00415F23">
            <w:pPr>
              <w:jc w:val="center"/>
              <w:rPr>
                <w:b/>
                <w:bCs/>
                <w:sz w:val="20"/>
                <w:szCs w:val="20"/>
                <w:rtl/>
                <w:lang w:bidi="ar-EG"/>
              </w:rPr>
            </w:pPr>
            <w:r w:rsidRPr="003F2C51">
              <w:rPr>
                <w:rFonts w:hint="cs"/>
                <w:b/>
                <w:bCs/>
                <w:sz w:val="20"/>
                <w:szCs w:val="20"/>
                <w:rtl/>
                <w:lang w:bidi="ar-EG"/>
              </w:rPr>
              <w:t>11850</w:t>
            </w:r>
          </w:p>
        </w:tc>
        <w:tc>
          <w:tcPr>
            <w:tcW w:w="850" w:type="dxa"/>
          </w:tcPr>
          <w:p w:rsidR="005A766C" w:rsidRPr="003F2C51" w:rsidRDefault="005A766C" w:rsidP="00415F23">
            <w:pPr>
              <w:jc w:val="center"/>
              <w:rPr>
                <w:b/>
                <w:bCs/>
                <w:sz w:val="20"/>
                <w:szCs w:val="20"/>
                <w:rtl/>
                <w:lang w:bidi="ar-EG"/>
              </w:rPr>
            </w:pPr>
            <w:r w:rsidRPr="003F2C51">
              <w:rPr>
                <w:rFonts w:hint="cs"/>
                <w:b/>
                <w:bCs/>
                <w:sz w:val="20"/>
                <w:szCs w:val="20"/>
                <w:rtl/>
                <w:lang w:bidi="ar-EG"/>
              </w:rPr>
              <w:t>15113</w:t>
            </w:r>
          </w:p>
        </w:tc>
        <w:tc>
          <w:tcPr>
            <w:tcW w:w="1116" w:type="dxa"/>
          </w:tcPr>
          <w:p w:rsidR="005A766C" w:rsidRPr="003F2C51" w:rsidRDefault="005A766C" w:rsidP="00415F23">
            <w:pPr>
              <w:jc w:val="center"/>
              <w:rPr>
                <w:b/>
                <w:bCs/>
                <w:sz w:val="20"/>
                <w:szCs w:val="20"/>
                <w:rtl/>
                <w:lang w:bidi="ar-EG"/>
              </w:rPr>
            </w:pPr>
            <w:r w:rsidRPr="003F2C51">
              <w:rPr>
                <w:rFonts w:hint="cs"/>
                <w:b/>
                <w:bCs/>
                <w:sz w:val="20"/>
                <w:szCs w:val="20"/>
                <w:rtl/>
                <w:lang w:bidi="ar-EG"/>
              </w:rPr>
              <w:t>8987</w:t>
            </w:r>
          </w:p>
        </w:tc>
        <w:tc>
          <w:tcPr>
            <w:tcW w:w="1192" w:type="dxa"/>
          </w:tcPr>
          <w:p w:rsidR="005A766C" w:rsidRPr="003F2C51" w:rsidRDefault="005A766C" w:rsidP="00415F23">
            <w:pPr>
              <w:jc w:val="center"/>
              <w:rPr>
                <w:b/>
                <w:bCs/>
                <w:sz w:val="20"/>
                <w:szCs w:val="20"/>
                <w:rtl/>
                <w:lang w:bidi="ar-EG"/>
              </w:rPr>
            </w:pPr>
            <w:r w:rsidRPr="003F2C51">
              <w:rPr>
                <w:rFonts w:hint="cs"/>
                <w:b/>
                <w:bCs/>
                <w:sz w:val="20"/>
                <w:szCs w:val="20"/>
                <w:rtl/>
                <w:lang w:bidi="ar-EG"/>
              </w:rPr>
              <w:t>22,2</w:t>
            </w:r>
          </w:p>
        </w:tc>
      </w:tr>
      <w:tr w:rsidR="005A766C" w:rsidRPr="003F2C51" w:rsidTr="00415F23">
        <w:trPr>
          <w:jc w:val="center"/>
        </w:trPr>
        <w:tc>
          <w:tcPr>
            <w:tcW w:w="2129" w:type="dxa"/>
            <w:shd w:val="pct10" w:color="auto" w:fill="auto"/>
          </w:tcPr>
          <w:p w:rsidR="005A766C" w:rsidRPr="003F2C51" w:rsidRDefault="005A766C" w:rsidP="00415F23">
            <w:pPr>
              <w:rPr>
                <w:b/>
                <w:bCs/>
                <w:sz w:val="20"/>
                <w:szCs w:val="20"/>
                <w:rtl/>
                <w:lang w:bidi="ar-EG"/>
              </w:rPr>
            </w:pPr>
            <w:r w:rsidRPr="003F2C51">
              <w:rPr>
                <w:rFonts w:hint="cs"/>
                <w:b/>
                <w:bCs/>
                <w:sz w:val="20"/>
                <w:szCs w:val="20"/>
                <w:rtl/>
                <w:lang w:bidi="ar-EG"/>
              </w:rPr>
              <w:t>الوقود والمنتجات التعدينية</w:t>
            </w:r>
          </w:p>
        </w:tc>
        <w:tc>
          <w:tcPr>
            <w:tcW w:w="806" w:type="dxa"/>
          </w:tcPr>
          <w:p w:rsidR="005A766C" w:rsidRPr="003F2C51" w:rsidRDefault="005A766C" w:rsidP="00415F23">
            <w:pPr>
              <w:jc w:val="center"/>
              <w:rPr>
                <w:b/>
                <w:bCs/>
                <w:sz w:val="20"/>
                <w:szCs w:val="20"/>
                <w:rtl/>
                <w:lang w:bidi="ar-EG"/>
              </w:rPr>
            </w:pPr>
            <w:r w:rsidRPr="003F2C51">
              <w:rPr>
                <w:rFonts w:hint="cs"/>
                <w:b/>
                <w:bCs/>
                <w:sz w:val="20"/>
                <w:szCs w:val="20"/>
                <w:rtl/>
                <w:lang w:bidi="ar-EG"/>
              </w:rPr>
              <w:t>1398</w:t>
            </w:r>
          </w:p>
        </w:tc>
        <w:tc>
          <w:tcPr>
            <w:tcW w:w="805" w:type="dxa"/>
          </w:tcPr>
          <w:p w:rsidR="005A766C" w:rsidRPr="003F2C51" w:rsidRDefault="005A766C" w:rsidP="00415F23">
            <w:pPr>
              <w:jc w:val="center"/>
              <w:rPr>
                <w:b/>
                <w:bCs/>
                <w:sz w:val="20"/>
                <w:szCs w:val="20"/>
                <w:rtl/>
                <w:lang w:bidi="ar-EG"/>
              </w:rPr>
            </w:pPr>
            <w:r w:rsidRPr="003F2C51">
              <w:rPr>
                <w:rFonts w:hint="cs"/>
                <w:b/>
                <w:bCs/>
                <w:sz w:val="20"/>
                <w:szCs w:val="20"/>
                <w:rtl/>
                <w:lang w:bidi="ar-EG"/>
              </w:rPr>
              <w:t>3328</w:t>
            </w:r>
          </w:p>
        </w:tc>
        <w:tc>
          <w:tcPr>
            <w:tcW w:w="953" w:type="dxa"/>
          </w:tcPr>
          <w:p w:rsidR="005A766C" w:rsidRPr="003F2C51" w:rsidRDefault="005A766C" w:rsidP="00415F23">
            <w:pPr>
              <w:jc w:val="center"/>
              <w:rPr>
                <w:b/>
                <w:bCs/>
                <w:sz w:val="20"/>
                <w:szCs w:val="20"/>
                <w:rtl/>
                <w:lang w:bidi="ar-EG"/>
              </w:rPr>
            </w:pPr>
            <w:r w:rsidRPr="003F2C51">
              <w:rPr>
                <w:rFonts w:hint="cs"/>
                <w:b/>
                <w:bCs/>
                <w:sz w:val="20"/>
                <w:szCs w:val="20"/>
                <w:rtl/>
                <w:lang w:bidi="ar-EG"/>
              </w:rPr>
              <w:t>9366</w:t>
            </w:r>
          </w:p>
        </w:tc>
        <w:tc>
          <w:tcPr>
            <w:tcW w:w="850" w:type="dxa"/>
          </w:tcPr>
          <w:p w:rsidR="005A766C" w:rsidRPr="003F2C51" w:rsidRDefault="005A766C" w:rsidP="00415F23">
            <w:pPr>
              <w:jc w:val="center"/>
              <w:rPr>
                <w:b/>
                <w:bCs/>
                <w:sz w:val="20"/>
                <w:szCs w:val="20"/>
                <w:rtl/>
                <w:lang w:bidi="ar-EG"/>
              </w:rPr>
            </w:pPr>
            <w:r w:rsidRPr="003F2C51">
              <w:rPr>
                <w:rFonts w:hint="cs"/>
                <w:b/>
                <w:bCs/>
                <w:sz w:val="20"/>
                <w:szCs w:val="20"/>
                <w:rtl/>
                <w:lang w:bidi="ar-EG"/>
              </w:rPr>
              <w:t>13658</w:t>
            </w:r>
          </w:p>
        </w:tc>
        <w:tc>
          <w:tcPr>
            <w:tcW w:w="1116" w:type="dxa"/>
          </w:tcPr>
          <w:p w:rsidR="005A766C" w:rsidRPr="003F2C51" w:rsidRDefault="005A766C" w:rsidP="00415F23">
            <w:pPr>
              <w:jc w:val="center"/>
              <w:rPr>
                <w:b/>
                <w:bCs/>
                <w:sz w:val="20"/>
                <w:szCs w:val="20"/>
                <w:rtl/>
                <w:lang w:bidi="ar-EG"/>
              </w:rPr>
            </w:pPr>
            <w:r w:rsidRPr="003F2C51">
              <w:rPr>
                <w:rFonts w:hint="cs"/>
                <w:b/>
                <w:bCs/>
                <w:sz w:val="20"/>
                <w:szCs w:val="20"/>
                <w:rtl/>
                <w:lang w:bidi="ar-EG"/>
              </w:rPr>
              <w:t>6937,50</w:t>
            </w:r>
          </w:p>
        </w:tc>
        <w:tc>
          <w:tcPr>
            <w:tcW w:w="1192" w:type="dxa"/>
          </w:tcPr>
          <w:p w:rsidR="005A766C" w:rsidRPr="003F2C51" w:rsidRDefault="005A766C" w:rsidP="00415F23">
            <w:pPr>
              <w:jc w:val="center"/>
              <w:rPr>
                <w:b/>
                <w:bCs/>
                <w:sz w:val="20"/>
                <w:szCs w:val="20"/>
                <w:rtl/>
                <w:lang w:bidi="ar-EG"/>
              </w:rPr>
            </w:pPr>
            <w:r w:rsidRPr="003F2C51">
              <w:rPr>
                <w:rFonts w:hint="cs"/>
                <w:b/>
                <w:bCs/>
                <w:sz w:val="20"/>
                <w:szCs w:val="20"/>
                <w:rtl/>
                <w:lang w:bidi="ar-EG"/>
              </w:rPr>
              <w:t>17,2</w:t>
            </w:r>
          </w:p>
        </w:tc>
      </w:tr>
      <w:tr w:rsidR="005A766C" w:rsidRPr="003F2C51" w:rsidTr="00415F23">
        <w:trPr>
          <w:jc w:val="center"/>
        </w:trPr>
        <w:tc>
          <w:tcPr>
            <w:tcW w:w="2129" w:type="dxa"/>
            <w:shd w:val="pct10" w:color="auto" w:fill="auto"/>
          </w:tcPr>
          <w:p w:rsidR="005A766C" w:rsidRPr="003F2C51" w:rsidRDefault="005A766C" w:rsidP="00415F23">
            <w:pPr>
              <w:rPr>
                <w:b/>
                <w:bCs/>
                <w:sz w:val="20"/>
                <w:szCs w:val="20"/>
                <w:rtl/>
                <w:lang w:bidi="ar-EG"/>
              </w:rPr>
            </w:pPr>
            <w:r w:rsidRPr="003F2C51">
              <w:rPr>
                <w:rFonts w:hint="cs"/>
                <w:b/>
                <w:bCs/>
                <w:sz w:val="20"/>
                <w:szCs w:val="20"/>
                <w:rtl/>
                <w:lang w:bidi="ar-EG"/>
              </w:rPr>
              <w:t>المنسوجات</w:t>
            </w:r>
          </w:p>
        </w:tc>
        <w:tc>
          <w:tcPr>
            <w:tcW w:w="806" w:type="dxa"/>
          </w:tcPr>
          <w:p w:rsidR="005A766C" w:rsidRPr="003F2C51" w:rsidRDefault="005A766C" w:rsidP="00415F23">
            <w:pPr>
              <w:jc w:val="center"/>
              <w:rPr>
                <w:b/>
                <w:bCs/>
                <w:sz w:val="20"/>
                <w:szCs w:val="20"/>
                <w:rtl/>
                <w:lang w:bidi="ar-EG"/>
              </w:rPr>
            </w:pPr>
            <w:r w:rsidRPr="003F2C51">
              <w:rPr>
                <w:rFonts w:hint="cs"/>
                <w:b/>
                <w:bCs/>
                <w:sz w:val="20"/>
                <w:szCs w:val="20"/>
                <w:rtl/>
                <w:lang w:bidi="ar-EG"/>
              </w:rPr>
              <w:t>206</w:t>
            </w:r>
          </w:p>
        </w:tc>
        <w:tc>
          <w:tcPr>
            <w:tcW w:w="805" w:type="dxa"/>
          </w:tcPr>
          <w:p w:rsidR="005A766C" w:rsidRPr="003F2C51" w:rsidRDefault="005A766C" w:rsidP="00415F23">
            <w:pPr>
              <w:jc w:val="center"/>
              <w:rPr>
                <w:b/>
                <w:bCs/>
                <w:sz w:val="20"/>
                <w:szCs w:val="20"/>
                <w:rtl/>
                <w:lang w:bidi="ar-EG"/>
              </w:rPr>
            </w:pPr>
            <w:r w:rsidRPr="003F2C51">
              <w:rPr>
                <w:rFonts w:hint="cs"/>
                <w:b/>
                <w:bCs/>
                <w:sz w:val="20"/>
                <w:szCs w:val="20"/>
                <w:rtl/>
                <w:lang w:bidi="ar-EG"/>
              </w:rPr>
              <w:t>344</w:t>
            </w:r>
          </w:p>
        </w:tc>
        <w:tc>
          <w:tcPr>
            <w:tcW w:w="953" w:type="dxa"/>
          </w:tcPr>
          <w:p w:rsidR="005A766C" w:rsidRPr="003F2C51" w:rsidRDefault="005A766C" w:rsidP="00415F23">
            <w:pPr>
              <w:jc w:val="center"/>
              <w:rPr>
                <w:b/>
                <w:bCs/>
                <w:sz w:val="20"/>
                <w:szCs w:val="20"/>
                <w:rtl/>
                <w:lang w:bidi="ar-EG"/>
              </w:rPr>
            </w:pPr>
            <w:r w:rsidRPr="003F2C51">
              <w:rPr>
                <w:rFonts w:hint="cs"/>
                <w:b/>
                <w:bCs/>
                <w:sz w:val="20"/>
                <w:szCs w:val="20"/>
                <w:rtl/>
                <w:lang w:bidi="ar-EG"/>
              </w:rPr>
              <w:t>2035</w:t>
            </w:r>
          </w:p>
        </w:tc>
        <w:tc>
          <w:tcPr>
            <w:tcW w:w="850" w:type="dxa"/>
          </w:tcPr>
          <w:p w:rsidR="005A766C" w:rsidRPr="003F2C51" w:rsidRDefault="005A766C" w:rsidP="00415F23">
            <w:pPr>
              <w:jc w:val="center"/>
              <w:rPr>
                <w:b/>
                <w:bCs/>
                <w:sz w:val="20"/>
                <w:szCs w:val="20"/>
                <w:rtl/>
                <w:lang w:bidi="ar-EG"/>
              </w:rPr>
            </w:pPr>
            <w:r w:rsidRPr="003F2C51">
              <w:rPr>
                <w:rFonts w:hint="cs"/>
                <w:b/>
                <w:bCs/>
                <w:sz w:val="20"/>
                <w:szCs w:val="20"/>
                <w:rtl/>
                <w:lang w:bidi="ar-EG"/>
              </w:rPr>
              <w:t>2522</w:t>
            </w:r>
          </w:p>
        </w:tc>
        <w:tc>
          <w:tcPr>
            <w:tcW w:w="1116" w:type="dxa"/>
          </w:tcPr>
          <w:p w:rsidR="005A766C" w:rsidRPr="003F2C51" w:rsidRDefault="005A766C" w:rsidP="00415F23">
            <w:pPr>
              <w:jc w:val="center"/>
              <w:rPr>
                <w:b/>
                <w:bCs/>
                <w:sz w:val="20"/>
                <w:szCs w:val="20"/>
                <w:rtl/>
                <w:lang w:bidi="ar-EG"/>
              </w:rPr>
            </w:pPr>
            <w:r w:rsidRPr="003F2C51">
              <w:rPr>
                <w:rFonts w:hint="cs"/>
                <w:b/>
                <w:bCs/>
                <w:sz w:val="20"/>
                <w:szCs w:val="20"/>
                <w:rtl/>
                <w:lang w:bidi="ar-EG"/>
              </w:rPr>
              <w:t>1276,75</w:t>
            </w:r>
          </w:p>
        </w:tc>
        <w:tc>
          <w:tcPr>
            <w:tcW w:w="1192" w:type="dxa"/>
          </w:tcPr>
          <w:p w:rsidR="005A766C" w:rsidRPr="003F2C51" w:rsidRDefault="005A766C" w:rsidP="00415F23">
            <w:pPr>
              <w:jc w:val="center"/>
              <w:rPr>
                <w:b/>
                <w:bCs/>
                <w:sz w:val="20"/>
                <w:szCs w:val="20"/>
                <w:rtl/>
                <w:lang w:bidi="ar-EG"/>
              </w:rPr>
            </w:pPr>
            <w:r w:rsidRPr="003F2C51">
              <w:rPr>
                <w:rFonts w:hint="cs"/>
                <w:b/>
                <w:bCs/>
                <w:sz w:val="20"/>
                <w:szCs w:val="20"/>
                <w:rtl/>
                <w:lang w:bidi="ar-EG"/>
              </w:rPr>
              <w:t>3,2</w:t>
            </w:r>
          </w:p>
        </w:tc>
      </w:tr>
      <w:tr w:rsidR="005A766C" w:rsidRPr="003F2C51" w:rsidTr="00415F23">
        <w:trPr>
          <w:jc w:val="center"/>
        </w:trPr>
        <w:tc>
          <w:tcPr>
            <w:tcW w:w="2129" w:type="dxa"/>
            <w:shd w:val="pct10" w:color="auto" w:fill="auto"/>
          </w:tcPr>
          <w:p w:rsidR="005A766C" w:rsidRPr="003F2C51" w:rsidRDefault="005A766C" w:rsidP="00415F23">
            <w:pPr>
              <w:rPr>
                <w:b/>
                <w:bCs/>
                <w:sz w:val="20"/>
                <w:szCs w:val="20"/>
                <w:rtl/>
                <w:lang w:bidi="ar-EG"/>
              </w:rPr>
            </w:pPr>
            <w:r w:rsidRPr="003F2C51">
              <w:rPr>
                <w:rFonts w:hint="cs"/>
                <w:b/>
                <w:bCs/>
                <w:sz w:val="20"/>
                <w:szCs w:val="20"/>
                <w:rtl/>
                <w:lang w:bidi="ar-EG"/>
              </w:rPr>
              <w:t>الملابس</w:t>
            </w:r>
          </w:p>
        </w:tc>
        <w:tc>
          <w:tcPr>
            <w:tcW w:w="806" w:type="dxa"/>
          </w:tcPr>
          <w:p w:rsidR="005A766C" w:rsidRPr="003F2C51" w:rsidRDefault="005A766C" w:rsidP="00415F23">
            <w:pPr>
              <w:jc w:val="center"/>
              <w:rPr>
                <w:b/>
                <w:bCs/>
                <w:sz w:val="20"/>
                <w:szCs w:val="20"/>
                <w:rtl/>
                <w:lang w:bidi="ar-EG"/>
              </w:rPr>
            </w:pPr>
            <w:r w:rsidRPr="003F2C51">
              <w:rPr>
                <w:rFonts w:hint="cs"/>
                <w:b/>
                <w:bCs/>
                <w:sz w:val="20"/>
                <w:szCs w:val="20"/>
                <w:rtl/>
                <w:lang w:bidi="ar-EG"/>
              </w:rPr>
              <w:t>11</w:t>
            </w:r>
          </w:p>
        </w:tc>
        <w:tc>
          <w:tcPr>
            <w:tcW w:w="805" w:type="dxa"/>
          </w:tcPr>
          <w:p w:rsidR="005A766C" w:rsidRPr="003F2C51" w:rsidRDefault="005A766C" w:rsidP="00415F23">
            <w:pPr>
              <w:jc w:val="center"/>
              <w:rPr>
                <w:b/>
                <w:bCs/>
                <w:sz w:val="20"/>
                <w:szCs w:val="20"/>
                <w:rtl/>
                <w:lang w:bidi="ar-EG"/>
              </w:rPr>
            </w:pPr>
            <w:r w:rsidRPr="003F2C51">
              <w:rPr>
                <w:rFonts w:hint="cs"/>
                <w:b/>
                <w:bCs/>
                <w:sz w:val="20"/>
                <w:szCs w:val="20"/>
                <w:rtl/>
                <w:lang w:bidi="ar-EG"/>
              </w:rPr>
              <w:t>18</w:t>
            </w:r>
          </w:p>
        </w:tc>
        <w:tc>
          <w:tcPr>
            <w:tcW w:w="953" w:type="dxa"/>
          </w:tcPr>
          <w:p w:rsidR="005A766C" w:rsidRPr="003F2C51" w:rsidRDefault="005A766C" w:rsidP="00415F23">
            <w:pPr>
              <w:jc w:val="center"/>
              <w:rPr>
                <w:b/>
                <w:bCs/>
                <w:sz w:val="20"/>
                <w:szCs w:val="20"/>
                <w:rtl/>
                <w:lang w:bidi="ar-EG"/>
              </w:rPr>
            </w:pPr>
            <w:r w:rsidRPr="003F2C51">
              <w:rPr>
                <w:rFonts w:hint="cs"/>
                <w:b/>
                <w:bCs/>
                <w:sz w:val="20"/>
                <w:szCs w:val="20"/>
                <w:rtl/>
                <w:lang w:bidi="ar-EG"/>
              </w:rPr>
              <w:t>608</w:t>
            </w:r>
          </w:p>
        </w:tc>
        <w:tc>
          <w:tcPr>
            <w:tcW w:w="850" w:type="dxa"/>
          </w:tcPr>
          <w:p w:rsidR="005A766C" w:rsidRPr="003F2C51" w:rsidRDefault="005A766C" w:rsidP="00415F23">
            <w:pPr>
              <w:jc w:val="center"/>
              <w:rPr>
                <w:b/>
                <w:bCs/>
                <w:sz w:val="20"/>
                <w:szCs w:val="20"/>
                <w:rtl/>
                <w:lang w:bidi="ar-EG"/>
              </w:rPr>
            </w:pPr>
            <w:r w:rsidRPr="003F2C51">
              <w:rPr>
                <w:rFonts w:hint="cs"/>
                <w:b/>
                <w:bCs/>
                <w:sz w:val="20"/>
                <w:szCs w:val="20"/>
                <w:rtl/>
                <w:lang w:bidi="ar-EG"/>
              </w:rPr>
              <w:t>1140</w:t>
            </w:r>
          </w:p>
        </w:tc>
        <w:tc>
          <w:tcPr>
            <w:tcW w:w="1116" w:type="dxa"/>
          </w:tcPr>
          <w:p w:rsidR="005A766C" w:rsidRPr="003F2C51" w:rsidRDefault="005A766C" w:rsidP="00415F23">
            <w:pPr>
              <w:jc w:val="center"/>
              <w:rPr>
                <w:b/>
                <w:bCs/>
                <w:sz w:val="20"/>
                <w:szCs w:val="20"/>
                <w:rtl/>
                <w:lang w:bidi="ar-EG"/>
              </w:rPr>
            </w:pPr>
            <w:r w:rsidRPr="003F2C51">
              <w:rPr>
                <w:rFonts w:hint="cs"/>
                <w:b/>
                <w:bCs/>
                <w:sz w:val="20"/>
                <w:szCs w:val="20"/>
                <w:rtl/>
                <w:lang w:bidi="ar-EG"/>
              </w:rPr>
              <w:t>444,25</w:t>
            </w:r>
          </w:p>
        </w:tc>
        <w:tc>
          <w:tcPr>
            <w:tcW w:w="1192" w:type="dxa"/>
          </w:tcPr>
          <w:p w:rsidR="005A766C" w:rsidRPr="003F2C51" w:rsidRDefault="005A766C" w:rsidP="00415F23">
            <w:pPr>
              <w:jc w:val="center"/>
              <w:rPr>
                <w:b/>
                <w:bCs/>
                <w:sz w:val="20"/>
                <w:szCs w:val="20"/>
                <w:rtl/>
                <w:lang w:bidi="ar-EG"/>
              </w:rPr>
            </w:pPr>
            <w:r w:rsidRPr="003F2C51">
              <w:rPr>
                <w:rFonts w:hint="cs"/>
                <w:b/>
                <w:bCs/>
                <w:sz w:val="20"/>
                <w:szCs w:val="20"/>
                <w:rtl/>
                <w:lang w:bidi="ar-EG"/>
              </w:rPr>
              <w:t>1,1</w:t>
            </w:r>
          </w:p>
        </w:tc>
      </w:tr>
      <w:tr w:rsidR="005A766C" w:rsidRPr="003F2C51" w:rsidTr="00415F23">
        <w:trPr>
          <w:jc w:val="center"/>
        </w:trPr>
        <w:tc>
          <w:tcPr>
            <w:tcW w:w="2129" w:type="dxa"/>
            <w:shd w:val="pct10" w:color="auto" w:fill="auto"/>
          </w:tcPr>
          <w:p w:rsidR="005A766C" w:rsidRPr="003F2C51" w:rsidRDefault="005A766C" w:rsidP="00415F23">
            <w:pPr>
              <w:rPr>
                <w:b/>
                <w:bCs/>
                <w:sz w:val="20"/>
                <w:szCs w:val="20"/>
                <w:rtl/>
                <w:lang w:bidi="ar-EG"/>
              </w:rPr>
            </w:pPr>
            <w:r w:rsidRPr="003F2C51">
              <w:rPr>
                <w:rFonts w:hint="cs"/>
                <w:b/>
                <w:bCs/>
                <w:sz w:val="20"/>
                <w:szCs w:val="20"/>
                <w:rtl/>
                <w:lang w:bidi="ar-EG"/>
              </w:rPr>
              <w:t xml:space="preserve">الحديد والصلب </w:t>
            </w:r>
          </w:p>
        </w:tc>
        <w:tc>
          <w:tcPr>
            <w:tcW w:w="806" w:type="dxa"/>
          </w:tcPr>
          <w:p w:rsidR="005A766C" w:rsidRPr="003F2C51" w:rsidRDefault="005A766C" w:rsidP="00415F23">
            <w:pPr>
              <w:jc w:val="center"/>
              <w:rPr>
                <w:b/>
                <w:bCs/>
                <w:sz w:val="20"/>
                <w:szCs w:val="20"/>
                <w:rtl/>
                <w:lang w:bidi="ar-EG"/>
              </w:rPr>
            </w:pPr>
            <w:r w:rsidRPr="003F2C51">
              <w:rPr>
                <w:rFonts w:hint="cs"/>
                <w:b/>
                <w:bCs/>
                <w:sz w:val="20"/>
                <w:szCs w:val="20"/>
                <w:rtl/>
                <w:lang w:bidi="ar-EG"/>
              </w:rPr>
              <w:t>558</w:t>
            </w:r>
          </w:p>
        </w:tc>
        <w:tc>
          <w:tcPr>
            <w:tcW w:w="805" w:type="dxa"/>
          </w:tcPr>
          <w:p w:rsidR="005A766C" w:rsidRPr="003F2C51" w:rsidRDefault="005A766C" w:rsidP="00415F23">
            <w:pPr>
              <w:jc w:val="center"/>
              <w:rPr>
                <w:b/>
                <w:bCs/>
                <w:sz w:val="20"/>
                <w:szCs w:val="20"/>
                <w:rtl/>
                <w:lang w:bidi="ar-EG"/>
              </w:rPr>
            </w:pPr>
            <w:r w:rsidRPr="003F2C51">
              <w:rPr>
                <w:rFonts w:hint="cs"/>
                <w:b/>
                <w:bCs/>
                <w:sz w:val="20"/>
                <w:szCs w:val="20"/>
                <w:rtl/>
                <w:lang w:bidi="ar-EG"/>
              </w:rPr>
              <w:t>1170</w:t>
            </w:r>
          </w:p>
        </w:tc>
        <w:tc>
          <w:tcPr>
            <w:tcW w:w="953" w:type="dxa"/>
          </w:tcPr>
          <w:p w:rsidR="005A766C" w:rsidRPr="003F2C51" w:rsidRDefault="005A766C" w:rsidP="00415F23">
            <w:pPr>
              <w:jc w:val="center"/>
              <w:rPr>
                <w:b/>
                <w:bCs/>
                <w:sz w:val="20"/>
                <w:szCs w:val="20"/>
                <w:rtl/>
                <w:lang w:bidi="ar-EG"/>
              </w:rPr>
            </w:pPr>
            <w:r w:rsidRPr="003F2C51">
              <w:rPr>
                <w:rFonts w:hint="cs"/>
                <w:b/>
                <w:bCs/>
                <w:sz w:val="20"/>
                <w:szCs w:val="20"/>
                <w:rtl/>
                <w:lang w:bidi="ar-EG"/>
              </w:rPr>
              <w:t>3360</w:t>
            </w:r>
          </w:p>
        </w:tc>
        <w:tc>
          <w:tcPr>
            <w:tcW w:w="850" w:type="dxa"/>
          </w:tcPr>
          <w:p w:rsidR="005A766C" w:rsidRPr="003F2C51" w:rsidRDefault="005A766C" w:rsidP="00415F23">
            <w:pPr>
              <w:jc w:val="center"/>
              <w:rPr>
                <w:b/>
                <w:bCs/>
                <w:sz w:val="20"/>
                <w:szCs w:val="20"/>
                <w:rtl/>
                <w:lang w:bidi="ar-EG"/>
              </w:rPr>
            </w:pPr>
            <w:r w:rsidRPr="003F2C51">
              <w:rPr>
                <w:rFonts w:hint="cs"/>
                <w:b/>
                <w:bCs/>
                <w:sz w:val="20"/>
                <w:szCs w:val="20"/>
                <w:rtl/>
                <w:lang w:bidi="ar-EG"/>
              </w:rPr>
              <w:t>3922</w:t>
            </w:r>
          </w:p>
        </w:tc>
        <w:tc>
          <w:tcPr>
            <w:tcW w:w="1116" w:type="dxa"/>
          </w:tcPr>
          <w:p w:rsidR="005A766C" w:rsidRPr="003F2C51" w:rsidRDefault="005A766C" w:rsidP="00415F23">
            <w:pPr>
              <w:jc w:val="center"/>
              <w:rPr>
                <w:b/>
                <w:bCs/>
                <w:sz w:val="20"/>
                <w:szCs w:val="20"/>
                <w:rtl/>
                <w:lang w:bidi="ar-EG"/>
              </w:rPr>
            </w:pPr>
            <w:r w:rsidRPr="003F2C51">
              <w:rPr>
                <w:rFonts w:hint="cs"/>
                <w:b/>
                <w:bCs/>
                <w:sz w:val="20"/>
                <w:szCs w:val="20"/>
                <w:rtl/>
                <w:lang w:bidi="ar-EG"/>
              </w:rPr>
              <w:t>2252,50</w:t>
            </w:r>
          </w:p>
        </w:tc>
        <w:tc>
          <w:tcPr>
            <w:tcW w:w="1192" w:type="dxa"/>
          </w:tcPr>
          <w:p w:rsidR="005A766C" w:rsidRPr="003F2C51" w:rsidRDefault="005A766C" w:rsidP="00415F23">
            <w:pPr>
              <w:jc w:val="center"/>
              <w:rPr>
                <w:b/>
                <w:bCs/>
                <w:sz w:val="20"/>
                <w:szCs w:val="20"/>
                <w:rtl/>
                <w:lang w:bidi="ar-EG"/>
              </w:rPr>
            </w:pPr>
            <w:r w:rsidRPr="003F2C51">
              <w:rPr>
                <w:rFonts w:hint="cs"/>
                <w:b/>
                <w:bCs/>
                <w:sz w:val="20"/>
                <w:szCs w:val="20"/>
                <w:rtl/>
                <w:lang w:bidi="ar-EG"/>
              </w:rPr>
              <w:t>5,6</w:t>
            </w:r>
          </w:p>
        </w:tc>
      </w:tr>
      <w:tr w:rsidR="005A766C" w:rsidRPr="003F2C51" w:rsidTr="00415F23">
        <w:trPr>
          <w:jc w:val="center"/>
        </w:trPr>
        <w:tc>
          <w:tcPr>
            <w:tcW w:w="2129" w:type="dxa"/>
            <w:shd w:val="pct10" w:color="auto" w:fill="auto"/>
          </w:tcPr>
          <w:p w:rsidR="005A766C" w:rsidRPr="003F2C51" w:rsidRDefault="005A766C" w:rsidP="00415F23">
            <w:pPr>
              <w:rPr>
                <w:b/>
                <w:bCs/>
                <w:sz w:val="20"/>
                <w:szCs w:val="20"/>
                <w:rtl/>
                <w:lang w:bidi="ar-EG"/>
              </w:rPr>
            </w:pPr>
            <w:r w:rsidRPr="003F2C51">
              <w:rPr>
                <w:rFonts w:hint="cs"/>
                <w:b/>
                <w:bCs/>
                <w:sz w:val="20"/>
                <w:szCs w:val="20"/>
                <w:rtl/>
                <w:lang w:bidi="ar-EG"/>
              </w:rPr>
              <w:t>معدات اتصالات</w:t>
            </w:r>
          </w:p>
        </w:tc>
        <w:tc>
          <w:tcPr>
            <w:tcW w:w="806" w:type="dxa"/>
          </w:tcPr>
          <w:p w:rsidR="005A766C" w:rsidRPr="003F2C51" w:rsidRDefault="005A766C" w:rsidP="00415F23">
            <w:pPr>
              <w:jc w:val="center"/>
              <w:rPr>
                <w:b/>
                <w:bCs/>
                <w:sz w:val="20"/>
                <w:szCs w:val="20"/>
                <w:rtl/>
                <w:lang w:bidi="ar-EG"/>
              </w:rPr>
            </w:pPr>
            <w:r w:rsidRPr="003F2C51">
              <w:rPr>
                <w:rFonts w:hint="cs"/>
                <w:b/>
                <w:bCs/>
                <w:sz w:val="20"/>
                <w:szCs w:val="20"/>
                <w:rtl/>
                <w:lang w:bidi="ar-EG"/>
              </w:rPr>
              <w:t>349</w:t>
            </w:r>
          </w:p>
        </w:tc>
        <w:tc>
          <w:tcPr>
            <w:tcW w:w="805" w:type="dxa"/>
          </w:tcPr>
          <w:p w:rsidR="005A766C" w:rsidRPr="003F2C51" w:rsidRDefault="005A766C" w:rsidP="00415F23">
            <w:pPr>
              <w:jc w:val="center"/>
              <w:rPr>
                <w:b/>
                <w:bCs/>
                <w:sz w:val="20"/>
                <w:szCs w:val="20"/>
                <w:rtl/>
                <w:lang w:bidi="ar-EG"/>
              </w:rPr>
            </w:pPr>
            <w:r w:rsidRPr="003F2C51">
              <w:rPr>
                <w:rFonts w:hint="cs"/>
                <w:b/>
                <w:bCs/>
                <w:sz w:val="20"/>
                <w:szCs w:val="20"/>
                <w:rtl/>
                <w:lang w:bidi="ar-EG"/>
              </w:rPr>
              <w:t>581</w:t>
            </w:r>
          </w:p>
        </w:tc>
        <w:tc>
          <w:tcPr>
            <w:tcW w:w="953" w:type="dxa"/>
          </w:tcPr>
          <w:p w:rsidR="005A766C" w:rsidRPr="003F2C51" w:rsidRDefault="005A766C" w:rsidP="00415F23">
            <w:pPr>
              <w:jc w:val="center"/>
              <w:rPr>
                <w:b/>
                <w:bCs/>
                <w:sz w:val="20"/>
                <w:szCs w:val="20"/>
                <w:rtl/>
                <w:lang w:bidi="ar-EG"/>
              </w:rPr>
            </w:pPr>
            <w:r w:rsidRPr="003F2C51">
              <w:rPr>
                <w:rFonts w:hint="cs"/>
                <w:b/>
                <w:bCs/>
                <w:sz w:val="20"/>
                <w:szCs w:val="20"/>
                <w:rtl/>
                <w:lang w:bidi="ar-EG"/>
              </w:rPr>
              <w:t>1421</w:t>
            </w:r>
          </w:p>
        </w:tc>
        <w:tc>
          <w:tcPr>
            <w:tcW w:w="850" w:type="dxa"/>
          </w:tcPr>
          <w:p w:rsidR="005A766C" w:rsidRPr="003F2C51" w:rsidRDefault="005A766C" w:rsidP="00415F23">
            <w:pPr>
              <w:jc w:val="center"/>
              <w:rPr>
                <w:b/>
                <w:bCs/>
                <w:sz w:val="20"/>
                <w:szCs w:val="20"/>
                <w:rtl/>
                <w:lang w:bidi="ar-EG"/>
              </w:rPr>
            </w:pPr>
            <w:r w:rsidRPr="003F2C51">
              <w:rPr>
                <w:rFonts w:hint="cs"/>
                <w:b/>
                <w:bCs/>
                <w:sz w:val="20"/>
                <w:szCs w:val="20"/>
                <w:rtl/>
                <w:lang w:bidi="ar-EG"/>
              </w:rPr>
              <w:t>2569</w:t>
            </w:r>
          </w:p>
        </w:tc>
        <w:tc>
          <w:tcPr>
            <w:tcW w:w="1116" w:type="dxa"/>
          </w:tcPr>
          <w:p w:rsidR="005A766C" w:rsidRPr="003F2C51" w:rsidRDefault="005A766C" w:rsidP="00415F23">
            <w:pPr>
              <w:jc w:val="center"/>
              <w:rPr>
                <w:b/>
                <w:bCs/>
                <w:sz w:val="20"/>
                <w:szCs w:val="20"/>
                <w:rtl/>
                <w:lang w:bidi="ar-EG"/>
              </w:rPr>
            </w:pPr>
            <w:r w:rsidRPr="003F2C51">
              <w:rPr>
                <w:rFonts w:hint="cs"/>
                <w:b/>
                <w:bCs/>
                <w:sz w:val="20"/>
                <w:szCs w:val="20"/>
                <w:rtl/>
                <w:lang w:bidi="ar-EG"/>
              </w:rPr>
              <w:t>1230</w:t>
            </w:r>
          </w:p>
        </w:tc>
        <w:tc>
          <w:tcPr>
            <w:tcW w:w="1192" w:type="dxa"/>
          </w:tcPr>
          <w:p w:rsidR="005A766C" w:rsidRPr="003F2C51" w:rsidRDefault="005A766C" w:rsidP="00415F23">
            <w:pPr>
              <w:jc w:val="center"/>
              <w:rPr>
                <w:b/>
                <w:bCs/>
                <w:sz w:val="20"/>
                <w:szCs w:val="20"/>
                <w:rtl/>
                <w:lang w:bidi="ar-EG"/>
              </w:rPr>
            </w:pPr>
            <w:r w:rsidRPr="003F2C51">
              <w:rPr>
                <w:rFonts w:hint="cs"/>
                <w:b/>
                <w:bCs/>
                <w:sz w:val="20"/>
                <w:szCs w:val="20"/>
                <w:rtl/>
                <w:lang w:bidi="ar-EG"/>
              </w:rPr>
              <w:t>3</w:t>
            </w:r>
          </w:p>
        </w:tc>
      </w:tr>
      <w:tr w:rsidR="005A766C" w:rsidRPr="003F2C51" w:rsidTr="00415F23">
        <w:trPr>
          <w:jc w:val="center"/>
        </w:trPr>
        <w:tc>
          <w:tcPr>
            <w:tcW w:w="2129" w:type="dxa"/>
            <w:shd w:val="pct10" w:color="auto" w:fill="auto"/>
          </w:tcPr>
          <w:p w:rsidR="005A766C" w:rsidRPr="003F2C51" w:rsidRDefault="005A766C" w:rsidP="00415F23">
            <w:pPr>
              <w:rPr>
                <w:b/>
                <w:bCs/>
                <w:sz w:val="20"/>
                <w:szCs w:val="20"/>
                <w:rtl/>
                <w:lang w:bidi="ar-EG"/>
              </w:rPr>
            </w:pPr>
            <w:r w:rsidRPr="003F2C51">
              <w:rPr>
                <w:rFonts w:hint="cs"/>
                <w:b/>
                <w:bCs/>
                <w:sz w:val="20"/>
                <w:szCs w:val="20"/>
                <w:rtl/>
                <w:lang w:bidi="ar-EG"/>
              </w:rPr>
              <w:t>الكترونيات</w:t>
            </w:r>
          </w:p>
        </w:tc>
        <w:tc>
          <w:tcPr>
            <w:tcW w:w="806" w:type="dxa"/>
          </w:tcPr>
          <w:p w:rsidR="005A766C" w:rsidRPr="003F2C51" w:rsidRDefault="005A766C" w:rsidP="00415F23">
            <w:pPr>
              <w:jc w:val="center"/>
              <w:rPr>
                <w:b/>
                <w:bCs/>
                <w:sz w:val="20"/>
                <w:szCs w:val="20"/>
                <w:rtl/>
                <w:lang w:bidi="ar-EG"/>
              </w:rPr>
            </w:pPr>
            <w:r w:rsidRPr="003F2C51">
              <w:rPr>
                <w:rFonts w:hint="cs"/>
                <w:b/>
                <w:bCs/>
                <w:sz w:val="20"/>
                <w:szCs w:val="20"/>
                <w:rtl/>
                <w:lang w:bidi="ar-EG"/>
              </w:rPr>
              <w:t>205</w:t>
            </w:r>
          </w:p>
        </w:tc>
        <w:tc>
          <w:tcPr>
            <w:tcW w:w="805" w:type="dxa"/>
          </w:tcPr>
          <w:p w:rsidR="005A766C" w:rsidRPr="003F2C51" w:rsidRDefault="005A766C" w:rsidP="00415F23">
            <w:pPr>
              <w:jc w:val="center"/>
              <w:rPr>
                <w:b/>
                <w:bCs/>
                <w:sz w:val="20"/>
                <w:szCs w:val="20"/>
                <w:rtl/>
                <w:lang w:bidi="ar-EG"/>
              </w:rPr>
            </w:pPr>
            <w:r w:rsidRPr="003F2C51">
              <w:rPr>
                <w:rFonts w:hint="cs"/>
                <w:b/>
                <w:bCs/>
                <w:sz w:val="20"/>
                <w:szCs w:val="20"/>
                <w:rtl/>
                <w:lang w:bidi="ar-EG"/>
              </w:rPr>
              <w:t>263</w:t>
            </w:r>
          </w:p>
        </w:tc>
        <w:tc>
          <w:tcPr>
            <w:tcW w:w="953" w:type="dxa"/>
          </w:tcPr>
          <w:p w:rsidR="005A766C" w:rsidRPr="003F2C51" w:rsidRDefault="005A766C" w:rsidP="00415F23">
            <w:pPr>
              <w:jc w:val="center"/>
              <w:rPr>
                <w:b/>
                <w:bCs/>
                <w:sz w:val="20"/>
                <w:szCs w:val="20"/>
                <w:rtl/>
                <w:lang w:bidi="ar-EG"/>
              </w:rPr>
            </w:pPr>
            <w:r w:rsidRPr="003F2C51">
              <w:rPr>
                <w:rFonts w:hint="cs"/>
                <w:b/>
                <w:bCs/>
                <w:sz w:val="20"/>
                <w:szCs w:val="20"/>
                <w:rtl/>
                <w:lang w:bidi="ar-EG"/>
              </w:rPr>
              <w:t>503</w:t>
            </w:r>
          </w:p>
        </w:tc>
        <w:tc>
          <w:tcPr>
            <w:tcW w:w="850" w:type="dxa"/>
          </w:tcPr>
          <w:p w:rsidR="005A766C" w:rsidRPr="003F2C51" w:rsidRDefault="005A766C" w:rsidP="00415F23">
            <w:pPr>
              <w:jc w:val="center"/>
              <w:rPr>
                <w:b/>
                <w:bCs/>
                <w:sz w:val="20"/>
                <w:szCs w:val="20"/>
                <w:rtl/>
                <w:lang w:bidi="ar-EG"/>
              </w:rPr>
            </w:pPr>
            <w:r w:rsidRPr="003F2C51">
              <w:rPr>
                <w:rFonts w:hint="cs"/>
                <w:b/>
                <w:bCs/>
                <w:sz w:val="20"/>
                <w:szCs w:val="20"/>
                <w:rtl/>
                <w:lang w:bidi="ar-EG"/>
              </w:rPr>
              <w:t>502</w:t>
            </w:r>
          </w:p>
        </w:tc>
        <w:tc>
          <w:tcPr>
            <w:tcW w:w="1116" w:type="dxa"/>
          </w:tcPr>
          <w:p w:rsidR="005A766C" w:rsidRPr="003F2C51" w:rsidRDefault="005A766C" w:rsidP="00415F23">
            <w:pPr>
              <w:jc w:val="center"/>
              <w:rPr>
                <w:b/>
                <w:bCs/>
                <w:sz w:val="20"/>
                <w:szCs w:val="20"/>
                <w:rtl/>
                <w:lang w:bidi="ar-EG"/>
              </w:rPr>
            </w:pPr>
            <w:r w:rsidRPr="003F2C51">
              <w:rPr>
                <w:rFonts w:hint="cs"/>
                <w:b/>
                <w:bCs/>
                <w:sz w:val="20"/>
                <w:szCs w:val="20"/>
                <w:rtl/>
                <w:lang w:bidi="ar-EG"/>
              </w:rPr>
              <w:t>368,25</w:t>
            </w:r>
          </w:p>
        </w:tc>
        <w:tc>
          <w:tcPr>
            <w:tcW w:w="1192" w:type="dxa"/>
          </w:tcPr>
          <w:p w:rsidR="005A766C" w:rsidRPr="003F2C51" w:rsidRDefault="005A766C" w:rsidP="00415F23">
            <w:pPr>
              <w:jc w:val="center"/>
              <w:rPr>
                <w:b/>
                <w:bCs/>
                <w:sz w:val="20"/>
                <w:szCs w:val="20"/>
                <w:rtl/>
                <w:lang w:bidi="ar-EG"/>
              </w:rPr>
            </w:pPr>
            <w:r w:rsidRPr="003F2C51">
              <w:rPr>
                <w:rFonts w:hint="cs"/>
                <w:b/>
                <w:bCs/>
                <w:sz w:val="20"/>
                <w:szCs w:val="20"/>
                <w:rtl/>
                <w:lang w:bidi="ar-EG"/>
              </w:rPr>
              <w:t>1</w:t>
            </w:r>
          </w:p>
        </w:tc>
      </w:tr>
      <w:tr w:rsidR="005A766C" w:rsidRPr="003F2C51" w:rsidTr="00415F23">
        <w:trPr>
          <w:jc w:val="center"/>
        </w:trPr>
        <w:tc>
          <w:tcPr>
            <w:tcW w:w="2129" w:type="dxa"/>
            <w:shd w:val="pct10" w:color="auto" w:fill="auto"/>
          </w:tcPr>
          <w:p w:rsidR="005A766C" w:rsidRPr="003F2C51" w:rsidRDefault="005A766C" w:rsidP="00415F23">
            <w:pPr>
              <w:rPr>
                <w:b/>
                <w:bCs/>
                <w:sz w:val="20"/>
                <w:szCs w:val="20"/>
                <w:rtl/>
                <w:lang w:bidi="ar-EG"/>
              </w:rPr>
            </w:pPr>
            <w:r w:rsidRPr="003F2C51">
              <w:rPr>
                <w:rFonts w:hint="cs"/>
                <w:b/>
                <w:bCs/>
                <w:sz w:val="20"/>
                <w:szCs w:val="20"/>
                <w:rtl/>
                <w:lang w:bidi="ar-EG"/>
              </w:rPr>
              <w:t>منتجات سيارات</w:t>
            </w:r>
          </w:p>
        </w:tc>
        <w:tc>
          <w:tcPr>
            <w:tcW w:w="806" w:type="dxa"/>
          </w:tcPr>
          <w:p w:rsidR="005A766C" w:rsidRPr="003F2C51" w:rsidRDefault="005A766C" w:rsidP="00415F23">
            <w:pPr>
              <w:jc w:val="center"/>
              <w:rPr>
                <w:b/>
                <w:bCs/>
                <w:sz w:val="20"/>
                <w:szCs w:val="20"/>
                <w:rtl/>
                <w:lang w:bidi="ar-EG"/>
              </w:rPr>
            </w:pPr>
            <w:r w:rsidRPr="003F2C51">
              <w:rPr>
                <w:rFonts w:hint="cs"/>
                <w:b/>
                <w:bCs/>
                <w:sz w:val="20"/>
                <w:szCs w:val="20"/>
                <w:rtl/>
                <w:lang w:bidi="ar-EG"/>
              </w:rPr>
              <w:t>512</w:t>
            </w:r>
          </w:p>
        </w:tc>
        <w:tc>
          <w:tcPr>
            <w:tcW w:w="805" w:type="dxa"/>
          </w:tcPr>
          <w:p w:rsidR="005A766C" w:rsidRPr="003F2C51" w:rsidRDefault="005A766C" w:rsidP="00415F23">
            <w:pPr>
              <w:jc w:val="center"/>
              <w:rPr>
                <w:b/>
                <w:bCs/>
                <w:sz w:val="20"/>
                <w:szCs w:val="20"/>
                <w:rtl/>
                <w:lang w:bidi="ar-EG"/>
              </w:rPr>
            </w:pPr>
            <w:r w:rsidRPr="003F2C51">
              <w:rPr>
                <w:rFonts w:hint="cs"/>
                <w:b/>
                <w:bCs/>
                <w:sz w:val="20"/>
                <w:szCs w:val="20"/>
                <w:rtl/>
                <w:lang w:bidi="ar-EG"/>
              </w:rPr>
              <w:t>826</w:t>
            </w:r>
          </w:p>
        </w:tc>
        <w:tc>
          <w:tcPr>
            <w:tcW w:w="953" w:type="dxa"/>
          </w:tcPr>
          <w:p w:rsidR="005A766C" w:rsidRPr="003F2C51" w:rsidRDefault="005A766C" w:rsidP="00415F23">
            <w:pPr>
              <w:jc w:val="center"/>
              <w:rPr>
                <w:b/>
                <w:bCs/>
                <w:sz w:val="20"/>
                <w:szCs w:val="20"/>
                <w:rtl/>
                <w:lang w:bidi="ar-EG"/>
              </w:rPr>
            </w:pPr>
            <w:r w:rsidRPr="003F2C51">
              <w:rPr>
                <w:rFonts w:hint="cs"/>
                <w:b/>
                <w:bCs/>
                <w:sz w:val="20"/>
                <w:szCs w:val="20"/>
                <w:rtl/>
                <w:lang w:bidi="ar-EG"/>
              </w:rPr>
              <w:t>3686</w:t>
            </w:r>
          </w:p>
        </w:tc>
        <w:tc>
          <w:tcPr>
            <w:tcW w:w="850" w:type="dxa"/>
          </w:tcPr>
          <w:p w:rsidR="005A766C" w:rsidRPr="003F2C51" w:rsidRDefault="005A766C" w:rsidP="00415F23">
            <w:pPr>
              <w:jc w:val="center"/>
              <w:rPr>
                <w:b/>
                <w:bCs/>
                <w:sz w:val="20"/>
                <w:szCs w:val="20"/>
                <w:rtl/>
                <w:lang w:bidi="ar-EG"/>
              </w:rPr>
            </w:pPr>
            <w:r w:rsidRPr="003F2C51">
              <w:rPr>
                <w:rFonts w:hint="cs"/>
                <w:b/>
                <w:bCs/>
                <w:sz w:val="20"/>
                <w:szCs w:val="20"/>
                <w:rtl/>
                <w:lang w:bidi="ar-EG"/>
              </w:rPr>
              <w:t>5797</w:t>
            </w:r>
          </w:p>
        </w:tc>
        <w:tc>
          <w:tcPr>
            <w:tcW w:w="1116" w:type="dxa"/>
          </w:tcPr>
          <w:p w:rsidR="005A766C" w:rsidRPr="003F2C51" w:rsidRDefault="005A766C" w:rsidP="00415F23">
            <w:pPr>
              <w:jc w:val="center"/>
              <w:rPr>
                <w:b/>
                <w:bCs/>
                <w:sz w:val="20"/>
                <w:szCs w:val="20"/>
                <w:rtl/>
                <w:lang w:bidi="ar-EG"/>
              </w:rPr>
            </w:pPr>
            <w:r w:rsidRPr="003F2C51">
              <w:rPr>
                <w:rFonts w:hint="cs"/>
                <w:b/>
                <w:bCs/>
                <w:sz w:val="20"/>
                <w:szCs w:val="20"/>
                <w:rtl/>
                <w:lang w:bidi="ar-EG"/>
              </w:rPr>
              <w:t>2705,25</w:t>
            </w:r>
          </w:p>
        </w:tc>
        <w:tc>
          <w:tcPr>
            <w:tcW w:w="1192" w:type="dxa"/>
          </w:tcPr>
          <w:p w:rsidR="005A766C" w:rsidRPr="003F2C51" w:rsidRDefault="005A766C" w:rsidP="00415F23">
            <w:pPr>
              <w:jc w:val="center"/>
              <w:rPr>
                <w:b/>
                <w:bCs/>
                <w:sz w:val="20"/>
                <w:szCs w:val="20"/>
                <w:rtl/>
                <w:lang w:bidi="ar-EG"/>
              </w:rPr>
            </w:pPr>
            <w:r w:rsidRPr="003F2C51">
              <w:rPr>
                <w:rFonts w:hint="cs"/>
                <w:b/>
                <w:bCs/>
                <w:sz w:val="20"/>
                <w:szCs w:val="20"/>
                <w:rtl/>
                <w:lang w:bidi="ar-EG"/>
              </w:rPr>
              <w:t>6,7</w:t>
            </w:r>
          </w:p>
        </w:tc>
      </w:tr>
      <w:tr w:rsidR="005A766C" w:rsidRPr="003F2C51" w:rsidTr="00415F23">
        <w:trPr>
          <w:jc w:val="center"/>
        </w:trPr>
        <w:tc>
          <w:tcPr>
            <w:tcW w:w="2129" w:type="dxa"/>
            <w:shd w:val="pct10" w:color="auto" w:fill="auto"/>
          </w:tcPr>
          <w:p w:rsidR="005A766C" w:rsidRPr="003F2C51" w:rsidRDefault="005A766C" w:rsidP="00415F23">
            <w:pPr>
              <w:rPr>
                <w:b/>
                <w:bCs/>
                <w:sz w:val="20"/>
                <w:szCs w:val="20"/>
                <w:rtl/>
                <w:lang w:bidi="ar-EG"/>
              </w:rPr>
            </w:pPr>
            <w:r w:rsidRPr="003F2C51">
              <w:rPr>
                <w:rFonts w:hint="cs"/>
                <w:b/>
                <w:bCs/>
                <w:sz w:val="20"/>
                <w:szCs w:val="20"/>
                <w:rtl/>
                <w:lang w:bidi="ar-EG"/>
              </w:rPr>
              <w:t>معدات نقل</w:t>
            </w:r>
          </w:p>
        </w:tc>
        <w:tc>
          <w:tcPr>
            <w:tcW w:w="806" w:type="dxa"/>
          </w:tcPr>
          <w:p w:rsidR="005A766C" w:rsidRPr="003F2C51" w:rsidRDefault="005A766C" w:rsidP="00415F23">
            <w:pPr>
              <w:jc w:val="center"/>
              <w:rPr>
                <w:b/>
                <w:bCs/>
                <w:sz w:val="20"/>
                <w:szCs w:val="20"/>
                <w:rtl/>
                <w:lang w:bidi="ar-EG"/>
              </w:rPr>
            </w:pPr>
            <w:r w:rsidRPr="003F2C51">
              <w:rPr>
                <w:rFonts w:hint="cs"/>
                <w:b/>
                <w:bCs/>
                <w:sz w:val="20"/>
                <w:szCs w:val="20"/>
                <w:rtl/>
                <w:lang w:bidi="ar-EG"/>
              </w:rPr>
              <w:t>638</w:t>
            </w:r>
          </w:p>
        </w:tc>
        <w:tc>
          <w:tcPr>
            <w:tcW w:w="805" w:type="dxa"/>
          </w:tcPr>
          <w:p w:rsidR="005A766C" w:rsidRPr="003F2C51" w:rsidRDefault="005A766C" w:rsidP="00415F23">
            <w:pPr>
              <w:jc w:val="center"/>
              <w:rPr>
                <w:b/>
                <w:bCs/>
                <w:sz w:val="20"/>
                <w:szCs w:val="20"/>
                <w:rtl/>
                <w:lang w:bidi="ar-EG"/>
              </w:rPr>
            </w:pPr>
            <w:r w:rsidRPr="003F2C51">
              <w:rPr>
                <w:rFonts w:hint="cs"/>
                <w:b/>
                <w:bCs/>
                <w:sz w:val="20"/>
                <w:szCs w:val="20"/>
                <w:rtl/>
                <w:lang w:bidi="ar-EG"/>
              </w:rPr>
              <w:t>914</w:t>
            </w:r>
          </w:p>
        </w:tc>
        <w:tc>
          <w:tcPr>
            <w:tcW w:w="953" w:type="dxa"/>
          </w:tcPr>
          <w:p w:rsidR="005A766C" w:rsidRPr="003F2C51" w:rsidRDefault="005A766C" w:rsidP="00415F23">
            <w:pPr>
              <w:jc w:val="center"/>
              <w:rPr>
                <w:b/>
                <w:bCs/>
                <w:sz w:val="20"/>
                <w:szCs w:val="20"/>
                <w:rtl/>
                <w:lang w:bidi="ar-EG"/>
              </w:rPr>
            </w:pPr>
            <w:r w:rsidRPr="003F2C51">
              <w:rPr>
                <w:rFonts w:hint="cs"/>
                <w:b/>
                <w:bCs/>
                <w:sz w:val="20"/>
                <w:szCs w:val="20"/>
                <w:rtl/>
                <w:lang w:bidi="ar-EG"/>
              </w:rPr>
              <w:t>4147</w:t>
            </w:r>
          </w:p>
        </w:tc>
        <w:tc>
          <w:tcPr>
            <w:tcW w:w="850" w:type="dxa"/>
          </w:tcPr>
          <w:p w:rsidR="005A766C" w:rsidRPr="003F2C51" w:rsidRDefault="005A766C" w:rsidP="00415F23">
            <w:pPr>
              <w:jc w:val="center"/>
              <w:rPr>
                <w:b/>
                <w:bCs/>
                <w:sz w:val="20"/>
                <w:szCs w:val="20"/>
                <w:rtl/>
                <w:lang w:bidi="ar-EG"/>
              </w:rPr>
            </w:pPr>
            <w:r w:rsidRPr="003F2C51">
              <w:rPr>
                <w:rFonts w:hint="cs"/>
                <w:b/>
                <w:bCs/>
                <w:sz w:val="20"/>
                <w:szCs w:val="20"/>
                <w:rtl/>
                <w:lang w:bidi="ar-EG"/>
              </w:rPr>
              <w:t>6563</w:t>
            </w:r>
          </w:p>
        </w:tc>
        <w:tc>
          <w:tcPr>
            <w:tcW w:w="1116" w:type="dxa"/>
          </w:tcPr>
          <w:p w:rsidR="005A766C" w:rsidRPr="003F2C51" w:rsidRDefault="005A766C" w:rsidP="00415F23">
            <w:pPr>
              <w:jc w:val="center"/>
              <w:rPr>
                <w:b/>
                <w:bCs/>
                <w:sz w:val="20"/>
                <w:szCs w:val="20"/>
                <w:rtl/>
                <w:lang w:bidi="ar-EG"/>
              </w:rPr>
            </w:pPr>
            <w:r w:rsidRPr="003F2C51">
              <w:rPr>
                <w:rFonts w:hint="cs"/>
                <w:b/>
                <w:bCs/>
                <w:sz w:val="20"/>
                <w:szCs w:val="20"/>
                <w:rtl/>
                <w:lang w:bidi="ar-EG"/>
              </w:rPr>
              <w:t>3065,50</w:t>
            </w:r>
          </w:p>
        </w:tc>
        <w:tc>
          <w:tcPr>
            <w:tcW w:w="1192" w:type="dxa"/>
          </w:tcPr>
          <w:p w:rsidR="005A766C" w:rsidRPr="003F2C51" w:rsidRDefault="005A766C" w:rsidP="00415F23">
            <w:pPr>
              <w:jc w:val="center"/>
              <w:rPr>
                <w:b/>
                <w:bCs/>
                <w:sz w:val="20"/>
                <w:szCs w:val="20"/>
                <w:rtl/>
                <w:lang w:bidi="ar-EG"/>
              </w:rPr>
            </w:pPr>
            <w:r w:rsidRPr="003F2C51">
              <w:rPr>
                <w:rFonts w:hint="cs"/>
                <w:b/>
                <w:bCs/>
                <w:sz w:val="20"/>
                <w:szCs w:val="20"/>
                <w:rtl/>
                <w:lang w:bidi="ar-EG"/>
              </w:rPr>
              <w:t>7,6</w:t>
            </w:r>
          </w:p>
        </w:tc>
      </w:tr>
      <w:tr w:rsidR="005A766C" w:rsidRPr="003F2C51" w:rsidTr="00415F23">
        <w:trPr>
          <w:jc w:val="center"/>
        </w:trPr>
        <w:tc>
          <w:tcPr>
            <w:tcW w:w="2129" w:type="dxa"/>
            <w:tcBorders>
              <w:bottom w:val="single" w:sz="4" w:space="0" w:color="auto"/>
            </w:tcBorders>
            <w:shd w:val="pct10" w:color="auto" w:fill="auto"/>
          </w:tcPr>
          <w:p w:rsidR="005A766C" w:rsidRPr="003F2C51" w:rsidRDefault="005A766C" w:rsidP="00415F23">
            <w:pPr>
              <w:rPr>
                <w:b/>
                <w:bCs/>
                <w:sz w:val="20"/>
                <w:szCs w:val="20"/>
                <w:rtl/>
                <w:lang w:bidi="ar-EG"/>
              </w:rPr>
            </w:pPr>
            <w:r w:rsidRPr="003F2C51">
              <w:rPr>
                <w:rFonts w:hint="cs"/>
                <w:b/>
                <w:bCs/>
                <w:sz w:val="20"/>
                <w:szCs w:val="20"/>
                <w:rtl/>
                <w:lang w:bidi="ar-EG"/>
              </w:rPr>
              <w:t>الكيماويات</w:t>
            </w:r>
          </w:p>
        </w:tc>
        <w:tc>
          <w:tcPr>
            <w:tcW w:w="806" w:type="dxa"/>
            <w:tcBorders>
              <w:bottom w:val="single" w:sz="4" w:space="0" w:color="auto"/>
            </w:tcBorders>
          </w:tcPr>
          <w:p w:rsidR="005A766C" w:rsidRPr="003F2C51" w:rsidRDefault="005A766C" w:rsidP="00415F23">
            <w:pPr>
              <w:jc w:val="center"/>
              <w:rPr>
                <w:b/>
                <w:bCs/>
                <w:sz w:val="20"/>
                <w:szCs w:val="20"/>
                <w:rtl/>
                <w:lang w:bidi="ar-EG"/>
              </w:rPr>
            </w:pPr>
            <w:r w:rsidRPr="003F2C51">
              <w:rPr>
                <w:rFonts w:hint="cs"/>
                <w:b/>
                <w:bCs/>
                <w:sz w:val="20"/>
                <w:szCs w:val="20"/>
                <w:rtl/>
                <w:lang w:bidi="ar-EG"/>
              </w:rPr>
              <w:t>1621</w:t>
            </w:r>
          </w:p>
        </w:tc>
        <w:tc>
          <w:tcPr>
            <w:tcW w:w="805" w:type="dxa"/>
            <w:tcBorders>
              <w:bottom w:val="single" w:sz="4" w:space="0" w:color="auto"/>
            </w:tcBorders>
          </w:tcPr>
          <w:p w:rsidR="005A766C" w:rsidRPr="003F2C51" w:rsidRDefault="005A766C" w:rsidP="00415F23">
            <w:pPr>
              <w:jc w:val="center"/>
              <w:rPr>
                <w:b/>
                <w:bCs/>
                <w:sz w:val="20"/>
                <w:szCs w:val="20"/>
                <w:rtl/>
                <w:lang w:bidi="ar-EG"/>
              </w:rPr>
            </w:pPr>
            <w:r w:rsidRPr="003F2C51">
              <w:rPr>
                <w:rFonts w:hint="cs"/>
                <w:b/>
                <w:bCs/>
                <w:sz w:val="20"/>
                <w:szCs w:val="20"/>
                <w:rtl/>
                <w:lang w:bidi="ar-EG"/>
              </w:rPr>
              <w:t>2237</w:t>
            </w:r>
          </w:p>
        </w:tc>
        <w:tc>
          <w:tcPr>
            <w:tcW w:w="953" w:type="dxa"/>
            <w:tcBorders>
              <w:bottom w:val="single" w:sz="4" w:space="0" w:color="auto"/>
            </w:tcBorders>
          </w:tcPr>
          <w:p w:rsidR="005A766C" w:rsidRPr="003F2C51" w:rsidRDefault="005A766C" w:rsidP="00415F23">
            <w:pPr>
              <w:jc w:val="center"/>
              <w:rPr>
                <w:b/>
                <w:bCs/>
                <w:sz w:val="20"/>
                <w:szCs w:val="20"/>
                <w:rtl/>
                <w:lang w:bidi="ar-EG"/>
              </w:rPr>
            </w:pPr>
            <w:r w:rsidRPr="003F2C51">
              <w:rPr>
                <w:rFonts w:hint="cs"/>
                <w:b/>
                <w:bCs/>
                <w:sz w:val="20"/>
                <w:szCs w:val="20"/>
                <w:rtl/>
                <w:lang w:bidi="ar-EG"/>
              </w:rPr>
              <w:t>6306</w:t>
            </w:r>
          </w:p>
        </w:tc>
        <w:tc>
          <w:tcPr>
            <w:tcW w:w="850" w:type="dxa"/>
            <w:tcBorders>
              <w:bottom w:val="single" w:sz="4" w:space="0" w:color="auto"/>
            </w:tcBorders>
          </w:tcPr>
          <w:p w:rsidR="005A766C" w:rsidRPr="003F2C51" w:rsidRDefault="005A766C" w:rsidP="00415F23">
            <w:pPr>
              <w:jc w:val="center"/>
              <w:rPr>
                <w:b/>
                <w:bCs/>
                <w:sz w:val="20"/>
                <w:szCs w:val="20"/>
                <w:rtl/>
                <w:lang w:bidi="ar-EG"/>
              </w:rPr>
            </w:pPr>
            <w:r w:rsidRPr="003F2C51">
              <w:rPr>
                <w:rFonts w:hint="cs"/>
                <w:b/>
                <w:bCs/>
                <w:sz w:val="20"/>
                <w:szCs w:val="20"/>
                <w:rtl/>
                <w:lang w:bidi="ar-EG"/>
              </w:rPr>
              <w:t>8962</w:t>
            </w:r>
          </w:p>
        </w:tc>
        <w:tc>
          <w:tcPr>
            <w:tcW w:w="1116" w:type="dxa"/>
            <w:tcBorders>
              <w:bottom w:val="single" w:sz="4" w:space="0" w:color="auto"/>
            </w:tcBorders>
          </w:tcPr>
          <w:p w:rsidR="005A766C" w:rsidRPr="003F2C51" w:rsidRDefault="005A766C" w:rsidP="00415F23">
            <w:pPr>
              <w:jc w:val="center"/>
              <w:rPr>
                <w:b/>
                <w:bCs/>
                <w:sz w:val="20"/>
                <w:szCs w:val="20"/>
                <w:rtl/>
                <w:lang w:bidi="ar-EG"/>
              </w:rPr>
            </w:pPr>
            <w:r w:rsidRPr="003F2C51">
              <w:rPr>
                <w:rFonts w:hint="cs"/>
                <w:b/>
                <w:bCs/>
                <w:sz w:val="20"/>
                <w:szCs w:val="20"/>
                <w:rtl/>
                <w:lang w:bidi="ar-EG"/>
              </w:rPr>
              <w:t>4781,50</w:t>
            </w:r>
          </w:p>
        </w:tc>
        <w:tc>
          <w:tcPr>
            <w:tcW w:w="1192" w:type="dxa"/>
            <w:tcBorders>
              <w:bottom w:val="single" w:sz="4" w:space="0" w:color="auto"/>
            </w:tcBorders>
          </w:tcPr>
          <w:p w:rsidR="005A766C" w:rsidRPr="003F2C51" w:rsidRDefault="005A766C" w:rsidP="00415F23">
            <w:pPr>
              <w:jc w:val="center"/>
              <w:rPr>
                <w:b/>
                <w:bCs/>
                <w:sz w:val="20"/>
                <w:szCs w:val="20"/>
                <w:rtl/>
                <w:lang w:bidi="ar-EG"/>
              </w:rPr>
            </w:pPr>
            <w:r w:rsidRPr="003F2C51">
              <w:rPr>
                <w:rFonts w:hint="cs"/>
                <w:b/>
                <w:bCs/>
                <w:sz w:val="20"/>
                <w:szCs w:val="20"/>
                <w:rtl/>
                <w:lang w:bidi="ar-EG"/>
              </w:rPr>
              <w:t>11,8</w:t>
            </w:r>
          </w:p>
        </w:tc>
      </w:tr>
      <w:tr w:rsidR="005A766C" w:rsidRPr="003F2C51" w:rsidTr="00415F23">
        <w:trPr>
          <w:jc w:val="center"/>
        </w:trPr>
        <w:tc>
          <w:tcPr>
            <w:tcW w:w="2129" w:type="dxa"/>
            <w:tcBorders>
              <w:bottom w:val="single" w:sz="4" w:space="0" w:color="auto"/>
            </w:tcBorders>
            <w:shd w:val="pct10" w:color="auto" w:fill="auto"/>
          </w:tcPr>
          <w:p w:rsidR="005A766C" w:rsidRPr="003F2C51" w:rsidRDefault="005A766C" w:rsidP="00415F23">
            <w:pPr>
              <w:rPr>
                <w:b/>
                <w:bCs/>
                <w:sz w:val="20"/>
                <w:szCs w:val="20"/>
                <w:rtl/>
                <w:lang w:bidi="ar-EG"/>
              </w:rPr>
            </w:pPr>
            <w:r w:rsidRPr="003F2C51">
              <w:rPr>
                <w:rFonts w:hint="cs"/>
                <w:b/>
                <w:bCs/>
                <w:sz w:val="20"/>
                <w:szCs w:val="20"/>
                <w:rtl/>
                <w:lang w:bidi="ar-EG"/>
              </w:rPr>
              <w:t>أخرى</w:t>
            </w:r>
          </w:p>
        </w:tc>
        <w:tc>
          <w:tcPr>
            <w:tcW w:w="806" w:type="dxa"/>
            <w:tcBorders>
              <w:bottom w:val="single" w:sz="4" w:space="0" w:color="auto"/>
            </w:tcBorders>
          </w:tcPr>
          <w:p w:rsidR="005A766C" w:rsidRPr="003F2C51" w:rsidRDefault="005A766C" w:rsidP="00415F23">
            <w:pPr>
              <w:jc w:val="center"/>
              <w:rPr>
                <w:b/>
                <w:bCs/>
                <w:sz w:val="20"/>
                <w:szCs w:val="20"/>
                <w:rtl/>
                <w:lang w:bidi="ar-EG"/>
              </w:rPr>
            </w:pPr>
            <w:r w:rsidRPr="003F2C51">
              <w:rPr>
                <w:rFonts w:hint="cs"/>
                <w:b/>
                <w:bCs/>
                <w:sz w:val="20"/>
                <w:szCs w:val="20"/>
                <w:rtl/>
                <w:lang w:bidi="ar-EG"/>
              </w:rPr>
              <w:t>4540</w:t>
            </w:r>
          </w:p>
        </w:tc>
        <w:tc>
          <w:tcPr>
            <w:tcW w:w="805" w:type="dxa"/>
            <w:tcBorders>
              <w:bottom w:val="single" w:sz="4" w:space="0" w:color="auto"/>
            </w:tcBorders>
          </w:tcPr>
          <w:p w:rsidR="005A766C" w:rsidRPr="003F2C51" w:rsidRDefault="005A766C" w:rsidP="00415F23">
            <w:pPr>
              <w:jc w:val="center"/>
              <w:rPr>
                <w:b/>
                <w:bCs/>
                <w:sz w:val="20"/>
                <w:szCs w:val="20"/>
                <w:rtl/>
                <w:lang w:bidi="ar-EG"/>
              </w:rPr>
            </w:pPr>
            <w:r w:rsidRPr="003F2C51">
              <w:rPr>
                <w:rFonts w:hint="cs"/>
                <w:b/>
                <w:bCs/>
                <w:sz w:val="20"/>
                <w:szCs w:val="20"/>
                <w:rtl/>
                <w:lang w:bidi="ar-EG"/>
              </w:rPr>
              <w:t>5340</w:t>
            </w:r>
          </w:p>
        </w:tc>
        <w:tc>
          <w:tcPr>
            <w:tcW w:w="953" w:type="dxa"/>
            <w:tcBorders>
              <w:bottom w:val="single" w:sz="4" w:space="0" w:color="auto"/>
            </w:tcBorders>
          </w:tcPr>
          <w:p w:rsidR="005A766C" w:rsidRPr="003F2C51" w:rsidRDefault="005A766C" w:rsidP="00415F23">
            <w:pPr>
              <w:jc w:val="center"/>
              <w:rPr>
                <w:b/>
                <w:bCs/>
                <w:sz w:val="20"/>
                <w:szCs w:val="20"/>
                <w:rtl/>
                <w:lang w:bidi="ar-EG"/>
              </w:rPr>
            </w:pPr>
            <w:r w:rsidRPr="003F2C51">
              <w:rPr>
                <w:rFonts w:hint="cs"/>
                <w:b/>
                <w:bCs/>
                <w:sz w:val="20"/>
                <w:szCs w:val="20"/>
                <w:rtl/>
                <w:lang w:bidi="ar-EG"/>
              </w:rPr>
              <w:t>9721</w:t>
            </w:r>
          </w:p>
        </w:tc>
        <w:tc>
          <w:tcPr>
            <w:tcW w:w="850" w:type="dxa"/>
            <w:tcBorders>
              <w:bottom w:val="single" w:sz="4" w:space="0" w:color="auto"/>
            </w:tcBorders>
          </w:tcPr>
          <w:p w:rsidR="005A766C" w:rsidRPr="003F2C51" w:rsidRDefault="005A766C" w:rsidP="00415F23">
            <w:pPr>
              <w:jc w:val="center"/>
              <w:rPr>
                <w:b/>
                <w:bCs/>
                <w:sz w:val="20"/>
                <w:szCs w:val="20"/>
                <w:rtl/>
                <w:lang w:bidi="ar-EG"/>
              </w:rPr>
            </w:pPr>
            <w:r w:rsidRPr="003F2C51">
              <w:rPr>
                <w:rFonts w:hint="cs"/>
                <w:b/>
                <w:bCs/>
                <w:sz w:val="20"/>
                <w:szCs w:val="20"/>
                <w:rtl/>
                <w:lang w:bidi="ar-EG"/>
              </w:rPr>
              <w:t>13621</w:t>
            </w:r>
          </w:p>
        </w:tc>
        <w:tc>
          <w:tcPr>
            <w:tcW w:w="1116" w:type="dxa"/>
            <w:tcBorders>
              <w:bottom w:val="single" w:sz="4" w:space="0" w:color="auto"/>
            </w:tcBorders>
          </w:tcPr>
          <w:p w:rsidR="005A766C" w:rsidRPr="003F2C51" w:rsidRDefault="005A766C" w:rsidP="00415F23">
            <w:pPr>
              <w:jc w:val="center"/>
              <w:rPr>
                <w:b/>
                <w:bCs/>
                <w:sz w:val="20"/>
                <w:szCs w:val="20"/>
                <w:rtl/>
                <w:lang w:bidi="ar-EG"/>
              </w:rPr>
            </w:pPr>
            <w:r w:rsidRPr="003F2C51">
              <w:rPr>
                <w:rFonts w:hint="cs"/>
                <w:b/>
                <w:bCs/>
                <w:sz w:val="20"/>
                <w:szCs w:val="20"/>
                <w:rtl/>
                <w:lang w:bidi="ar-EG"/>
              </w:rPr>
              <w:t>8305,50</w:t>
            </w:r>
          </w:p>
        </w:tc>
        <w:tc>
          <w:tcPr>
            <w:tcW w:w="1192" w:type="dxa"/>
            <w:tcBorders>
              <w:bottom w:val="single" w:sz="4" w:space="0" w:color="auto"/>
            </w:tcBorders>
          </w:tcPr>
          <w:p w:rsidR="005A766C" w:rsidRPr="003F2C51" w:rsidRDefault="005A766C" w:rsidP="00415F23">
            <w:pPr>
              <w:jc w:val="center"/>
              <w:rPr>
                <w:b/>
                <w:bCs/>
                <w:sz w:val="20"/>
                <w:szCs w:val="20"/>
                <w:rtl/>
                <w:lang w:bidi="ar-EG"/>
              </w:rPr>
            </w:pPr>
            <w:r w:rsidRPr="003F2C51">
              <w:rPr>
                <w:rFonts w:hint="cs"/>
                <w:b/>
                <w:bCs/>
                <w:sz w:val="20"/>
                <w:szCs w:val="20"/>
                <w:rtl/>
                <w:lang w:bidi="ar-EG"/>
              </w:rPr>
              <w:t>20,6</w:t>
            </w:r>
          </w:p>
        </w:tc>
      </w:tr>
      <w:tr w:rsidR="005A766C" w:rsidRPr="003F2C51" w:rsidTr="00415F23">
        <w:trPr>
          <w:jc w:val="center"/>
        </w:trPr>
        <w:tc>
          <w:tcPr>
            <w:tcW w:w="2129" w:type="dxa"/>
            <w:shd w:val="pct10" w:color="auto" w:fill="auto"/>
          </w:tcPr>
          <w:p w:rsidR="005A766C" w:rsidRPr="003F2C51" w:rsidRDefault="005A766C" w:rsidP="00415F23">
            <w:pPr>
              <w:rPr>
                <w:b/>
                <w:bCs/>
                <w:sz w:val="24"/>
                <w:szCs w:val="24"/>
                <w:rtl/>
                <w:lang w:bidi="ar-EG"/>
              </w:rPr>
            </w:pPr>
            <w:r w:rsidRPr="003F2C51">
              <w:rPr>
                <w:rFonts w:hint="cs"/>
                <w:b/>
                <w:bCs/>
                <w:sz w:val="24"/>
                <w:szCs w:val="24"/>
                <w:rtl/>
                <w:lang w:bidi="ar-EG"/>
              </w:rPr>
              <w:t>المجموع</w:t>
            </w:r>
          </w:p>
        </w:tc>
        <w:tc>
          <w:tcPr>
            <w:tcW w:w="806" w:type="dxa"/>
            <w:shd w:val="pct10" w:color="auto" w:fill="auto"/>
          </w:tcPr>
          <w:p w:rsidR="005A766C" w:rsidRPr="003F2C51" w:rsidRDefault="005A766C" w:rsidP="00415F23">
            <w:pPr>
              <w:jc w:val="center"/>
              <w:rPr>
                <w:b/>
                <w:bCs/>
                <w:sz w:val="24"/>
                <w:szCs w:val="24"/>
                <w:rtl/>
                <w:lang w:bidi="ar-EG"/>
              </w:rPr>
            </w:pPr>
            <w:r w:rsidRPr="003F2C51">
              <w:rPr>
                <w:rFonts w:hint="cs"/>
                <w:b/>
                <w:bCs/>
                <w:sz w:val="24"/>
                <w:szCs w:val="24"/>
                <w:rtl/>
                <w:lang w:bidi="ar-EG"/>
              </w:rPr>
              <w:t>13963</w:t>
            </w:r>
          </w:p>
        </w:tc>
        <w:tc>
          <w:tcPr>
            <w:tcW w:w="805" w:type="dxa"/>
            <w:shd w:val="pct10" w:color="auto" w:fill="auto"/>
          </w:tcPr>
          <w:p w:rsidR="005A766C" w:rsidRPr="003F2C51" w:rsidRDefault="005A766C" w:rsidP="00415F23">
            <w:pPr>
              <w:jc w:val="center"/>
              <w:rPr>
                <w:b/>
                <w:bCs/>
                <w:sz w:val="24"/>
                <w:szCs w:val="24"/>
                <w:rtl/>
                <w:lang w:bidi="ar-EG"/>
              </w:rPr>
            </w:pPr>
            <w:r w:rsidRPr="003F2C51">
              <w:rPr>
                <w:rFonts w:hint="cs"/>
                <w:b/>
                <w:bCs/>
                <w:sz w:val="24"/>
                <w:szCs w:val="24"/>
                <w:rtl/>
                <w:lang w:bidi="ar-EG"/>
              </w:rPr>
              <w:t>19811</w:t>
            </w:r>
          </w:p>
        </w:tc>
        <w:tc>
          <w:tcPr>
            <w:tcW w:w="953" w:type="dxa"/>
            <w:shd w:val="pct10" w:color="auto" w:fill="auto"/>
          </w:tcPr>
          <w:p w:rsidR="005A766C" w:rsidRPr="003F2C51" w:rsidRDefault="005A766C" w:rsidP="00415F23">
            <w:pPr>
              <w:jc w:val="center"/>
              <w:rPr>
                <w:b/>
                <w:bCs/>
                <w:sz w:val="24"/>
                <w:szCs w:val="24"/>
                <w:rtl/>
                <w:lang w:bidi="ar-EG"/>
              </w:rPr>
            </w:pPr>
            <w:r w:rsidRPr="003F2C51">
              <w:rPr>
                <w:rFonts w:hint="cs"/>
                <w:b/>
                <w:bCs/>
                <w:sz w:val="24"/>
                <w:szCs w:val="24"/>
                <w:rtl/>
                <w:lang w:bidi="ar-EG"/>
              </w:rPr>
              <w:t>53003</w:t>
            </w:r>
          </w:p>
        </w:tc>
        <w:tc>
          <w:tcPr>
            <w:tcW w:w="850" w:type="dxa"/>
            <w:shd w:val="pct10" w:color="auto" w:fill="auto"/>
          </w:tcPr>
          <w:p w:rsidR="005A766C" w:rsidRPr="003F2C51" w:rsidRDefault="005A766C" w:rsidP="00415F23">
            <w:pPr>
              <w:jc w:val="center"/>
              <w:rPr>
                <w:b/>
                <w:bCs/>
                <w:sz w:val="24"/>
                <w:szCs w:val="24"/>
                <w:rtl/>
                <w:lang w:bidi="ar-EG"/>
              </w:rPr>
            </w:pPr>
            <w:r w:rsidRPr="003F2C51">
              <w:rPr>
                <w:rFonts w:hint="cs"/>
                <w:b/>
                <w:bCs/>
                <w:sz w:val="24"/>
                <w:szCs w:val="24"/>
                <w:rtl/>
                <w:lang w:bidi="ar-EG"/>
              </w:rPr>
              <w:t>74369</w:t>
            </w:r>
          </w:p>
        </w:tc>
        <w:tc>
          <w:tcPr>
            <w:tcW w:w="1116" w:type="dxa"/>
            <w:shd w:val="pct10" w:color="auto" w:fill="auto"/>
          </w:tcPr>
          <w:p w:rsidR="005A766C" w:rsidRPr="003F2C51" w:rsidRDefault="005A766C" w:rsidP="00415F23">
            <w:pPr>
              <w:jc w:val="center"/>
              <w:rPr>
                <w:b/>
                <w:bCs/>
                <w:sz w:val="24"/>
                <w:szCs w:val="24"/>
                <w:rtl/>
                <w:lang w:bidi="ar-EG"/>
              </w:rPr>
            </w:pPr>
            <w:r w:rsidRPr="003F2C51">
              <w:rPr>
                <w:rFonts w:hint="cs"/>
                <w:b/>
                <w:bCs/>
                <w:sz w:val="24"/>
                <w:szCs w:val="24"/>
                <w:rtl/>
                <w:lang w:bidi="ar-EG"/>
              </w:rPr>
              <w:t>40354</w:t>
            </w:r>
          </w:p>
        </w:tc>
        <w:tc>
          <w:tcPr>
            <w:tcW w:w="1192" w:type="dxa"/>
            <w:shd w:val="pct10" w:color="auto" w:fill="auto"/>
          </w:tcPr>
          <w:p w:rsidR="005A766C" w:rsidRPr="003F2C51" w:rsidRDefault="005A766C" w:rsidP="00415F23">
            <w:pPr>
              <w:jc w:val="center"/>
              <w:rPr>
                <w:b/>
                <w:bCs/>
                <w:sz w:val="24"/>
                <w:szCs w:val="24"/>
                <w:rtl/>
                <w:lang w:bidi="ar-EG"/>
              </w:rPr>
            </w:pPr>
            <w:r w:rsidRPr="003F2C51">
              <w:rPr>
                <w:rFonts w:hint="cs"/>
                <w:b/>
                <w:bCs/>
                <w:sz w:val="24"/>
                <w:szCs w:val="24"/>
                <w:rtl/>
                <w:lang w:bidi="ar-EG"/>
              </w:rPr>
              <w:t>100</w:t>
            </w:r>
          </w:p>
        </w:tc>
      </w:tr>
    </w:tbl>
    <w:p w:rsidR="005A766C" w:rsidRPr="003F2C51" w:rsidRDefault="005A766C" w:rsidP="005A766C">
      <w:pPr>
        <w:jc w:val="center"/>
        <w:rPr>
          <w:rFonts w:asciiTheme="minorBidi" w:hAnsiTheme="minorBidi"/>
          <w:b/>
          <w:bCs/>
          <w:sz w:val="24"/>
          <w:szCs w:val="24"/>
          <w:u w:val="single"/>
          <w:rtl/>
        </w:rPr>
      </w:pPr>
    </w:p>
    <w:p w:rsidR="005A766C" w:rsidRPr="00A67851" w:rsidRDefault="005A766C" w:rsidP="005A766C">
      <w:pPr>
        <w:pStyle w:val="NoSpacing"/>
        <w:jc w:val="center"/>
        <w:rPr>
          <w:b/>
          <w:bCs/>
          <w:u w:val="single"/>
          <w:rtl/>
          <w:lang w:bidi="ar-EG"/>
        </w:rPr>
      </w:pPr>
      <w:r w:rsidRPr="00A67851">
        <w:rPr>
          <w:rFonts w:hint="cs"/>
          <w:b/>
          <w:bCs/>
          <w:u w:val="single"/>
          <w:rtl/>
          <w:lang w:bidi="ar-EG"/>
        </w:rPr>
        <w:t xml:space="preserve">المصدر: من إعداد الطالب انطلاقاً من إحصائيات موقع </w:t>
      </w:r>
      <w:r w:rsidRPr="00A67851">
        <w:rPr>
          <w:b/>
          <w:bCs/>
          <w:u w:val="single"/>
        </w:rPr>
        <w:t>wto</w:t>
      </w:r>
      <w:r w:rsidRPr="00A67851">
        <w:rPr>
          <w:rFonts w:hint="cs"/>
          <w:b/>
          <w:bCs/>
          <w:u w:val="single"/>
          <w:rtl/>
          <w:lang w:bidi="ar-EG"/>
        </w:rPr>
        <w:t xml:space="preserve"> التالى  </w:t>
      </w:r>
      <w:r w:rsidRPr="00A67851">
        <w:rPr>
          <w:b/>
          <w:bCs/>
          <w:u w:val="single"/>
        </w:rPr>
        <w:t>https://www.wto.org/english/res_e/statis_e/merch_trade_stat_e.htm</w:t>
      </w:r>
    </w:p>
    <w:p w:rsidR="005A766C" w:rsidRPr="00A67851" w:rsidRDefault="005A766C" w:rsidP="005A766C">
      <w:pPr>
        <w:jc w:val="both"/>
        <w:rPr>
          <w:rFonts w:cs="Arabic Transparent"/>
          <w:sz w:val="6"/>
          <w:szCs w:val="6"/>
          <w:rtl/>
          <w:lang w:bidi="ar-EG"/>
        </w:rPr>
      </w:pPr>
    </w:p>
    <w:p w:rsidR="005A766C" w:rsidRPr="00DA2CAB" w:rsidRDefault="005A766C" w:rsidP="00697057">
      <w:pPr>
        <w:jc w:val="both"/>
        <w:rPr>
          <w:rFonts w:cs="Arabic Transparent"/>
          <w:b/>
          <w:bCs/>
          <w:sz w:val="24"/>
          <w:szCs w:val="24"/>
          <w:rtl/>
        </w:rPr>
      </w:pPr>
      <w:r w:rsidRPr="00DA2CAB">
        <w:rPr>
          <w:rFonts w:cs="Arabic Transparent" w:hint="cs"/>
          <w:b/>
          <w:bCs/>
          <w:sz w:val="24"/>
          <w:szCs w:val="24"/>
          <w:rtl/>
        </w:rPr>
        <w:t>نلاحظ من بيانات الجدول</w:t>
      </w:r>
      <w:r w:rsidR="006D65FE">
        <w:rPr>
          <w:rFonts w:cs="Arabic Transparent" w:hint="cs"/>
          <w:b/>
          <w:bCs/>
          <w:sz w:val="24"/>
          <w:szCs w:val="24"/>
          <w:rtl/>
        </w:rPr>
        <w:t>(14)</w:t>
      </w:r>
      <w:r w:rsidRPr="00DA2CAB">
        <w:rPr>
          <w:rFonts w:cs="Arabic Transparent" w:hint="cs"/>
          <w:b/>
          <w:bCs/>
          <w:sz w:val="24"/>
          <w:szCs w:val="24"/>
          <w:rtl/>
        </w:rPr>
        <w:t xml:space="preserve"> أن قطاع المنتجات الزراعية حقق أعلى متوسط لحركة الواردات القطاعية بقيمة 8987 مليون دولار عن الفترة ، وبنسبة الى إجمالى المتوسط</w:t>
      </w:r>
      <w:r w:rsidRPr="00DA2CAB">
        <w:rPr>
          <w:rFonts w:cs="Arabic Transparent" w:hint="cs"/>
          <w:b/>
          <w:bCs/>
          <w:sz w:val="24"/>
          <w:szCs w:val="24"/>
          <w:rtl/>
          <w:lang w:bidi="ar-EG"/>
        </w:rPr>
        <w:t xml:space="preserve"> 22,2</w:t>
      </w:r>
      <w:r w:rsidRPr="00DA2CAB">
        <w:rPr>
          <w:rFonts w:cs="Arabic Transparent" w:hint="cs"/>
          <w:b/>
          <w:bCs/>
          <w:sz w:val="24"/>
          <w:szCs w:val="24"/>
          <w:rtl/>
        </w:rPr>
        <w:t>%.</w:t>
      </w:r>
    </w:p>
    <w:p w:rsidR="005A766C" w:rsidRPr="00DA2CAB" w:rsidRDefault="005A766C" w:rsidP="005A766C">
      <w:pPr>
        <w:jc w:val="both"/>
        <w:rPr>
          <w:rFonts w:cs="Arabic Transparent"/>
          <w:b/>
          <w:bCs/>
          <w:sz w:val="24"/>
          <w:szCs w:val="24"/>
          <w:rtl/>
        </w:rPr>
      </w:pPr>
      <w:r w:rsidRPr="00DA2CAB">
        <w:rPr>
          <w:rFonts w:cs="Arabic Transparent" w:hint="cs"/>
          <w:b/>
          <w:bCs/>
          <w:sz w:val="24"/>
          <w:szCs w:val="24"/>
          <w:rtl/>
        </w:rPr>
        <w:t>يليه قطاع الوقود والمتجات التعدينية الذى حقق متوسط حركة الواردات بقيمة 6937,5 مليون دولار عن الفترة ، وبنسبة الى إجمالى المتوسط</w:t>
      </w:r>
      <w:r w:rsidRPr="00DA2CAB">
        <w:rPr>
          <w:rFonts w:cs="Arabic Transparent" w:hint="cs"/>
          <w:b/>
          <w:bCs/>
          <w:sz w:val="24"/>
          <w:szCs w:val="24"/>
          <w:rtl/>
          <w:lang w:bidi="ar-EG"/>
        </w:rPr>
        <w:t>17,2</w:t>
      </w:r>
      <w:r w:rsidRPr="00DA2CAB">
        <w:rPr>
          <w:rFonts w:cs="Arabic Transparent" w:hint="cs"/>
          <w:b/>
          <w:bCs/>
          <w:sz w:val="24"/>
          <w:szCs w:val="24"/>
          <w:rtl/>
        </w:rPr>
        <w:t>%.</w:t>
      </w:r>
    </w:p>
    <w:p w:rsidR="005A766C" w:rsidRPr="00DA2CAB" w:rsidRDefault="005A766C" w:rsidP="005A766C">
      <w:pPr>
        <w:jc w:val="both"/>
        <w:rPr>
          <w:rFonts w:cs="Arabic Transparent"/>
          <w:b/>
          <w:bCs/>
          <w:sz w:val="24"/>
          <w:szCs w:val="24"/>
          <w:rtl/>
        </w:rPr>
      </w:pPr>
      <w:r w:rsidRPr="00DA2CAB">
        <w:rPr>
          <w:rFonts w:cs="Arabic Transparent" w:hint="cs"/>
          <w:b/>
          <w:bCs/>
          <w:sz w:val="24"/>
          <w:szCs w:val="24"/>
          <w:rtl/>
        </w:rPr>
        <w:t>يليه قطاع الكيماويات والذى حقق متوسط حركة الوارداتبقيمة 4781,5 مليون دولار خلال الفترة ، وبنسبة الى إجمالى المتوسط 11,8%.</w:t>
      </w:r>
    </w:p>
    <w:p w:rsidR="005A766C" w:rsidRPr="00DA2CAB" w:rsidRDefault="005A766C" w:rsidP="005A766C">
      <w:pPr>
        <w:jc w:val="both"/>
        <w:rPr>
          <w:rFonts w:cs="Arabic Transparent"/>
          <w:b/>
          <w:bCs/>
          <w:sz w:val="24"/>
          <w:szCs w:val="24"/>
          <w:rtl/>
        </w:rPr>
      </w:pPr>
      <w:r w:rsidRPr="00DA2CAB">
        <w:rPr>
          <w:rFonts w:cs="Arabic Transparent" w:hint="cs"/>
          <w:b/>
          <w:bCs/>
          <w:sz w:val="24"/>
          <w:szCs w:val="24"/>
          <w:rtl/>
        </w:rPr>
        <w:t>يليه قطاع الحديد والصلب الذى حقق متوسط حركة الوارداتبقيمة 2252,5 مليون دولار عن الفترة ، وبنسبة الى إجمالى المتوسط 5,6% .</w:t>
      </w:r>
    </w:p>
    <w:p w:rsidR="005A766C" w:rsidRPr="00DA2CAB" w:rsidRDefault="005A766C" w:rsidP="00505BEF">
      <w:pPr>
        <w:jc w:val="both"/>
        <w:rPr>
          <w:rFonts w:cs="Arabic Transparent"/>
          <w:b/>
          <w:bCs/>
          <w:sz w:val="24"/>
          <w:szCs w:val="24"/>
          <w:rtl/>
        </w:rPr>
      </w:pPr>
      <w:r w:rsidRPr="00DA2CAB">
        <w:rPr>
          <w:rFonts w:cs="Arabic Transparent" w:hint="cs"/>
          <w:b/>
          <w:bCs/>
          <w:sz w:val="24"/>
          <w:szCs w:val="24"/>
          <w:rtl/>
        </w:rPr>
        <w:t>نلاحظ أن قطاع المنتجات الزراعية وقطاع الوقود والمتجات التعدينية قد حققا أعلى قيم متوسط لحركة الصادرات القطاعية بقيمة 8987 ،  6937,5 مليون دولار خلال الفترة ، وبنسبة الى إجمالى المتوسط</w:t>
      </w:r>
      <w:r w:rsidRPr="00DA2CAB">
        <w:rPr>
          <w:rFonts w:cs="Arabic Transparent" w:hint="cs"/>
          <w:b/>
          <w:bCs/>
          <w:sz w:val="24"/>
          <w:szCs w:val="24"/>
          <w:rtl/>
          <w:lang w:bidi="ar-EG"/>
        </w:rPr>
        <w:t xml:space="preserve"> 22,2</w:t>
      </w:r>
      <w:r w:rsidRPr="00DA2CAB">
        <w:rPr>
          <w:rFonts w:cs="Arabic Transparent" w:hint="cs"/>
          <w:b/>
          <w:bCs/>
          <w:sz w:val="24"/>
          <w:szCs w:val="24"/>
          <w:rtl/>
        </w:rPr>
        <w:t xml:space="preserve">% ، </w:t>
      </w:r>
      <w:r w:rsidRPr="00DA2CAB">
        <w:rPr>
          <w:rFonts w:cs="Arabic Transparent" w:hint="cs"/>
          <w:b/>
          <w:bCs/>
          <w:sz w:val="24"/>
          <w:szCs w:val="24"/>
          <w:rtl/>
          <w:lang w:bidi="ar-EG"/>
        </w:rPr>
        <w:t>17,2</w:t>
      </w:r>
      <w:r w:rsidRPr="00DA2CAB">
        <w:rPr>
          <w:rFonts w:cs="Arabic Transparent" w:hint="cs"/>
          <w:b/>
          <w:bCs/>
          <w:sz w:val="24"/>
          <w:szCs w:val="24"/>
          <w:rtl/>
        </w:rPr>
        <w:t>% على التوالى.</w:t>
      </w:r>
    </w:p>
    <w:p w:rsidR="00367DB3" w:rsidRDefault="00367DB3" w:rsidP="00505BEF">
      <w:pPr>
        <w:jc w:val="both"/>
        <w:rPr>
          <w:rFonts w:cs="Arabic Transparent"/>
          <w:sz w:val="30"/>
          <w:szCs w:val="30"/>
          <w:rtl/>
        </w:rPr>
      </w:pPr>
    </w:p>
    <w:p w:rsidR="00207054" w:rsidRDefault="00207054" w:rsidP="00505BEF">
      <w:pPr>
        <w:jc w:val="both"/>
        <w:rPr>
          <w:rFonts w:cs="Arabic Transparent"/>
          <w:sz w:val="30"/>
          <w:szCs w:val="30"/>
          <w:rtl/>
        </w:rPr>
      </w:pPr>
    </w:p>
    <w:p w:rsidR="00DA2CAB" w:rsidRDefault="00DA2CAB" w:rsidP="00505BEF">
      <w:pPr>
        <w:jc w:val="both"/>
        <w:rPr>
          <w:rFonts w:cs="Arabic Transparent"/>
          <w:sz w:val="30"/>
          <w:szCs w:val="30"/>
          <w:rtl/>
        </w:rPr>
      </w:pPr>
    </w:p>
    <w:p w:rsidR="00DA2CAB" w:rsidRDefault="00DA2CAB" w:rsidP="00505BEF">
      <w:pPr>
        <w:jc w:val="both"/>
        <w:rPr>
          <w:rFonts w:cs="Arabic Transparent"/>
          <w:sz w:val="30"/>
          <w:szCs w:val="30"/>
          <w:rtl/>
        </w:rPr>
      </w:pPr>
    </w:p>
    <w:p w:rsidR="00DA2CAB" w:rsidRDefault="00DA2CAB" w:rsidP="00505BEF">
      <w:pPr>
        <w:jc w:val="both"/>
        <w:rPr>
          <w:rFonts w:cs="Arabic Transparent"/>
          <w:sz w:val="30"/>
          <w:szCs w:val="30"/>
          <w:rtl/>
        </w:rPr>
      </w:pPr>
    </w:p>
    <w:p w:rsidR="000B5CE7" w:rsidRDefault="000B5CE7" w:rsidP="00505BEF">
      <w:pPr>
        <w:jc w:val="both"/>
        <w:rPr>
          <w:rFonts w:cs="Arabic Transparent"/>
          <w:sz w:val="30"/>
          <w:szCs w:val="30"/>
          <w:rtl/>
        </w:rPr>
      </w:pPr>
    </w:p>
    <w:p w:rsidR="00B1444D" w:rsidRDefault="00B1444D" w:rsidP="00505BEF">
      <w:pPr>
        <w:jc w:val="both"/>
        <w:rPr>
          <w:rFonts w:cs="Arabic Transparent"/>
          <w:sz w:val="30"/>
          <w:szCs w:val="30"/>
          <w:rtl/>
        </w:rPr>
      </w:pPr>
    </w:p>
    <w:p w:rsidR="00B1444D" w:rsidRDefault="00B1444D" w:rsidP="00505BEF">
      <w:pPr>
        <w:jc w:val="both"/>
        <w:rPr>
          <w:rFonts w:cs="Arabic Transparent"/>
          <w:sz w:val="30"/>
          <w:szCs w:val="30"/>
          <w:rtl/>
        </w:rPr>
      </w:pPr>
    </w:p>
    <w:p w:rsidR="00367DB3" w:rsidRPr="003A13E9" w:rsidRDefault="003A13E9" w:rsidP="003A13E9">
      <w:pPr>
        <w:ind w:left="540"/>
        <w:rPr>
          <w:rFonts w:asciiTheme="minorBidi" w:hAnsiTheme="minorBidi"/>
          <w:b/>
          <w:bCs/>
          <w:sz w:val="28"/>
          <w:szCs w:val="28"/>
          <w:u w:val="single"/>
          <w:rtl/>
        </w:rPr>
      </w:pPr>
      <w:r>
        <w:rPr>
          <w:rFonts w:asciiTheme="minorBidi" w:hAnsiTheme="minorBidi" w:hint="cs"/>
          <w:b/>
          <w:bCs/>
          <w:sz w:val="28"/>
          <w:szCs w:val="28"/>
          <w:u w:val="single"/>
          <w:rtl/>
        </w:rPr>
        <w:lastRenderedPageBreak/>
        <w:t>ثانيا</w:t>
      </w:r>
      <w:r w:rsidR="000B5CE7" w:rsidRPr="003A13E9">
        <w:rPr>
          <w:rFonts w:asciiTheme="minorBidi" w:hAnsiTheme="minorBidi" w:hint="cs"/>
          <w:b/>
          <w:bCs/>
          <w:sz w:val="28"/>
          <w:szCs w:val="28"/>
          <w:u w:val="single"/>
          <w:rtl/>
        </w:rPr>
        <w:t xml:space="preserve"> - </w:t>
      </w:r>
      <w:r w:rsidR="00367DB3" w:rsidRPr="003A13E9">
        <w:rPr>
          <w:rFonts w:asciiTheme="minorBidi" w:hAnsiTheme="minorBidi" w:hint="cs"/>
          <w:b/>
          <w:bCs/>
          <w:sz w:val="28"/>
          <w:szCs w:val="28"/>
          <w:u w:val="single"/>
          <w:rtl/>
        </w:rPr>
        <w:t xml:space="preserve"> </w:t>
      </w:r>
      <w:r w:rsidR="00367DB3" w:rsidRPr="003A13E9">
        <w:rPr>
          <w:rFonts w:asciiTheme="minorBidi" w:hAnsiTheme="minorBidi"/>
          <w:b/>
          <w:bCs/>
          <w:sz w:val="28"/>
          <w:szCs w:val="28"/>
          <w:u w:val="single"/>
          <w:rtl/>
        </w:rPr>
        <w:t>ت</w:t>
      </w:r>
      <w:r w:rsidR="00367DB3" w:rsidRPr="003A13E9">
        <w:rPr>
          <w:rFonts w:asciiTheme="minorBidi" w:hAnsiTheme="minorBidi" w:hint="cs"/>
          <w:b/>
          <w:bCs/>
          <w:sz w:val="28"/>
          <w:szCs w:val="28"/>
          <w:u w:val="single"/>
          <w:rtl/>
        </w:rPr>
        <w:t>طور إجمالى االواردات المصرية خلال الفترة من (2016-</w:t>
      </w:r>
      <w:r w:rsidR="00D9298A" w:rsidRPr="003A13E9">
        <w:rPr>
          <w:rFonts w:asciiTheme="minorBidi" w:hAnsiTheme="minorBidi" w:hint="cs"/>
          <w:b/>
          <w:bCs/>
          <w:sz w:val="28"/>
          <w:szCs w:val="28"/>
          <w:u w:val="single"/>
          <w:rtl/>
        </w:rPr>
        <w:t>2019</w:t>
      </w:r>
      <w:r w:rsidR="00367DB3" w:rsidRPr="003A13E9">
        <w:rPr>
          <w:rFonts w:asciiTheme="minorBidi" w:hAnsiTheme="minorBidi" w:hint="cs"/>
          <w:b/>
          <w:bCs/>
          <w:sz w:val="28"/>
          <w:szCs w:val="28"/>
          <w:u w:val="single"/>
          <w:rtl/>
        </w:rPr>
        <w:t>) : وهى فترة  بداية  برنامج الاصلاح الاقتصادى</w:t>
      </w:r>
    </w:p>
    <w:p w:rsidR="00367DB3" w:rsidRPr="00934879" w:rsidRDefault="00367DB3" w:rsidP="00367DB3">
      <w:pPr>
        <w:jc w:val="both"/>
        <w:rPr>
          <w:rFonts w:cs="Arabic Transparent"/>
          <w:b/>
          <w:bCs/>
          <w:sz w:val="28"/>
          <w:szCs w:val="28"/>
          <w:u w:val="single"/>
          <w:rtl/>
        </w:rPr>
      </w:pPr>
    </w:p>
    <w:p w:rsidR="003F29AE" w:rsidRPr="00784B6A" w:rsidRDefault="003F29AE" w:rsidP="000B5CE7">
      <w:pPr>
        <w:spacing w:after="200" w:line="360" w:lineRule="auto"/>
        <w:ind w:left="-58"/>
        <w:contextualSpacing/>
        <w:jc w:val="both"/>
        <w:rPr>
          <w:rFonts w:ascii="Simplified Arabic" w:hAnsi="Simplified Arabic" w:cs="Simplified Arabic"/>
          <w:b/>
          <w:bCs/>
          <w:sz w:val="24"/>
          <w:szCs w:val="24"/>
          <w:rtl/>
          <w:lang w:bidi="ar-EG"/>
        </w:rPr>
      </w:pPr>
      <w:r w:rsidRPr="00784B6A">
        <w:rPr>
          <w:rFonts w:ascii="Simplified Arabic" w:hAnsi="Simplified Arabic" w:cs="Simplified Arabic" w:hint="cs"/>
          <w:b/>
          <w:bCs/>
          <w:sz w:val="24"/>
          <w:szCs w:val="24"/>
          <w:rtl/>
          <w:lang w:bidi="ar-EG"/>
        </w:rPr>
        <w:t xml:space="preserve">أما عن تناولنا لهيكل الواردات السلعية نتعرض له وفقاً لنفس التقسيم الخاص بالصادرات بين الواردات البترولية والوادرات الغير بترولية، ونوضح هذا بالأرقام والإحصائيات خلال فترة </w:t>
      </w:r>
      <w:r w:rsidR="000B5CE7" w:rsidRPr="000B5CE7">
        <w:rPr>
          <w:rFonts w:ascii="Simplified Arabic" w:hAnsi="Simplified Arabic" w:cs="Simplified Arabic"/>
          <w:b/>
          <w:bCs/>
          <w:sz w:val="24"/>
          <w:szCs w:val="24"/>
          <w:rtl/>
          <w:lang w:bidi="ar-EG"/>
        </w:rPr>
        <w:t>بداية  برنامج الاصلاح الاقتصادى</w:t>
      </w:r>
      <w:r w:rsidR="000B5CE7">
        <w:rPr>
          <w:rFonts w:ascii="Simplified Arabic" w:hAnsi="Simplified Arabic" w:cs="Simplified Arabic" w:hint="cs"/>
          <w:b/>
          <w:bCs/>
          <w:sz w:val="24"/>
          <w:szCs w:val="24"/>
          <w:rtl/>
          <w:lang w:bidi="ar-EG"/>
        </w:rPr>
        <w:t xml:space="preserve"> </w:t>
      </w:r>
      <w:r w:rsidRPr="00784B6A">
        <w:rPr>
          <w:rFonts w:ascii="Simplified Arabic" w:hAnsi="Simplified Arabic" w:cs="Simplified Arabic" w:hint="cs"/>
          <w:b/>
          <w:bCs/>
          <w:sz w:val="24"/>
          <w:szCs w:val="24"/>
          <w:rtl/>
          <w:lang w:bidi="ar-EG"/>
        </w:rPr>
        <w:t>فيما يلي:</w:t>
      </w:r>
    </w:p>
    <w:p w:rsidR="003F29AE" w:rsidRPr="0063296B" w:rsidRDefault="000B5CE7" w:rsidP="000B5CE7">
      <w:pPr>
        <w:spacing w:after="200" w:line="360" w:lineRule="auto"/>
        <w:ind w:left="1080"/>
        <w:contextualSpacing/>
        <w:jc w:val="both"/>
        <w:rPr>
          <w:rFonts w:ascii="Simplified Arabic" w:hAnsi="Simplified Arabic" w:cs="Simplified Arabic"/>
          <w:b/>
          <w:bCs/>
          <w:sz w:val="28"/>
          <w:szCs w:val="28"/>
          <w:lang w:bidi="ar-EG"/>
        </w:rPr>
      </w:pPr>
      <w:r w:rsidRPr="000B5CE7">
        <w:rPr>
          <w:rFonts w:ascii="Simplified Arabic" w:hAnsi="Simplified Arabic" w:cs="Simplified Arabic" w:hint="cs"/>
          <w:b/>
          <w:bCs/>
          <w:sz w:val="24"/>
          <w:szCs w:val="24"/>
          <w:u w:val="single"/>
          <w:rtl/>
          <w:lang w:bidi="ar-EG"/>
        </w:rPr>
        <w:t>اولا</w:t>
      </w:r>
      <w:r>
        <w:rPr>
          <w:rFonts w:ascii="Simplified Arabic" w:hAnsi="Simplified Arabic" w:cs="Simplified Arabic" w:hint="cs"/>
          <w:b/>
          <w:bCs/>
          <w:sz w:val="24"/>
          <w:szCs w:val="24"/>
          <w:rtl/>
          <w:lang w:bidi="ar-EG"/>
        </w:rPr>
        <w:t xml:space="preserve"> </w:t>
      </w:r>
      <w:r w:rsidR="005C62EF">
        <w:rPr>
          <w:rFonts w:ascii="Simplified Arabic" w:hAnsi="Simplified Arabic" w:cs="Simplified Arabic" w:hint="cs"/>
          <w:b/>
          <w:bCs/>
          <w:sz w:val="24"/>
          <w:szCs w:val="24"/>
          <w:rtl/>
          <w:lang w:bidi="ar-EG"/>
        </w:rPr>
        <w:t xml:space="preserve">   </w:t>
      </w:r>
      <w:r w:rsidR="003F29AE" w:rsidRPr="005C62EF">
        <w:rPr>
          <w:rFonts w:ascii="Simplified Arabic" w:hAnsi="Simplified Arabic" w:cs="Simplified Arabic" w:hint="cs"/>
          <w:b/>
          <w:bCs/>
          <w:sz w:val="24"/>
          <w:szCs w:val="24"/>
          <w:u w:val="single"/>
          <w:rtl/>
          <w:lang w:bidi="ar-EG"/>
        </w:rPr>
        <w:t>الواردات السلعية البترولية خلال الفترة (2016-2020</w:t>
      </w:r>
      <w:r w:rsidR="003F29AE" w:rsidRPr="00784B6A">
        <w:rPr>
          <w:rFonts w:ascii="Simplified Arabic" w:hAnsi="Simplified Arabic" w:cs="Simplified Arabic" w:hint="cs"/>
          <w:b/>
          <w:bCs/>
          <w:sz w:val="24"/>
          <w:szCs w:val="24"/>
          <w:rtl/>
          <w:lang w:bidi="ar-EG"/>
        </w:rPr>
        <w:t>)</w:t>
      </w:r>
    </w:p>
    <w:p w:rsidR="003F29AE" w:rsidRDefault="003F29AE" w:rsidP="0025371C">
      <w:pPr>
        <w:spacing w:after="200" w:line="360" w:lineRule="auto"/>
        <w:ind w:left="-58" w:firstLine="142"/>
        <w:contextualSpacing/>
        <w:jc w:val="both"/>
        <w:rPr>
          <w:rFonts w:ascii="Simplified Arabic" w:hAnsi="Simplified Arabic" w:cs="Simplified Arabic"/>
          <w:b/>
          <w:bCs/>
          <w:sz w:val="28"/>
          <w:szCs w:val="28"/>
          <w:rtl/>
          <w:lang w:bidi="ar-EG"/>
        </w:rPr>
      </w:pPr>
      <w:r w:rsidRPr="0063296B">
        <w:rPr>
          <w:rFonts w:ascii="Simplified Arabic" w:hAnsi="Simplified Arabic" w:cs="Simplified Arabic" w:hint="cs"/>
          <w:b/>
          <w:bCs/>
          <w:sz w:val="28"/>
          <w:szCs w:val="28"/>
          <w:rtl/>
          <w:lang w:bidi="ar-EG"/>
        </w:rPr>
        <w:t>ومن أجل التعرف على تطور الوادرات النفطية المصرية خلال فترة الدراسة من خلال الجدول</w:t>
      </w:r>
      <w:r w:rsidR="0025371C">
        <w:rPr>
          <w:rFonts w:ascii="Simplified Arabic" w:hAnsi="Simplified Arabic" w:cs="Simplified Arabic" w:hint="cs"/>
          <w:b/>
          <w:bCs/>
          <w:sz w:val="28"/>
          <w:szCs w:val="28"/>
          <w:rtl/>
          <w:lang w:bidi="ar-EG"/>
        </w:rPr>
        <w:t xml:space="preserve"> رقم (15) </w:t>
      </w:r>
      <w:r w:rsidRPr="0063296B">
        <w:rPr>
          <w:rFonts w:ascii="Simplified Arabic" w:hAnsi="Simplified Arabic" w:cs="Simplified Arabic" w:hint="cs"/>
          <w:b/>
          <w:bCs/>
          <w:sz w:val="28"/>
          <w:szCs w:val="28"/>
          <w:rtl/>
          <w:lang w:bidi="ar-EG"/>
        </w:rPr>
        <w:t>التالي:</w:t>
      </w:r>
    </w:p>
    <w:p w:rsidR="000B5CE7" w:rsidRPr="000B5CE7" w:rsidRDefault="000B5CE7" w:rsidP="0025371C">
      <w:pPr>
        <w:tabs>
          <w:tab w:val="left" w:pos="3852"/>
        </w:tabs>
        <w:spacing w:after="200" w:line="360" w:lineRule="auto"/>
        <w:ind w:left="-58" w:firstLine="142"/>
        <w:contextualSpacing/>
        <w:jc w:val="both"/>
        <w:rPr>
          <w:rFonts w:ascii="Simplified Arabic" w:hAnsi="Simplified Arabic" w:cs="Simplified Arabic"/>
          <w:b/>
          <w:bCs/>
          <w:sz w:val="24"/>
          <w:szCs w:val="24"/>
          <w:rtl/>
          <w:lang w:bidi="ar-EG"/>
        </w:rPr>
      </w:pPr>
      <w:r>
        <w:rPr>
          <w:rFonts w:ascii="Simplified Arabic" w:hAnsi="Simplified Arabic" w:cs="Simplified Arabic"/>
          <w:b/>
          <w:bCs/>
          <w:sz w:val="28"/>
          <w:szCs w:val="28"/>
          <w:rtl/>
          <w:lang w:bidi="ar-EG"/>
        </w:rPr>
        <w:tab/>
      </w:r>
      <w:r w:rsidRPr="000B5CE7">
        <w:rPr>
          <w:rFonts w:ascii="Simplified Arabic" w:hAnsi="Simplified Arabic" w:cs="Simplified Arabic"/>
          <w:b/>
          <w:bCs/>
          <w:sz w:val="24"/>
          <w:szCs w:val="24"/>
          <w:rtl/>
          <w:lang w:bidi="ar-EG"/>
        </w:rPr>
        <w:t>الجدول رقم (</w:t>
      </w:r>
      <w:r w:rsidR="0025371C">
        <w:rPr>
          <w:rFonts w:ascii="Simplified Arabic" w:hAnsi="Simplified Arabic" w:cs="Simplified Arabic" w:hint="cs"/>
          <w:b/>
          <w:bCs/>
          <w:sz w:val="24"/>
          <w:szCs w:val="24"/>
          <w:rtl/>
          <w:lang w:bidi="ar-EG"/>
        </w:rPr>
        <w:t>15</w:t>
      </w:r>
      <w:r w:rsidRPr="000B5CE7">
        <w:rPr>
          <w:rFonts w:ascii="Simplified Arabic" w:hAnsi="Simplified Arabic" w:cs="Simplified Arabic"/>
          <w:b/>
          <w:bCs/>
          <w:sz w:val="24"/>
          <w:szCs w:val="24"/>
          <w:rtl/>
          <w:lang w:bidi="ar-EG"/>
        </w:rPr>
        <w:t xml:space="preserve">)  </w:t>
      </w:r>
    </w:p>
    <w:tbl>
      <w:tblPr>
        <w:tblStyle w:val="TableGrid"/>
        <w:bidiVisual/>
        <w:tblW w:w="9039" w:type="dxa"/>
        <w:tblInd w:w="-58" w:type="dxa"/>
        <w:tblLook w:val="04A0" w:firstRow="1" w:lastRow="0" w:firstColumn="1" w:lastColumn="0" w:noHBand="0" w:noVBand="1"/>
      </w:tblPr>
      <w:tblGrid>
        <w:gridCol w:w="1809"/>
        <w:gridCol w:w="5245"/>
        <w:gridCol w:w="1985"/>
      </w:tblGrid>
      <w:tr w:rsidR="003F29AE" w:rsidRPr="0063296B" w:rsidTr="000101FE">
        <w:tc>
          <w:tcPr>
            <w:tcW w:w="1809"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السنة</w:t>
            </w:r>
          </w:p>
        </w:tc>
        <w:tc>
          <w:tcPr>
            <w:tcW w:w="5245"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إجمالي حجم المدفوعات عن الواردات السلعية النفطية (مليار دولار)</w:t>
            </w:r>
          </w:p>
        </w:tc>
        <w:tc>
          <w:tcPr>
            <w:tcW w:w="1985"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معدل الزيادة / النقص</w:t>
            </w:r>
          </w:p>
        </w:tc>
      </w:tr>
      <w:tr w:rsidR="003F29AE" w:rsidRPr="0063296B" w:rsidTr="000101FE">
        <w:tc>
          <w:tcPr>
            <w:tcW w:w="1809"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2016</w:t>
            </w:r>
          </w:p>
        </w:tc>
        <w:tc>
          <w:tcPr>
            <w:tcW w:w="5245"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9.5</w:t>
            </w:r>
          </w:p>
        </w:tc>
        <w:tc>
          <w:tcPr>
            <w:tcW w:w="1985"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w:t>
            </w:r>
          </w:p>
        </w:tc>
      </w:tr>
      <w:tr w:rsidR="003F29AE" w:rsidRPr="0063296B" w:rsidTr="000101FE">
        <w:tc>
          <w:tcPr>
            <w:tcW w:w="1809"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2017</w:t>
            </w:r>
          </w:p>
        </w:tc>
        <w:tc>
          <w:tcPr>
            <w:tcW w:w="5245"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11.2</w:t>
            </w:r>
          </w:p>
        </w:tc>
        <w:tc>
          <w:tcPr>
            <w:tcW w:w="1985"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20.5%</w:t>
            </w:r>
          </w:p>
        </w:tc>
      </w:tr>
      <w:tr w:rsidR="003F29AE" w:rsidRPr="0063296B" w:rsidTr="000101FE">
        <w:tc>
          <w:tcPr>
            <w:tcW w:w="1809"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2018</w:t>
            </w:r>
          </w:p>
        </w:tc>
        <w:tc>
          <w:tcPr>
            <w:tcW w:w="5245"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12.5</w:t>
            </w:r>
          </w:p>
        </w:tc>
        <w:tc>
          <w:tcPr>
            <w:tcW w:w="1985"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3.9%</w:t>
            </w:r>
          </w:p>
        </w:tc>
      </w:tr>
      <w:tr w:rsidR="003F29AE" w:rsidRPr="0063296B" w:rsidTr="000101FE">
        <w:tc>
          <w:tcPr>
            <w:tcW w:w="1809"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2019</w:t>
            </w:r>
          </w:p>
        </w:tc>
        <w:tc>
          <w:tcPr>
            <w:tcW w:w="5245"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11.5</w:t>
            </w:r>
          </w:p>
        </w:tc>
        <w:tc>
          <w:tcPr>
            <w:tcW w:w="1985"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-7.5%</w:t>
            </w:r>
          </w:p>
        </w:tc>
      </w:tr>
      <w:tr w:rsidR="003F29AE" w:rsidRPr="0063296B" w:rsidTr="000101FE">
        <w:tc>
          <w:tcPr>
            <w:tcW w:w="1809"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2020</w:t>
            </w:r>
          </w:p>
        </w:tc>
        <w:tc>
          <w:tcPr>
            <w:tcW w:w="5245" w:type="dxa"/>
          </w:tcPr>
          <w:p w:rsidR="003F29AE" w:rsidRPr="0063296B" w:rsidRDefault="003F29AE" w:rsidP="00A938D9">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6.383</w:t>
            </w:r>
            <w:r w:rsidRPr="0063296B">
              <w:rPr>
                <w:rFonts w:ascii="Simplified Arabic" w:hAnsi="Simplified Arabic" w:cs="Simplified Arabic" w:hint="cs"/>
                <w:b/>
                <w:bCs/>
                <w:sz w:val="24"/>
                <w:szCs w:val="24"/>
                <w:rtl/>
                <w:lang w:bidi="ar-EG"/>
              </w:rPr>
              <w:t xml:space="preserve"> </w:t>
            </w:r>
          </w:p>
        </w:tc>
        <w:tc>
          <w:tcPr>
            <w:tcW w:w="1985"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-32.3%</w:t>
            </w:r>
          </w:p>
        </w:tc>
      </w:tr>
    </w:tbl>
    <w:p w:rsidR="003F29AE" w:rsidRPr="0063296B" w:rsidRDefault="005E1F49" w:rsidP="003F29AE">
      <w:pPr>
        <w:spacing w:after="200" w:line="360" w:lineRule="auto"/>
        <w:ind w:left="-58" w:firstLine="360"/>
        <w:contextualSpacing/>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 xml:space="preserve">            </w:t>
      </w:r>
      <w:r w:rsidR="003F29AE" w:rsidRPr="0063296B">
        <w:rPr>
          <w:rFonts w:ascii="Simplified Arabic" w:hAnsi="Simplified Arabic" w:cs="Simplified Arabic" w:hint="cs"/>
          <w:b/>
          <w:bCs/>
          <w:sz w:val="20"/>
          <w:szCs w:val="20"/>
          <w:rtl/>
          <w:lang w:bidi="ar-EG"/>
        </w:rPr>
        <w:t>من إعداد الباحث بناءاً على التقاررير السنوية الصادرة من البنك المركزي المصري (2016-2019).</w:t>
      </w:r>
    </w:p>
    <w:p w:rsidR="003F29AE" w:rsidRDefault="003F29AE" w:rsidP="003F29AE">
      <w:pPr>
        <w:spacing w:after="200" w:line="360" w:lineRule="auto"/>
        <w:ind w:left="-58" w:firstLine="142"/>
        <w:contextualSpacing/>
        <w:jc w:val="both"/>
        <w:rPr>
          <w:rFonts w:ascii="Simplified Arabic" w:hAnsi="Simplified Arabic" w:cs="Simplified Arabic"/>
          <w:b/>
          <w:bCs/>
          <w:sz w:val="24"/>
          <w:szCs w:val="24"/>
          <w:rtl/>
          <w:lang w:bidi="ar-EG"/>
        </w:rPr>
      </w:pPr>
      <w:r w:rsidRPr="00076983">
        <w:rPr>
          <w:rFonts w:ascii="Simplified Arabic" w:hAnsi="Simplified Arabic" w:cs="Simplified Arabic" w:hint="cs"/>
          <w:b/>
          <w:bCs/>
          <w:sz w:val="24"/>
          <w:szCs w:val="24"/>
          <w:rtl/>
          <w:lang w:bidi="ar-EG"/>
        </w:rPr>
        <w:t>وهذا التراجع في قيمة المدفوعات للواردات النفطية يرجع إلى بداية تحقيق الإكتفاء الذاتي فضلاً على أن الإجراءات الإحترازية التي إتخذتها الدولة خلال عام 2020م لمنع تفشي الوباء أدت إلى حدوث شلل جزئي في كافة القطاعات الاقتصادية وبالتالي تقليل الطلب على النفط بشكل عام مما أدى إلى إنخفاض الواردات النفطية.</w:t>
      </w:r>
    </w:p>
    <w:p w:rsidR="00683BDC" w:rsidRPr="00076983" w:rsidRDefault="00683BDC" w:rsidP="003F29AE">
      <w:pPr>
        <w:spacing w:after="200" w:line="360" w:lineRule="auto"/>
        <w:ind w:left="-58" w:firstLine="142"/>
        <w:contextualSpacing/>
        <w:jc w:val="both"/>
        <w:rPr>
          <w:rFonts w:ascii="Simplified Arabic" w:hAnsi="Simplified Arabic" w:cs="Simplified Arabic"/>
          <w:b/>
          <w:bCs/>
          <w:sz w:val="24"/>
          <w:szCs w:val="24"/>
          <w:lang w:bidi="ar-EG"/>
        </w:rPr>
      </w:pPr>
    </w:p>
    <w:p w:rsidR="003F29AE" w:rsidRPr="00683BDC" w:rsidRDefault="005C62EF" w:rsidP="005C62EF">
      <w:pPr>
        <w:spacing w:after="200" w:line="360" w:lineRule="auto"/>
        <w:ind w:left="1080"/>
        <w:contextualSpacing/>
        <w:jc w:val="both"/>
        <w:rPr>
          <w:rFonts w:ascii="Simplified Arabic" w:hAnsi="Simplified Arabic" w:cs="Simplified Arabic"/>
          <w:b/>
          <w:bCs/>
          <w:sz w:val="24"/>
          <w:szCs w:val="24"/>
          <w:u w:val="single"/>
          <w:lang w:bidi="ar-EG"/>
        </w:rPr>
      </w:pPr>
      <w:r w:rsidRPr="005C62EF">
        <w:rPr>
          <w:rFonts w:ascii="Simplified Arabic" w:hAnsi="Simplified Arabic" w:cs="Simplified Arabic" w:hint="cs"/>
          <w:b/>
          <w:bCs/>
          <w:sz w:val="28"/>
          <w:szCs w:val="28"/>
          <w:u w:val="single"/>
          <w:rtl/>
          <w:lang w:bidi="ar-EG"/>
        </w:rPr>
        <w:t>ثانيا</w:t>
      </w:r>
      <w:r>
        <w:rPr>
          <w:rFonts w:ascii="Simplified Arabic" w:hAnsi="Simplified Arabic" w:cs="Simplified Arabic" w:hint="cs"/>
          <w:b/>
          <w:bCs/>
          <w:sz w:val="24"/>
          <w:szCs w:val="24"/>
          <w:u w:val="single"/>
          <w:rtl/>
          <w:lang w:bidi="ar-EG"/>
        </w:rPr>
        <w:t xml:space="preserve">   </w:t>
      </w:r>
      <w:r w:rsidR="003F29AE" w:rsidRPr="005C62EF">
        <w:rPr>
          <w:rFonts w:ascii="Simplified Arabic" w:hAnsi="Simplified Arabic" w:cs="Simplified Arabic" w:hint="cs"/>
          <w:b/>
          <w:bCs/>
          <w:sz w:val="24"/>
          <w:szCs w:val="24"/>
          <w:u w:val="single"/>
          <w:rtl/>
          <w:lang w:bidi="ar-EG"/>
        </w:rPr>
        <w:t>الواردات السلعية الغير بترولية خلال الفترة (2016-2020</w:t>
      </w:r>
      <w:r w:rsidR="003F29AE" w:rsidRPr="00683BDC">
        <w:rPr>
          <w:rFonts w:ascii="Simplified Arabic" w:hAnsi="Simplified Arabic" w:cs="Simplified Arabic" w:hint="cs"/>
          <w:b/>
          <w:bCs/>
          <w:sz w:val="24"/>
          <w:szCs w:val="24"/>
          <w:u w:val="single"/>
          <w:rtl/>
          <w:lang w:bidi="ar-EG"/>
        </w:rPr>
        <w:t>)</w:t>
      </w:r>
    </w:p>
    <w:p w:rsidR="00676F95" w:rsidRPr="00683BDC" w:rsidRDefault="00676F95" w:rsidP="00676F95">
      <w:pPr>
        <w:spacing w:after="200" w:line="360" w:lineRule="auto"/>
        <w:contextualSpacing/>
        <w:jc w:val="both"/>
        <w:rPr>
          <w:rFonts w:ascii="Simplified Arabic" w:hAnsi="Simplified Arabic" w:cs="Simplified Arabic"/>
          <w:b/>
          <w:bCs/>
          <w:sz w:val="24"/>
          <w:szCs w:val="24"/>
          <w:u w:val="single"/>
          <w:rtl/>
          <w:lang w:bidi="ar-EG"/>
        </w:rPr>
      </w:pPr>
    </w:p>
    <w:p w:rsidR="000B5CE7" w:rsidRPr="0063296B" w:rsidRDefault="003F29AE" w:rsidP="004B73FC">
      <w:pPr>
        <w:spacing w:after="200" w:line="360" w:lineRule="auto"/>
        <w:ind w:left="-58" w:firstLine="142"/>
        <w:contextualSpacing/>
        <w:jc w:val="both"/>
        <w:rPr>
          <w:rFonts w:ascii="Simplified Arabic" w:hAnsi="Simplified Arabic" w:cs="Simplified Arabic"/>
          <w:b/>
          <w:bCs/>
          <w:sz w:val="28"/>
          <w:szCs w:val="28"/>
          <w:rtl/>
          <w:lang w:bidi="ar-EG"/>
        </w:rPr>
      </w:pPr>
      <w:r w:rsidRPr="00076983">
        <w:rPr>
          <w:rFonts w:ascii="Simplified Arabic" w:hAnsi="Simplified Arabic" w:cs="Simplified Arabic" w:hint="cs"/>
          <w:b/>
          <w:bCs/>
          <w:sz w:val="24"/>
          <w:szCs w:val="24"/>
          <w:rtl/>
          <w:lang w:bidi="ar-EG"/>
        </w:rPr>
        <w:lastRenderedPageBreak/>
        <w:t>يمكن التعرف على طبيعة التطور في هيكل الواردات المصرية خلال فترة الدراسة من خلال الجدول</w:t>
      </w:r>
      <w:r w:rsidR="00D31CB9">
        <w:rPr>
          <w:rFonts w:ascii="Simplified Arabic" w:hAnsi="Simplified Arabic" w:cs="Simplified Arabic" w:hint="cs"/>
          <w:b/>
          <w:bCs/>
          <w:sz w:val="24"/>
          <w:szCs w:val="24"/>
          <w:rtl/>
          <w:lang w:bidi="ar-EG"/>
        </w:rPr>
        <w:t xml:space="preserve"> </w:t>
      </w:r>
      <w:r w:rsidRPr="0063296B">
        <w:rPr>
          <w:rFonts w:ascii="Simplified Arabic" w:hAnsi="Simplified Arabic" w:cs="Simplified Arabic" w:hint="cs"/>
          <w:b/>
          <w:bCs/>
          <w:sz w:val="28"/>
          <w:szCs w:val="28"/>
          <w:rtl/>
          <w:lang w:bidi="ar-EG"/>
        </w:rPr>
        <w:t>التالي:</w:t>
      </w:r>
      <w:r w:rsidR="00852080">
        <w:rPr>
          <w:rFonts w:ascii="Simplified Arabic" w:hAnsi="Simplified Arabic" w:cs="Simplified Arabic" w:hint="cs"/>
          <w:b/>
          <w:bCs/>
          <w:sz w:val="28"/>
          <w:szCs w:val="28"/>
          <w:rtl/>
          <w:lang w:bidi="ar-EG"/>
        </w:rPr>
        <w:t xml:space="preserve">                         </w:t>
      </w:r>
      <w:r w:rsidR="000B5CE7">
        <w:rPr>
          <w:rFonts w:ascii="Simplified Arabic" w:hAnsi="Simplified Arabic" w:cs="Simplified Arabic"/>
          <w:b/>
          <w:bCs/>
          <w:sz w:val="28"/>
          <w:szCs w:val="28"/>
          <w:rtl/>
          <w:lang w:bidi="ar-EG"/>
        </w:rPr>
        <w:tab/>
      </w:r>
      <w:r w:rsidR="004B73FC">
        <w:rPr>
          <w:rFonts w:ascii="Simplified Arabic" w:hAnsi="Simplified Arabic" w:cs="Simplified Arabic" w:hint="cs"/>
          <w:b/>
          <w:bCs/>
          <w:sz w:val="28"/>
          <w:szCs w:val="28"/>
          <w:rtl/>
          <w:lang w:bidi="ar-EG"/>
        </w:rPr>
        <w:t xml:space="preserve">                                        </w:t>
      </w:r>
      <w:r w:rsidR="000B5CE7" w:rsidRPr="000B5CE7">
        <w:rPr>
          <w:rFonts w:ascii="Simplified Arabic" w:hAnsi="Simplified Arabic" w:cs="Simplified Arabic"/>
          <w:b/>
          <w:bCs/>
          <w:sz w:val="28"/>
          <w:szCs w:val="28"/>
          <w:rtl/>
          <w:lang w:bidi="ar-EG"/>
        </w:rPr>
        <w:t xml:space="preserve">الجدول رقم </w:t>
      </w:r>
      <w:r w:rsidR="004B73FC">
        <w:rPr>
          <w:rFonts w:ascii="Simplified Arabic" w:hAnsi="Simplified Arabic" w:cs="Simplified Arabic" w:hint="cs"/>
          <w:b/>
          <w:bCs/>
          <w:sz w:val="28"/>
          <w:szCs w:val="28"/>
          <w:rtl/>
          <w:lang w:bidi="ar-EG"/>
        </w:rPr>
        <w:t xml:space="preserve">(16) </w:t>
      </w:r>
    </w:p>
    <w:tbl>
      <w:tblPr>
        <w:tblStyle w:val="TableGrid"/>
        <w:bidiVisual/>
        <w:tblW w:w="9039" w:type="dxa"/>
        <w:tblInd w:w="-58" w:type="dxa"/>
        <w:tblLook w:val="04A0" w:firstRow="1" w:lastRow="0" w:firstColumn="1" w:lastColumn="0" w:noHBand="0" w:noVBand="1"/>
      </w:tblPr>
      <w:tblGrid>
        <w:gridCol w:w="1526"/>
        <w:gridCol w:w="5670"/>
        <w:gridCol w:w="1843"/>
      </w:tblGrid>
      <w:tr w:rsidR="003F29AE" w:rsidRPr="0063296B" w:rsidTr="000101FE">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السنة</w:t>
            </w:r>
          </w:p>
        </w:tc>
        <w:tc>
          <w:tcPr>
            <w:tcW w:w="5670"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إجمالي حجم المدفوعات عن الواردات السلعية الغير نفطية (مليار دولار)</w:t>
            </w:r>
          </w:p>
        </w:tc>
        <w:tc>
          <w:tcPr>
            <w:tcW w:w="1843"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معدل الزيادة / النقص</w:t>
            </w:r>
          </w:p>
        </w:tc>
      </w:tr>
      <w:tr w:rsidR="003F29AE" w:rsidRPr="0063296B" w:rsidTr="000101FE">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2016</w:t>
            </w:r>
          </w:p>
        </w:tc>
        <w:tc>
          <w:tcPr>
            <w:tcW w:w="5670"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48.1</w:t>
            </w:r>
          </w:p>
        </w:tc>
        <w:tc>
          <w:tcPr>
            <w:tcW w:w="1843"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w:t>
            </w:r>
          </w:p>
        </w:tc>
      </w:tr>
      <w:tr w:rsidR="003F29AE" w:rsidRPr="0063296B" w:rsidTr="000101FE">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2017</w:t>
            </w:r>
          </w:p>
        </w:tc>
        <w:tc>
          <w:tcPr>
            <w:tcW w:w="5670"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45.9</w:t>
            </w:r>
          </w:p>
        </w:tc>
        <w:tc>
          <w:tcPr>
            <w:tcW w:w="1843"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-4.5%</w:t>
            </w:r>
          </w:p>
        </w:tc>
      </w:tr>
      <w:tr w:rsidR="003F29AE" w:rsidRPr="0063296B" w:rsidTr="000101FE">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2018</w:t>
            </w:r>
          </w:p>
        </w:tc>
        <w:tc>
          <w:tcPr>
            <w:tcW w:w="5670"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50.6</w:t>
            </w:r>
          </w:p>
        </w:tc>
        <w:tc>
          <w:tcPr>
            <w:tcW w:w="1843"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7.7%</w:t>
            </w:r>
          </w:p>
        </w:tc>
      </w:tr>
      <w:tr w:rsidR="003F29AE" w:rsidRPr="0063296B" w:rsidTr="000101FE">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2019</w:t>
            </w:r>
          </w:p>
        </w:tc>
        <w:tc>
          <w:tcPr>
            <w:tcW w:w="5670"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55</w:t>
            </w:r>
          </w:p>
        </w:tc>
        <w:tc>
          <w:tcPr>
            <w:tcW w:w="1843"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8.6%</w:t>
            </w:r>
          </w:p>
        </w:tc>
      </w:tr>
      <w:tr w:rsidR="003F29AE" w:rsidRPr="0063296B" w:rsidTr="000101FE">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2020</w:t>
            </w:r>
          </w:p>
        </w:tc>
        <w:tc>
          <w:tcPr>
            <w:tcW w:w="5670"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63.587</w:t>
            </w:r>
          </w:p>
        </w:tc>
        <w:tc>
          <w:tcPr>
            <w:tcW w:w="1843"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12%</w:t>
            </w:r>
          </w:p>
        </w:tc>
      </w:tr>
    </w:tbl>
    <w:p w:rsidR="003F29AE" w:rsidRPr="005E1F49" w:rsidRDefault="005E1F49" w:rsidP="004B73FC">
      <w:pPr>
        <w:spacing w:after="200" w:line="360" w:lineRule="auto"/>
        <w:ind w:left="-58" w:firstLine="360"/>
        <w:contextualSpacing/>
        <w:jc w:val="both"/>
        <w:rPr>
          <w:rFonts w:ascii="Simplified Arabic" w:hAnsi="Simplified Arabic" w:cs="Simplified Arabic"/>
          <w:b/>
          <w:bCs/>
          <w:sz w:val="18"/>
          <w:szCs w:val="18"/>
          <w:rtl/>
          <w:lang w:bidi="ar-EG"/>
        </w:rPr>
      </w:pPr>
      <w:r>
        <w:rPr>
          <w:rFonts w:ascii="Simplified Arabic" w:hAnsi="Simplified Arabic" w:cs="Simplified Arabic" w:hint="cs"/>
          <w:b/>
          <w:bCs/>
          <w:sz w:val="20"/>
          <w:szCs w:val="20"/>
          <w:rtl/>
          <w:lang w:bidi="ar-EG"/>
        </w:rPr>
        <w:t xml:space="preserve">                   </w:t>
      </w:r>
      <w:r w:rsidR="004B73FC">
        <w:rPr>
          <w:rFonts w:ascii="Simplified Arabic" w:hAnsi="Simplified Arabic" w:cs="Simplified Arabic" w:hint="cs"/>
          <w:b/>
          <w:bCs/>
          <w:sz w:val="20"/>
          <w:szCs w:val="20"/>
          <w:rtl/>
          <w:lang w:bidi="ar-EG"/>
        </w:rPr>
        <w:t xml:space="preserve"> </w:t>
      </w:r>
      <w:r w:rsidR="00E618B7" w:rsidRPr="005E1F49">
        <w:rPr>
          <w:rFonts w:ascii="Simplified Arabic" w:hAnsi="Simplified Arabic" w:cs="Simplified Arabic" w:hint="cs"/>
          <w:b/>
          <w:bCs/>
          <w:sz w:val="18"/>
          <w:szCs w:val="18"/>
          <w:rtl/>
          <w:lang w:bidi="ar-EG"/>
        </w:rPr>
        <w:t>إعداد الباحث بناءاً على التقاررير السنوية الصادرة من البنك المركزي المصري (2016-2019).</w:t>
      </w:r>
    </w:p>
    <w:p w:rsidR="003F29AE" w:rsidRPr="00B84F9A" w:rsidRDefault="003F29AE" w:rsidP="00852080">
      <w:pPr>
        <w:spacing w:after="200" w:line="276" w:lineRule="auto"/>
        <w:ind w:left="-58" w:firstLine="142"/>
        <w:contextualSpacing/>
        <w:jc w:val="both"/>
        <w:rPr>
          <w:rFonts w:ascii="Simplified Arabic" w:hAnsi="Simplified Arabic" w:cs="Simplified Arabic"/>
          <w:b/>
          <w:bCs/>
          <w:sz w:val="24"/>
          <w:szCs w:val="24"/>
          <w:rtl/>
          <w:lang w:bidi="ar-EG"/>
        </w:rPr>
      </w:pPr>
      <w:r w:rsidRPr="00852080">
        <w:rPr>
          <w:rFonts w:ascii="Simplified Arabic" w:hAnsi="Simplified Arabic" w:cs="Simplified Arabic" w:hint="cs"/>
          <w:b/>
          <w:bCs/>
          <w:sz w:val="24"/>
          <w:szCs w:val="24"/>
          <w:rtl/>
          <w:lang w:bidi="ar-EG"/>
        </w:rPr>
        <w:t>ونلاحظ من خلال الجدول السالف الذكر أن هناك زيادة كبيرة في حجم الواردات لعام 2020م وهذا يعود إلى تباطؤ الصناعات المحلية نتيجة للأزمة الراهنة وتوقف العديد من القطاعات الاقتصادية إما بشكل جزئي أو بشكل كامل، والواردات السلعية صنفها تقرير البنك المركزي المصري إلى عدة أنواع، نذكرها كالتالي</w:t>
      </w:r>
      <w:r w:rsidRPr="00B84F9A">
        <w:rPr>
          <w:rFonts w:ascii="Simplified Arabic" w:hAnsi="Simplified Arabic" w:cs="Simplified Arabic" w:hint="cs"/>
          <w:b/>
          <w:bCs/>
          <w:sz w:val="24"/>
          <w:szCs w:val="24"/>
          <w:rtl/>
          <w:lang w:bidi="ar-EG"/>
        </w:rPr>
        <w:t>:</w:t>
      </w:r>
    </w:p>
    <w:p w:rsidR="003F29AE" w:rsidRPr="00F301DB" w:rsidRDefault="003F29AE" w:rsidP="00AD2473">
      <w:pPr>
        <w:numPr>
          <w:ilvl w:val="0"/>
          <w:numId w:val="10"/>
        </w:numPr>
        <w:spacing w:after="200" w:line="360" w:lineRule="auto"/>
        <w:ind w:left="-58" w:firstLine="360"/>
        <w:contextualSpacing/>
        <w:jc w:val="both"/>
        <w:rPr>
          <w:rFonts w:ascii="Simplified Arabic" w:hAnsi="Simplified Arabic" w:cs="Simplified Arabic"/>
          <w:b/>
          <w:bCs/>
          <w:sz w:val="24"/>
          <w:szCs w:val="24"/>
          <w:lang w:bidi="ar-EG"/>
        </w:rPr>
      </w:pPr>
      <w:r w:rsidRPr="00F301DB">
        <w:rPr>
          <w:rFonts w:ascii="Simplified Arabic" w:hAnsi="Simplified Arabic" w:cs="Simplified Arabic" w:hint="cs"/>
          <w:b/>
          <w:bCs/>
          <w:sz w:val="24"/>
          <w:szCs w:val="24"/>
          <w:rtl/>
          <w:lang w:bidi="ar-EG"/>
        </w:rPr>
        <w:t>المواد الخام: ويمكن التعرف على تطور المواد الخام في هيكل الواردات السلعية من خلال الجدول التالي:</w:t>
      </w:r>
    </w:p>
    <w:p w:rsidR="00852080" w:rsidRPr="00B84F9A" w:rsidRDefault="00852080" w:rsidP="00D52E08">
      <w:pPr>
        <w:spacing w:after="200" w:line="360" w:lineRule="auto"/>
        <w:ind w:left="720"/>
        <w:contextualSpacing/>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                                  </w:t>
      </w:r>
      <w:r w:rsidRPr="00852080">
        <w:rPr>
          <w:rFonts w:ascii="Simplified Arabic" w:hAnsi="Simplified Arabic" w:cs="Simplified Arabic"/>
          <w:b/>
          <w:bCs/>
          <w:sz w:val="24"/>
          <w:szCs w:val="24"/>
          <w:rtl/>
          <w:lang w:bidi="ar-EG"/>
        </w:rPr>
        <w:t>الجدول رقم (</w:t>
      </w:r>
      <w:r w:rsidR="00D52E08">
        <w:rPr>
          <w:rFonts w:ascii="Simplified Arabic" w:hAnsi="Simplified Arabic" w:cs="Simplified Arabic" w:hint="cs"/>
          <w:b/>
          <w:bCs/>
          <w:sz w:val="24"/>
          <w:szCs w:val="24"/>
          <w:rtl/>
          <w:lang w:bidi="ar-EG"/>
        </w:rPr>
        <w:t>17</w:t>
      </w:r>
      <w:r>
        <w:rPr>
          <w:rFonts w:ascii="Simplified Arabic" w:hAnsi="Simplified Arabic" w:cs="Simplified Arabic" w:hint="cs"/>
          <w:b/>
          <w:bCs/>
          <w:sz w:val="24"/>
          <w:szCs w:val="24"/>
          <w:rtl/>
          <w:lang w:bidi="ar-EG"/>
        </w:rPr>
        <w:t>)</w:t>
      </w:r>
    </w:p>
    <w:tbl>
      <w:tblPr>
        <w:tblStyle w:val="TableGrid"/>
        <w:bidiVisual/>
        <w:tblW w:w="9039" w:type="dxa"/>
        <w:tblInd w:w="-58" w:type="dxa"/>
        <w:tblLook w:val="04A0" w:firstRow="1" w:lastRow="0" w:firstColumn="1" w:lastColumn="0" w:noHBand="0" w:noVBand="1"/>
      </w:tblPr>
      <w:tblGrid>
        <w:gridCol w:w="1526"/>
        <w:gridCol w:w="5670"/>
        <w:gridCol w:w="1843"/>
      </w:tblGrid>
      <w:tr w:rsidR="003F29AE" w:rsidRPr="0063296B" w:rsidTr="000101FE">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السنة</w:t>
            </w:r>
          </w:p>
        </w:tc>
        <w:tc>
          <w:tcPr>
            <w:tcW w:w="5670"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حجم الواردات من المواد الخام (مليار دولار)</w:t>
            </w:r>
          </w:p>
        </w:tc>
        <w:tc>
          <w:tcPr>
            <w:tcW w:w="1843"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معدل الزيادة / النقص</w:t>
            </w:r>
          </w:p>
        </w:tc>
      </w:tr>
      <w:tr w:rsidR="003F29AE" w:rsidRPr="0063296B" w:rsidTr="000101FE">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2016</w:t>
            </w:r>
          </w:p>
        </w:tc>
        <w:tc>
          <w:tcPr>
            <w:tcW w:w="5670"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6.3</w:t>
            </w:r>
          </w:p>
        </w:tc>
        <w:tc>
          <w:tcPr>
            <w:tcW w:w="1843"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w:t>
            </w:r>
          </w:p>
        </w:tc>
      </w:tr>
      <w:tr w:rsidR="003F29AE" w:rsidRPr="0063296B" w:rsidTr="000101FE">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2017</w:t>
            </w:r>
          </w:p>
        </w:tc>
        <w:tc>
          <w:tcPr>
            <w:tcW w:w="5670"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6.2</w:t>
            </w:r>
          </w:p>
        </w:tc>
        <w:tc>
          <w:tcPr>
            <w:tcW w:w="1843"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14.2%</w:t>
            </w:r>
          </w:p>
        </w:tc>
      </w:tr>
      <w:tr w:rsidR="003F29AE" w:rsidRPr="0063296B" w:rsidTr="000101FE">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2018</w:t>
            </w:r>
          </w:p>
        </w:tc>
        <w:tc>
          <w:tcPr>
            <w:tcW w:w="5670"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5.9</w:t>
            </w:r>
          </w:p>
        </w:tc>
        <w:tc>
          <w:tcPr>
            <w:tcW w:w="1843"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-4%</w:t>
            </w:r>
          </w:p>
        </w:tc>
      </w:tr>
      <w:tr w:rsidR="003F29AE" w:rsidRPr="0063296B" w:rsidTr="000101FE">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2019</w:t>
            </w:r>
          </w:p>
        </w:tc>
        <w:tc>
          <w:tcPr>
            <w:tcW w:w="5670"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6.1</w:t>
            </w:r>
          </w:p>
        </w:tc>
        <w:tc>
          <w:tcPr>
            <w:tcW w:w="1843"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4%</w:t>
            </w:r>
          </w:p>
        </w:tc>
      </w:tr>
      <w:tr w:rsidR="003F29AE" w:rsidRPr="0063296B" w:rsidTr="000101FE">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2020</w:t>
            </w:r>
          </w:p>
        </w:tc>
        <w:tc>
          <w:tcPr>
            <w:tcW w:w="5670"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2.9</w:t>
            </w:r>
          </w:p>
        </w:tc>
        <w:tc>
          <w:tcPr>
            <w:tcW w:w="1843"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-54.7%</w:t>
            </w:r>
          </w:p>
        </w:tc>
      </w:tr>
    </w:tbl>
    <w:p w:rsidR="003F29AE" w:rsidRDefault="00406374" w:rsidP="00D52E08">
      <w:pPr>
        <w:spacing w:after="200" w:line="360" w:lineRule="auto"/>
        <w:ind w:left="-58" w:firstLine="360"/>
        <w:contextualSpacing/>
        <w:jc w:val="both"/>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                             </w:t>
      </w:r>
      <w:r w:rsidR="003F29AE" w:rsidRPr="002A7A4D">
        <w:rPr>
          <w:rFonts w:ascii="Simplified Arabic" w:hAnsi="Simplified Arabic" w:cs="Simplified Arabic" w:hint="cs"/>
          <w:b/>
          <w:bCs/>
          <w:sz w:val="18"/>
          <w:szCs w:val="18"/>
          <w:rtl/>
          <w:lang w:bidi="ar-EG"/>
        </w:rPr>
        <w:t>إعداد الباحث بناءاً على التقاررير السنوية الصادرة من البنك المركزي المصري (2016-2019).</w:t>
      </w:r>
    </w:p>
    <w:p w:rsidR="003F29AE" w:rsidRPr="002A7A4D" w:rsidRDefault="003F29AE" w:rsidP="00175DB6">
      <w:pPr>
        <w:spacing w:after="200"/>
        <w:ind w:left="302"/>
        <w:contextualSpacing/>
        <w:jc w:val="both"/>
        <w:rPr>
          <w:rFonts w:ascii="Simplified Arabic" w:hAnsi="Simplified Arabic" w:cs="Simplified Arabic"/>
          <w:b/>
          <w:bCs/>
          <w:sz w:val="24"/>
          <w:szCs w:val="24"/>
          <w:lang w:bidi="ar-EG"/>
        </w:rPr>
      </w:pPr>
      <w:r w:rsidRPr="002A7A4D">
        <w:rPr>
          <w:rFonts w:ascii="Simplified Arabic" w:hAnsi="Simplified Arabic" w:cs="Simplified Arabic" w:hint="cs"/>
          <w:b/>
          <w:bCs/>
          <w:sz w:val="24"/>
          <w:szCs w:val="24"/>
          <w:rtl/>
          <w:lang w:bidi="ar-EG"/>
        </w:rPr>
        <w:lastRenderedPageBreak/>
        <w:t>ومن أهم المواد الخام من الواردات تتمثل في القمح وخام الحديد وخشب البامبو والفحم وقصب السكر</w:t>
      </w:r>
    </w:p>
    <w:p w:rsidR="003F29AE" w:rsidRDefault="003F29AE" w:rsidP="003B7454">
      <w:pPr>
        <w:numPr>
          <w:ilvl w:val="0"/>
          <w:numId w:val="10"/>
        </w:numPr>
        <w:spacing w:after="200"/>
        <w:ind w:left="-58" w:firstLine="360"/>
        <w:contextualSpacing/>
        <w:jc w:val="both"/>
        <w:rPr>
          <w:rFonts w:ascii="Simplified Arabic" w:hAnsi="Simplified Arabic" w:cs="Simplified Arabic"/>
          <w:b/>
          <w:bCs/>
          <w:sz w:val="24"/>
          <w:szCs w:val="24"/>
          <w:lang w:bidi="ar-EG"/>
        </w:rPr>
      </w:pPr>
      <w:r w:rsidRPr="002A7A4D">
        <w:rPr>
          <w:rFonts w:ascii="Simplified Arabic" w:hAnsi="Simplified Arabic" w:cs="Simplified Arabic" w:hint="cs"/>
          <w:b/>
          <w:bCs/>
          <w:sz w:val="24"/>
          <w:szCs w:val="24"/>
          <w:rtl/>
          <w:lang w:bidi="ar-EG"/>
        </w:rPr>
        <w:t xml:space="preserve">السلع الإستهلاكية: وتتمثل السلع الإستهلاكية في المواد والمنتجات الموجهة إلى المستهلك النهائي ولا تدخل في أي عملية إنتاجية ويمكن معرفة نسبة السلع الإستهلاكية من إجمالي هيكل الواردات من خلال الجدول </w:t>
      </w:r>
      <w:r w:rsidR="00175DB6">
        <w:rPr>
          <w:rFonts w:ascii="Simplified Arabic" w:hAnsi="Simplified Arabic" w:cs="Simplified Arabic" w:hint="cs"/>
          <w:b/>
          <w:bCs/>
          <w:sz w:val="24"/>
          <w:szCs w:val="24"/>
          <w:rtl/>
          <w:lang w:bidi="ar-EG"/>
        </w:rPr>
        <w:t>رقم (</w:t>
      </w:r>
      <w:r w:rsidR="003B7454">
        <w:rPr>
          <w:rFonts w:ascii="Simplified Arabic" w:hAnsi="Simplified Arabic" w:cs="Simplified Arabic" w:hint="cs"/>
          <w:b/>
          <w:bCs/>
          <w:sz w:val="24"/>
          <w:szCs w:val="24"/>
          <w:rtl/>
          <w:lang w:bidi="ar-EG"/>
        </w:rPr>
        <w:t>18</w:t>
      </w:r>
      <w:r w:rsidR="00175DB6">
        <w:rPr>
          <w:rFonts w:ascii="Simplified Arabic" w:hAnsi="Simplified Arabic" w:cs="Simplified Arabic" w:hint="cs"/>
          <w:b/>
          <w:bCs/>
          <w:sz w:val="24"/>
          <w:szCs w:val="24"/>
          <w:rtl/>
          <w:lang w:bidi="ar-EG"/>
        </w:rPr>
        <w:t xml:space="preserve">) </w:t>
      </w:r>
      <w:r w:rsidRPr="002A7A4D">
        <w:rPr>
          <w:rFonts w:ascii="Simplified Arabic" w:hAnsi="Simplified Arabic" w:cs="Simplified Arabic" w:hint="cs"/>
          <w:b/>
          <w:bCs/>
          <w:sz w:val="24"/>
          <w:szCs w:val="24"/>
          <w:rtl/>
          <w:lang w:bidi="ar-EG"/>
        </w:rPr>
        <w:t>التالي:</w:t>
      </w:r>
    </w:p>
    <w:p w:rsidR="006A145E" w:rsidRPr="002A7A4D" w:rsidRDefault="006A145E" w:rsidP="003B7454">
      <w:pPr>
        <w:spacing w:after="200" w:line="360" w:lineRule="auto"/>
        <w:ind w:left="720"/>
        <w:contextualSpacing/>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                                      </w:t>
      </w:r>
      <w:r w:rsidRPr="006A145E">
        <w:rPr>
          <w:rFonts w:ascii="Simplified Arabic" w:hAnsi="Simplified Arabic" w:cs="Simplified Arabic"/>
          <w:b/>
          <w:bCs/>
          <w:sz w:val="24"/>
          <w:szCs w:val="24"/>
          <w:rtl/>
          <w:lang w:bidi="ar-EG"/>
        </w:rPr>
        <w:t>الجدول رقم (</w:t>
      </w:r>
      <w:r w:rsidR="003B7454">
        <w:rPr>
          <w:rFonts w:ascii="Simplified Arabic" w:hAnsi="Simplified Arabic" w:cs="Simplified Arabic" w:hint="cs"/>
          <w:b/>
          <w:bCs/>
          <w:sz w:val="24"/>
          <w:szCs w:val="24"/>
          <w:rtl/>
          <w:lang w:bidi="ar-EG"/>
        </w:rPr>
        <w:t>18</w:t>
      </w:r>
      <w:r w:rsidRPr="006A145E">
        <w:rPr>
          <w:rFonts w:ascii="Simplified Arabic" w:hAnsi="Simplified Arabic" w:cs="Simplified Arabic"/>
          <w:b/>
          <w:bCs/>
          <w:sz w:val="24"/>
          <w:szCs w:val="24"/>
          <w:rtl/>
          <w:lang w:bidi="ar-EG"/>
        </w:rPr>
        <w:t xml:space="preserve">) </w:t>
      </w:r>
    </w:p>
    <w:tbl>
      <w:tblPr>
        <w:tblStyle w:val="TableGrid"/>
        <w:bidiVisual/>
        <w:tblW w:w="9128" w:type="dxa"/>
        <w:jc w:val="center"/>
        <w:tblLook w:val="04A0" w:firstRow="1" w:lastRow="0" w:firstColumn="1" w:lastColumn="0" w:noHBand="0" w:noVBand="1"/>
      </w:tblPr>
      <w:tblGrid>
        <w:gridCol w:w="1261"/>
        <w:gridCol w:w="4065"/>
        <w:gridCol w:w="3802"/>
      </w:tblGrid>
      <w:tr w:rsidR="002C53B3" w:rsidRPr="0063296B" w:rsidTr="002C53B3">
        <w:trPr>
          <w:jc w:val="center"/>
        </w:trPr>
        <w:tc>
          <w:tcPr>
            <w:tcW w:w="1261" w:type="dxa"/>
          </w:tcPr>
          <w:p w:rsidR="002C53B3" w:rsidRPr="0063296B" w:rsidRDefault="002C53B3"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السنة</w:t>
            </w:r>
          </w:p>
        </w:tc>
        <w:tc>
          <w:tcPr>
            <w:tcW w:w="4065" w:type="dxa"/>
          </w:tcPr>
          <w:p w:rsidR="002C53B3" w:rsidRPr="0063296B" w:rsidRDefault="002C53B3"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حجم الواردات من السلع الإستلاكية (مليار دولار)</w:t>
            </w:r>
          </w:p>
        </w:tc>
        <w:tc>
          <w:tcPr>
            <w:tcW w:w="3802" w:type="dxa"/>
          </w:tcPr>
          <w:p w:rsidR="002C53B3" w:rsidRPr="0063296B" w:rsidRDefault="002C53B3" w:rsidP="002C53B3">
            <w:pPr>
              <w:tabs>
                <w:tab w:val="left" w:pos="979"/>
              </w:tabs>
              <w:spacing w:line="360" w:lineRule="auto"/>
              <w:contextualSpacing/>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ab/>
            </w:r>
            <w:r w:rsidRPr="002C53B3">
              <w:rPr>
                <w:rFonts w:ascii="Simplified Arabic" w:hAnsi="Simplified Arabic" w:cs="Simplified Arabic"/>
                <w:b/>
                <w:bCs/>
                <w:sz w:val="24"/>
                <w:szCs w:val="24"/>
                <w:rtl/>
                <w:lang w:bidi="ar-EG"/>
              </w:rPr>
              <w:t>معدل الزيادة / النقص</w:t>
            </w:r>
          </w:p>
        </w:tc>
      </w:tr>
      <w:tr w:rsidR="002C53B3" w:rsidRPr="0063296B" w:rsidTr="002C53B3">
        <w:trPr>
          <w:jc w:val="center"/>
        </w:trPr>
        <w:tc>
          <w:tcPr>
            <w:tcW w:w="1261"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2016</w:t>
            </w:r>
          </w:p>
        </w:tc>
        <w:tc>
          <w:tcPr>
            <w:tcW w:w="4065"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14.3</w:t>
            </w:r>
          </w:p>
        </w:tc>
        <w:tc>
          <w:tcPr>
            <w:tcW w:w="3802"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w:t>
            </w:r>
          </w:p>
        </w:tc>
      </w:tr>
      <w:tr w:rsidR="002C53B3" w:rsidRPr="0063296B" w:rsidTr="002C53B3">
        <w:trPr>
          <w:jc w:val="center"/>
        </w:trPr>
        <w:tc>
          <w:tcPr>
            <w:tcW w:w="1261"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2017</w:t>
            </w:r>
          </w:p>
        </w:tc>
        <w:tc>
          <w:tcPr>
            <w:tcW w:w="4065" w:type="dxa"/>
          </w:tcPr>
          <w:p w:rsidR="002C53B3" w:rsidRPr="0063296B" w:rsidRDefault="002C53B3"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12.6</w:t>
            </w:r>
          </w:p>
        </w:tc>
        <w:tc>
          <w:tcPr>
            <w:tcW w:w="3802"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-.118</w:t>
            </w:r>
          </w:p>
        </w:tc>
      </w:tr>
      <w:tr w:rsidR="002C53B3" w:rsidRPr="0063296B" w:rsidTr="002C53B3">
        <w:trPr>
          <w:jc w:val="center"/>
        </w:trPr>
        <w:tc>
          <w:tcPr>
            <w:tcW w:w="1261"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2018</w:t>
            </w:r>
          </w:p>
        </w:tc>
        <w:tc>
          <w:tcPr>
            <w:tcW w:w="4065" w:type="dxa"/>
          </w:tcPr>
          <w:p w:rsidR="002C53B3" w:rsidRPr="0063296B" w:rsidRDefault="002C53B3"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13</w:t>
            </w:r>
          </w:p>
        </w:tc>
        <w:tc>
          <w:tcPr>
            <w:tcW w:w="3802"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.0317</w:t>
            </w:r>
          </w:p>
        </w:tc>
      </w:tr>
      <w:tr w:rsidR="002C53B3" w:rsidRPr="0063296B" w:rsidTr="002C53B3">
        <w:trPr>
          <w:jc w:val="center"/>
        </w:trPr>
        <w:tc>
          <w:tcPr>
            <w:tcW w:w="1261"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2019</w:t>
            </w:r>
          </w:p>
        </w:tc>
        <w:tc>
          <w:tcPr>
            <w:tcW w:w="4065" w:type="dxa"/>
          </w:tcPr>
          <w:p w:rsidR="002C53B3" w:rsidRPr="0063296B" w:rsidRDefault="002C53B3"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14.9</w:t>
            </w:r>
          </w:p>
        </w:tc>
        <w:tc>
          <w:tcPr>
            <w:tcW w:w="3802"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.146</w:t>
            </w:r>
          </w:p>
        </w:tc>
      </w:tr>
      <w:tr w:rsidR="002C53B3" w:rsidRPr="0063296B" w:rsidTr="002C53B3">
        <w:trPr>
          <w:jc w:val="center"/>
        </w:trPr>
        <w:tc>
          <w:tcPr>
            <w:tcW w:w="1261"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2020</w:t>
            </w:r>
          </w:p>
        </w:tc>
        <w:tc>
          <w:tcPr>
            <w:tcW w:w="4065"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13</w:t>
            </w:r>
          </w:p>
        </w:tc>
        <w:tc>
          <w:tcPr>
            <w:tcW w:w="3802" w:type="dxa"/>
          </w:tcPr>
          <w:p w:rsidR="002C53B3" w:rsidRPr="0063296B" w:rsidRDefault="00445D4A"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-.127</w:t>
            </w:r>
          </w:p>
        </w:tc>
      </w:tr>
    </w:tbl>
    <w:p w:rsidR="00406374" w:rsidRPr="006A145E" w:rsidRDefault="00F80B06" w:rsidP="00406374">
      <w:pPr>
        <w:tabs>
          <w:tab w:val="left" w:pos="3352"/>
        </w:tabs>
        <w:spacing w:after="200" w:line="360" w:lineRule="auto"/>
        <w:ind w:left="-58" w:firstLine="360"/>
        <w:contextualSpacing/>
        <w:jc w:val="both"/>
        <w:rPr>
          <w:rFonts w:ascii="Simplified Arabic" w:hAnsi="Simplified Arabic" w:cs="Simplified Arabic"/>
          <w:b/>
          <w:bCs/>
          <w:sz w:val="18"/>
          <w:szCs w:val="18"/>
          <w:rtl/>
          <w:lang w:bidi="ar-EG"/>
        </w:rPr>
      </w:pPr>
      <w:r w:rsidRPr="006A145E">
        <w:rPr>
          <w:rFonts w:ascii="Simplified Arabic" w:hAnsi="Simplified Arabic" w:cs="Simplified Arabic" w:hint="cs"/>
          <w:b/>
          <w:bCs/>
          <w:sz w:val="18"/>
          <w:szCs w:val="18"/>
          <w:rtl/>
          <w:lang w:bidi="ar-EG"/>
        </w:rPr>
        <w:t xml:space="preserve">                    </w:t>
      </w:r>
      <w:r w:rsidR="006A145E">
        <w:rPr>
          <w:rFonts w:ascii="Simplified Arabic" w:hAnsi="Simplified Arabic" w:cs="Simplified Arabic" w:hint="cs"/>
          <w:b/>
          <w:bCs/>
          <w:sz w:val="18"/>
          <w:szCs w:val="18"/>
          <w:rtl/>
          <w:lang w:bidi="ar-EG"/>
        </w:rPr>
        <w:t xml:space="preserve">      </w:t>
      </w:r>
      <w:r w:rsidR="003F29AE" w:rsidRPr="006A145E">
        <w:rPr>
          <w:rFonts w:ascii="Simplified Arabic" w:hAnsi="Simplified Arabic" w:cs="Simplified Arabic" w:hint="cs"/>
          <w:b/>
          <w:bCs/>
          <w:sz w:val="18"/>
          <w:szCs w:val="18"/>
          <w:rtl/>
          <w:lang w:bidi="ar-EG"/>
        </w:rPr>
        <w:t xml:space="preserve"> إعداد الباحث بناءاً على التقاررير السنوية الصادرة من البنك المركزي المصري (2016-2019).</w:t>
      </w:r>
    </w:p>
    <w:p w:rsidR="003F29AE" w:rsidRPr="004B5F1D" w:rsidRDefault="003F29AE" w:rsidP="006A145E">
      <w:pPr>
        <w:tabs>
          <w:tab w:val="left" w:pos="3352"/>
        </w:tabs>
        <w:spacing w:after="200"/>
        <w:ind w:left="-58" w:firstLine="360"/>
        <w:contextualSpacing/>
        <w:jc w:val="both"/>
        <w:rPr>
          <w:rFonts w:ascii="Simplified Arabic" w:hAnsi="Simplified Arabic" w:cs="Simplified Arabic"/>
          <w:b/>
          <w:bCs/>
          <w:sz w:val="24"/>
          <w:szCs w:val="24"/>
          <w:lang w:bidi="ar-EG"/>
        </w:rPr>
      </w:pPr>
      <w:r w:rsidRPr="004B5F1D">
        <w:rPr>
          <w:rFonts w:ascii="Simplified Arabic" w:hAnsi="Simplified Arabic" w:cs="Simplified Arabic" w:hint="cs"/>
          <w:b/>
          <w:bCs/>
          <w:sz w:val="24"/>
          <w:szCs w:val="24"/>
          <w:rtl/>
          <w:lang w:bidi="ar-EG"/>
        </w:rPr>
        <w:t>أن السلع الإستهلاكية تنقسم إلى قسمين سلع معمرة وسلع غير معمرة وتتمثل السلع المعمرة في السيارات والأجهزة الكهربائية والمنزلية في حين أن السلع الغير معمرة تتمثل في المواد والسلع الغذائية بكافة أنواعها.</w:t>
      </w:r>
    </w:p>
    <w:p w:rsidR="003F29AE" w:rsidRDefault="003F29AE" w:rsidP="004D5332">
      <w:pPr>
        <w:numPr>
          <w:ilvl w:val="0"/>
          <w:numId w:val="10"/>
        </w:numPr>
        <w:spacing w:after="200"/>
        <w:ind w:left="-58" w:firstLine="360"/>
        <w:contextualSpacing/>
        <w:jc w:val="both"/>
        <w:rPr>
          <w:rFonts w:ascii="Simplified Arabic" w:hAnsi="Simplified Arabic" w:cs="Simplified Arabic"/>
          <w:b/>
          <w:bCs/>
          <w:sz w:val="24"/>
          <w:szCs w:val="24"/>
          <w:lang w:bidi="ar-EG"/>
        </w:rPr>
      </w:pPr>
      <w:r w:rsidRPr="004B5F1D">
        <w:rPr>
          <w:rFonts w:ascii="Simplified Arabic" w:hAnsi="Simplified Arabic" w:cs="Simplified Arabic" w:hint="cs"/>
          <w:b/>
          <w:bCs/>
          <w:sz w:val="24"/>
          <w:szCs w:val="24"/>
          <w:rtl/>
          <w:lang w:bidi="ar-EG"/>
        </w:rPr>
        <w:t>السلع الإستثمارية: وبالنظر إلى التقارير السنوية الصادرة عن البنك المركزي المصري خلال فترة الدراسة نتعرف على التطور في هيكل الواردات فيما يتعلق بالسلع الاستثمارية من خلال الجدول</w:t>
      </w:r>
      <w:r w:rsidR="00175DB6">
        <w:rPr>
          <w:rFonts w:ascii="Simplified Arabic" w:hAnsi="Simplified Arabic" w:cs="Simplified Arabic" w:hint="cs"/>
          <w:b/>
          <w:bCs/>
          <w:sz w:val="24"/>
          <w:szCs w:val="24"/>
          <w:rtl/>
          <w:lang w:bidi="ar-EG"/>
        </w:rPr>
        <w:t xml:space="preserve"> رقم (</w:t>
      </w:r>
      <w:r w:rsidR="004D5332">
        <w:rPr>
          <w:rFonts w:ascii="Simplified Arabic" w:hAnsi="Simplified Arabic" w:cs="Simplified Arabic" w:hint="cs"/>
          <w:b/>
          <w:bCs/>
          <w:sz w:val="24"/>
          <w:szCs w:val="24"/>
          <w:rtl/>
          <w:lang w:bidi="ar-EG"/>
        </w:rPr>
        <w:t>1</w:t>
      </w:r>
      <w:r w:rsidR="00175DB6">
        <w:rPr>
          <w:rFonts w:ascii="Simplified Arabic" w:hAnsi="Simplified Arabic" w:cs="Simplified Arabic" w:hint="cs"/>
          <w:b/>
          <w:bCs/>
          <w:sz w:val="24"/>
          <w:szCs w:val="24"/>
          <w:rtl/>
          <w:lang w:bidi="ar-EG"/>
        </w:rPr>
        <w:t xml:space="preserve">) </w:t>
      </w:r>
      <w:r w:rsidRPr="004B5F1D">
        <w:rPr>
          <w:rFonts w:ascii="Simplified Arabic" w:hAnsi="Simplified Arabic" w:cs="Simplified Arabic" w:hint="cs"/>
          <w:b/>
          <w:bCs/>
          <w:sz w:val="24"/>
          <w:szCs w:val="24"/>
          <w:rtl/>
          <w:lang w:bidi="ar-EG"/>
        </w:rPr>
        <w:t xml:space="preserve"> التالي:</w:t>
      </w:r>
    </w:p>
    <w:p w:rsidR="006A145E" w:rsidRDefault="006A145E" w:rsidP="008E2D89">
      <w:pPr>
        <w:numPr>
          <w:ilvl w:val="0"/>
          <w:numId w:val="10"/>
        </w:numPr>
        <w:spacing w:after="200"/>
        <w:contextualSpacing/>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                                        </w:t>
      </w:r>
      <w:r w:rsidRPr="006A145E">
        <w:rPr>
          <w:rFonts w:ascii="Simplified Arabic" w:hAnsi="Simplified Arabic" w:cs="Simplified Arabic"/>
          <w:b/>
          <w:bCs/>
          <w:sz w:val="24"/>
          <w:szCs w:val="24"/>
          <w:rtl/>
          <w:lang w:bidi="ar-EG"/>
        </w:rPr>
        <w:t>الجدول رقم (</w:t>
      </w:r>
      <w:r w:rsidR="008E2D89">
        <w:rPr>
          <w:rFonts w:ascii="Simplified Arabic" w:hAnsi="Simplified Arabic" w:cs="Simplified Arabic" w:hint="cs"/>
          <w:b/>
          <w:bCs/>
          <w:sz w:val="24"/>
          <w:szCs w:val="24"/>
          <w:rtl/>
          <w:lang w:bidi="ar-EG"/>
        </w:rPr>
        <w:t>19)</w:t>
      </w:r>
      <w:r w:rsidRPr="006A145E">
        <w:rPr>
          <w:rFonts w:ascii="Simplified Arabic" w:hAnsi="Simplified Arabic" w:cs="Simplified Arabic"/>
          <w:b/>
          <w:bCs/>
          <w:sz w:val="24"/>
          <w:szCs w:val="24"/>
          <w:rtl/>
          <w:lang w:bidi="ar-EG"/>
        </w:rPr>
        <w:t xml:space="preserve"> </w:t>
      </w:r>
    </w:p>
    <w:tbl>
      <w:tblPr>
        <w:tblStyle w:val="TableGrid"/>
        <w:bidiVisual/>
        <w:tblW w:w="9128" w:type="dxa"/>
        <w:jc w:val="center"/>
        <w:tblLook w:val="04A0" w:firstRow="1" w:lastRow="0" w:firstColumn="1" w:lastColumn="0" w:noHBand="0" w:noVBand="1"/>
      </w:tblPr>
      <w:tblGrid>
        <w:gridCol w:w="1260"/>
        <w:gridCol w:w="4079"/>
        <w:gridCol w:w="3789"/>
      </w:tblGrid>
      <w:tr w:rsidR="002C53B3" w:rsidRPr="0063296B" w:rsidTr="002C53B3">
        <w:trPr>
          <w:jc w:val="center"/>
        </w:trPr>
        <w:tc>
          <w:tcPr>
            <w:tcW w:w="1260" w:type="dxa"/>
          </w:tcPr>
          <w:p w:rsidR="002C53B3" w:rsidRPr="0063296B" w:rsidRDefault="002C53B3"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السنة</w:t>
            </w:r>
          </w:p>
        </w:tc>
        <w:tc>
          <w:tcPr>
            <w:tcW w:w="4079" w:type="dxa"/>
          </w:tcPr>
          <w:p w:rsidR="002C53B3" w:rsidRPr="0063296B" w:rsidRDefault="002C53B3"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حجم الواردات من السلع الإستثمارية (مليار دولار)</w:t>
            </w:r>
          </w:p>
        </w:tc>
        <w:tc>
          <w:tcPr>
            <w:tcW w:w="3789" w:type="dxa"/>
          </w:tcPr>
          <w:p w:rsidR="002C53B3" w:rsidRPr="0063296B" w:rsidRDefault="002C53B3" w:rsidP="002C53B3">
            <w:pPr>
              <w:tabs>
                <w:tab w:val="left" w:pos="1117"/>
              </w:tabs>
              <w:spacing w:line="360" w:lineRule="auto"/>
              <w:contextualSpacing/>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ab/>
            </w:r>
            <w:r w:rsidRPr="002C53B3">
              <w:rPr>
                <w:rFonts w:ascii="Simplified Arabic" w:hAnsi="Simplified Arabic" w:cs="Simplified Arabic"/>
                <w:b/>
                <w:bCs/>
                <w:sz w:val="24"/>
                <w:szCs w:val="24"/>
                <w:rtl/>
                <w:lang w:bidi="ar-EG"/>
              </w:rPr>
              <w:t>معدل الزيادة / النقص</w:t>
            </w:r>
          </w:p>
        </w:tc>
      </w:tr>
      <w:tr w:rsidR="002C53B3" w:rsidRPr="0063296B" w:rsidTr="002C53B3">
        <w:trPr>
          <w:jc w:val="center"/>
        </w:trPr>
        <w:tc>
          <w:tcPr>
            <w:tcW w:w="1260"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2016</w:t>
            </w:r>
          </w:p>
        </w:tc>
        <w:tc>
          <w:tcPr>
            <w:tcW w:w="4079" w:type="dxa"/>
          </w:tcPr>
          <w:p w:rsidR="002C53B3" w:rsidRPr="0063296B" w:rsidRDefault="002C53B3"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9.6</w:t>
            </w:r>
          </w:p>
        </w:tc>
        <w:tc>
          <w:tcPr>
            <w:tcW w:w="3789" w:type="dxa"/>
          </w:tcPr>
          <w:p w:rsidR="002C53B3" w:rsidRPr="0063296B" w:rsidRDefault="001433FB"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w:t>
            </w:r>
          </w:p>
        </w:tc>
      </w:tr>
      <w:tr w:rsidR="002C53B3" w:rsidRPr="0063296B" w:rsidTr="002C53B3">
        <w:trPr>
          <w:jc w:val="center"/>
        </w:trPr>
        <w:tc>
          <w:tcPr>
            <w:tcW w:w="1260"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2017</w:t>
            </w:r>
          </w:p>
        </w:tc>
        <w:tc>
          <w:tcPr>
            <w:tcW w:w="4079" w:type="dxa"/>
          </w:tcPr>
          <w:p w:rsidR="002C53B3" w:rsidRPr="0063296B" w:rsidRDefault="002C53B3"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8.8</w:t>
            </w:r>
          </w:p>
        </w:tc>
        <w:tc>
          <w:tcPr>
            <w:tcW w:w="3789" w:type="dxa"/>
          </w:tcPr>
          <w:p w:rsidR="002C53B3" w:rsidRPr="0063296B" w:rsidRDefault="001433FB"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-.0333</w:t>
            </w:r>
          </w:p>
        </w:tc>
      </w:tr>
      <w:tr w:rsidR="002C53B3" w:rsidRPr="0063296B" w:rsidTr="002C53B3">
        <w:trPr>
          <w:jc w:val="center"/>
        </w:trPr>
        <w:tc>
          <w:tcPr>
            <w:tcW w:w="1260"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2018</w:t>
            </w:r>
          </w:p>
        </w:tc>
        <w:tc>
          <w:tcPr>
            <w:tcW w:w="4079" w:type="dxa"/>
          </w:tcPr>
          <w:p w:rsidR="002C53B3" w:rsidRPr="0063296B" w:rsidRDefault="002C53B3"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8.9</w:t>
            </w:r>
          </w:p>
        </w:tc>
        <w:tc>
          <w:tcPr>
            <w:tcW w:w="3789" w:type="dxa"/>
          </w:tcPr>
          <w:p w:rsidR="002C53B3" w:rsidRPr="0063296B" w:rsidRDefault="001433FB"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.011</w:t>
            </w:r>
            <w:r w:rsidR="00653B31">
              <w:rPr>
                <w:rFonts w:ascii="Simplified Arabic" w:hAnsi="Simplified Arabic" w:cs="Simplified Arabic"/>
                <w:b/>
                <w:bCs/>
                <w:sz w:val="24"/>
                <w:szCs w:val="24"/>
                <w:lang w:bidi="ar-EG"/>
              </w:rPr>
              <w:t>3</w:t>
            </w:r>
          </w:p>
        </w:tc>
      </w:tr>
      <w:tr w:rsidR="002C53B3" w:rsidRPr="0063296B" w:rsidTr="002C53B3">
        <w:trPr>
          <w:jc w:val="center"/>
        </w:trPr>
        <w:tc>
          <w:tcPr>
            <w:tcW w:w="1260"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2019</w:t>
            </w:r>
          </w:p>
        </w:tc>
        <w:tc>
          <w:tcPr>
            <w:tcW w:w="4079" w:type="dxa"/>
          </w:tcPr>
          <w:p w:rsidR="002C53B3" w:rsidRPr="0063296B" w:rsidRDefault="002C53B3"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10.6</w:t>
            </w:r>
          </w:p>
        </w:tc>
        <w:tc>
          <w:tcPr>
            <w:tcW w:w="3789" w:type="dxa"/>
          </w:tcPr>
          <w:p w:rsidR="002C53B3" w:rsidRPr="0063296B" w:rsidRDefault="00653B31"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.191</w:t>
            </w:r>
          </w:p>
        </w:tc>
      </w:tr>
      <w:tr w:rsidR="002C53B3" w:rsidRPr="0063296B" w:rsidTr="002C53B3">
        <w:trPr>
          <w:jc w:val="center"/>
        </w:trPr>
        <w:tc>
          <w:tcPr>
            <w:tcW w:w="1260" w:type="dxa"/>
          </w:tcPr>
          <w:p w:rsidR="002C53B3" w:rsidRPr="0063296B" w:rsidRDefault="002C53B3"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2020</w:t>
            </w:r>
          </w:p>
        </w:tc>
        <w:tc>
          <w:tcPr>
            <w:tcW w:w="4079" w:type="dxa"/>
          </w:tcPr>
          <w:p w:rsidR="002C53B3" w:rsidRPr="0063296B" w:rsidRDefault="002C53B3"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12</w:t>
            </w:r>
          </w:p>
        </w:tc>
        <w:tc>
          <w:tcPr>
            <w:tcW w:w="3789" w:type="dxa"/>
          </w:tcPr>
          <w:p w:rsidR="002C53B3" w:rsidRPr="0063296B" w:rsidRDefault="00653B31"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.132</w:t>
            </w:r>
          </w:p>
        </w:tc>
      </w:tr>
    </w:tbl>
    <w:p w:rsidR="003F29AE" w:rsidRDefault="00647CFF" w:rsidP="00DE775F">
      <w:pPr>
        <w:spacing w:after="200" w:line="360" w:lineRule="auto"/>
        <w:ind w:left="-58" w:firstLine="360"/>
        <w:contextualSpacing/>
        <w:jc w:val="both"/>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                         </w:t>
      </w:r>
      <w:r w:rsidR="003F29AE" w:rsidRPr="00646BF1">
        <w:rPr>
          <w:rFonts w:ascii="Simplified Arabic" w:hAnsi="Simplified Arabic" w:cs="Simplified Arabic" w:hint="cs"/>
          <w:b/>
          <w:bCs/>
          <w:sz w:val="18"/>
          <w:szCs w:val="18"/>
          <w:rtl/>
          <w:lang w:bidi="ar-EG"/>
        </w:rPr>
        <w:t>إعداد الباحث بناءاً على التقاررير السنوية الصادرة من البنك المركزي المصري (2016-2019).</w:t>
      </w:r>
    </w:p>
    <w:p w:rsidR="00646BF1" w:rsidRPr="00646BF1" w:rsidRDefault="00646BF1" w:rsidP="003F29AE">
      <w:pPr>
        <w:spacing w:after="200" w:line="360" w:lineRule="auto"/>
        <w:ind w:left="-58" w:firstLine="360"/>
        <w:contextualSpacing/>
        <w:jc w:val="both"/>
        <w:rPr>
          <w:rFonts w:ascii="Simplified Arabic" w:hAnsi="Simplified Arabic" w:cs="Simplified Arabic"/>
          <w:b/>
          <w:bCs/>
          <w:sz w:val="18"/>
          <w:szCs w:val="18"/>
          <w:rtl/>
          <w:lang w:bidi="ar-EG"/>
        </w:rPr>
      </w:pPr>
    </w:p>
    <w:p w:rsidR="003F29AE" w:rsidRPr="00AD183D" w:rsidRDefault="003F29AE" w:rsidP="009F3AD4">
      <w:pPr>
        <w:spacing w:after="200"/>
        <w:ind w:left="302"/>
        <w:contextualSpacing/>
        <w:jc w:val="both"/>
        <w:rPr>
          <w:rFonts w:ascii="Simplified Arabic" w:hAnsi="Simplified Arabic" w:cs="Simplified Arabic"/>
          <w:b/>
          <w:bCs/>
          <w:sz w:val="24"/>
          <w:szCs w:val="24"/>
          <w:lang w:bidi="ar-EG"/>
        </w:rPr>
      </w:pPr>
      <w:r w:rsidRPr="00AD183D">
        <w:rPr>
          <w:rFonts w:ascii="Simplified Arabic" w:hAnsi="Simplified Arabic" w:cs="Simplified Arabic" w:hint="cs"/>
          <w:b/>
          <w:bCs/>
          <w:sz w:val="24"/>
          <w:szCs w:val="24"/>
          <w:rtl/>
          <w:lang w:bidi="ar-EG"/>
        </w:rPr>
        <w:lastRenderedPageBreak/>
        <w:t xml:space="preserve">والجدول السابق </w:t>
      </w:r>
      <w:r w:rsidR="009A6049">
        <w:rPr>
          <w:rFonts w:ascii="Simplified Arabic" w:hAnsi="Simplified Arabic" w:cs="Simplified Arabic" w:hint="cs"/>
          <w:b/>
          <w:bCs/>
          <w:sz w:val="24"/>
          <w:szCs w:val="24"/>
          <w:rtl/>
          <w:lang w:bidi="ar-EG"/>
        </w:rPr>
        <w:t xml:space="preserve"> رقم (2-5) </w:t>
      </w:r>
      <w:r w:rsidRPr="00AD183D">
        <w:rPr>
          <w:rFonts w:ascii="Simplified Arabic" w:hAnsi="Simplified Arabic" w:cs="Simplified Arabic" w:hint="cs"/>
          <w:b/>
          <w:bCs/>
          <w:sz w:val="24"/>
          <w:szCs w:val="24"/>
          <w:rtl/>
          <w:lang w:bidi="ar-EG"/>
        </w:rPr>
        <w:t>يوضح زيادة في حجم السلع الاستثمارية التي تستوردها مصر خلال عام 2020م مقارنة بعام 2016م، ومن أهم السلع الاستثمارية التي تستوردها مصر هي الآلات والأجهزة التي تدخل في المصانع والأجهزة الإلكترونية مثل الهواتف الذكية والحواسيب.</w:t>
      </w:r>
    </w:p>
    <w:p w:rsidR="003F29AE" w:rsidRDefault="003F29AE" w:rsidP="004D5332">
      <w:pPr>
        <w:numPr>
          <w:ilvl w:val="0"/>
          <w:numId w:val="10"/>
        </w:numPr>
        <w:spacing w:after="200"/>
        <w:ind w:left="-58" w:firstLine="360"/>
        <w:contextualSpacing/>
        <w:jc w:val="both"/>
        <w:rPr>
          <w:rFonts w:ascii="Simplified Arabic" w:hAnsi="Simplified Arabic" w:cs="Simplified Arabic"/>
          <w:b/>
          <w:bCs/>
          <w:sz w:val="24"/>
          <w:szCs w:val="24"/>
          <w:lang w:bidi="ar-EG"/>
        </w:rPr>
      </w:pPr>
      <w:r w:rsidRPr="00AD183D">
        <w:rPr>
          <w:rFonts w:ascii="Simplified Arabic" w:hAnsi="Simplified Arabic" w:cs="Simplified Arabic" w:hint="cs"/>
          <w:b/>
          <w:bCs/>
          <w:sz w:val="24"/>
          <w:szCs w:val="24"/>
          <w:rtl/>
          <w:lang w:bidi="ar-EG"/>
        </w:rPr>
        <w:t xml:space="preserve">السلع الوسيطة: ونتابع تطور هيكل السلع الوسيطة من إجمالي الواردات المصرية خلال الفترة (2016-2020م) من خلال الجدول </w:t>
      </w:r>
      <w:r w:rsidR="005316F1">
        <w:rPr>
          <w:rFonts w:ascii="Simplified Arabic" w:hAnsi="Simplified Arabic" w:cs="Simplified Arabic" w:hint="cs"/>
          <w:b/>
          <w:bCs/>
          <w:sz w:val="24"/>
          <w:szCs w:val="24"/>
          <w:rtl/>
          <w:lang w:bidi="ar-EG"/>
        </w:rPr>
        <w:t>رقم (</w:t>
      </w:r>
      <w:r w:rsidR="004D5332">
        <w:rPr>
          <w:rFonts w:ascii="Simplified Arabic" w:hAnsi="Simplified Arabic" w:cs="Simplified Arabic" w:hint="cs"/>
          <w:b/>
          <w:bCs/>
          <w:sz w:val="24"/>
          <w:szCs w:val="24"/>
          <w:rtl/>
          <w:lang w:bidi="ar-EG"/>
        </w:rPr>
        <w:t>20</w:t>
      </w:r>
      <w:r w:rsidR="005316F1">
        <w:rPr>
          <w:rFonts w:ascii="Simplified Arabic" w:hAnsi="Simplified Arabic" w:cs="Simplified Arabic" w:hint="cs"/>
          <w:b/>
          <w:bCs/>
          <w:sz w:val="24"/>
          <w:szCs w:val="24"/>
          <w:rtl/>
          <w:lang w:bidi="ar-EG"/>
        </w:rPr>
        <w:t xml:space="preserve">) </w:t>
      </w:r>
      <w:r w:rsidRPr="00AD183D">
        <w:rPr>
          <w:rFonts w:ascii="Simplified Arabic" w:hAnsi="Simplified Arabic" w:cs="Simplified Arabic" w:hint="cs"/>
          <w:b/>
          <w:bCs/>
          <w:sz w:val="24"/>
          <w:szCs w:val="24"/>
          <w:rtl/>
          <w:lang w:bidi="ar-EG"/>
        </w:rPr>
        <w:t>التالي:</w:t>
      </w:r>
    </w:p>
    <w:p w:rsidR="009F3AD4" w:rsidRPr="00AD183D" w:rsidRDefault="009F3AD4" w:rsidP="008E2D89">
      <w:pPr>
        <w:spacing w:after="200"/>
        <w:ind w:left="720"/>
        <w:contextualSpacing/>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                                    </w:t>
      </w:r>
      <w:r w:rsidRPr="009F3AD4">
        <w:rPr>
          <w:rFonts w:ascii="Simplified Arabic" w:hAnsi="Simplified Arabic" w:cs="Simplified Arabic"/>
          <w:b/>
          <w:bCs/>
          <w:sz w:val="24"/>
          <w:szCs w:val="24"/>
          <w:rtl/>
          <w:lang w:bidi="ar-EG"/>
        </w:rPr>
        <w:t>الجدول رقم (</w:t>
      </w:r>
      <w:r w:rsidR="008E2D89">
        <w:rPr>
          <w:rFonts w:ascii="Simplified Arabic" w:hAnsi="Simplified Arabic" w:cs="Simplified Arabic" w:hint="cs"/>
          <w:b/>
          <w:bCs/>
          <w:sz w:val="24"/>
          <w:szCs w:val="24"/>
          <w:rtl/>
          <w:lang w:bidi="ar-EG"/>
        </w:rPr>
        <w:t>20</w:t>
      </w:r>
      <w:r w:rsidRPr="009F3AD4">
        <w:rPr>
          <w:rFonts w:ascii="Simplified Arabic" w:hAnsi="Simplified Arabic" w:cs="Simplified Arabic"/>
          <w:b/>
          <w:bCs/>
          <w:sz w:val="24"/>
          <w:szCs w:val="24"/>
          <w:rtl/>
          <w:lang w:bidi="ar-EG"/>
        </w:rPr>
        <w:t xml:space="preserve">) </w:t>
      </w:r>
    </w:p>
    <w:tbl>
      <w:tblPr>
        <w:tblStyle w:val="TableGrid"/>
        <w:bidiVisual/>
        <w:tblW w:w="9128" w:type="dxa"/>
        <w:jc w:val="center"/>
        <w:tblLook w:val="04A0" w:firstRow="1" w:lastRow="0" w:firstColumn="1" w:lastColumn="0" w:noHBand="0" w:noVBand="1"/>
      </w:tblPr>
      <w:tblGrid>
        <w:gridCol w:w="1265"/>
        <w:gridCol w:w="4038"/>
        <w:gridCol w:w="3825"/>
      </w:tblGrid>
      <w:tr w:rsidR="005D4410" w:rsidRPr="0063296B" w:rsidTr="005D4410">
        <w:trPr>
          <w:jc w:val="center"/>
        </w:trPr>
        <w:tc>
          <w:tcPr>
            <w:tcW w:w="1265" w:type="dxa"/>
          </w:tcPr>
          <w:p w:rsidR="005D4410" w:rsidRPr="0063296B" w:rsidRDefault="005D4410"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السنة</w:t>
            </w:r>
          </w:p>
        </w:tc>
        <w:tc>
          <w:tcPr>
            <w:tcW w:w="4038" w:type="dxa"/>
          </w:tcPr>
          <w:p w:rsidR="005D4410" w:rsidRPr="0063296B" w:rsidRDefault="005D4410"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حجم الواردات من السلع الوسيطة (مليار دولار)</w:t>
            </w:r>
          </w:p>
        </w:tc>
        <w:tc>
          <w:tcPr>
            <w:tcW w:w="3825" w:type="dxa"/>
          </w:tcPr>
          <w:p w:rsidR="005D4410" w:rsidRPr="0063296B" w:rsidRDefault="005D4410" w:rsidP="003F29AE">
            <w:pPr>
              <w:spacing w:line="360" w:lineRule="auto"/>
              <w:contextualSpacing/>
              <w:jc w:val="center"/>
              <w:rPr>
                <w:rFonts w:ascii="Simplified Arabic" w:hAnsi="Simplified Arabic" w:cs="Simplified Arabic"/>
                <w:b/>
                <w:bCs/>
                <w:sz w:val="24"/>
                <w:szCs w:val="24"/>
                <w:rtl/>
                <w:lang w:bidi="ar-EG"/>
              </w:rPr>
            </w:pPr>
            <w:r w:rsidRPr="005D4410">
              <w:rPr>
                <w:rFonts w:ascii="Simplified Arabic" w:hAnsi="Simplified Arabic" w:cs="Simplified Arabic"/>
                <w:b/>
                <w:bCs/>
                <w:sz w:val="24"/>
                <w:szCs w:val="24"/>
                <w:rtl/>
                <w:lang w:bidi="ar-EG"/>
              </w:rPr>
              <w:t>معدل الزيادة / النقص</w:t>
            </w:r>
          </w:p>
        </w:tc>
      </w:tr>
      <w:tr w:rsidR="005D4410" w:rsidRPr="0063296B" w:rsidTr="005D4410">
        <w:trPr>
          <w:jc w:val="center"/>
        </w:trPr>
        <w:tc>
          <w:tcPr>
            <w:tcW w:w="1265" w:type="dxa"/>
          </w:tcPr>
          <w:p w:rsidR="005D4410" w:rsidRPr="0063296B" w:rsidRDefault="005D4410"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2016</w:t>
            </w:r>
          </w:p>
        </w:tc>
        <w:tc>
          <w:tcPr>
            <w:tcW w:w="4038" w:type="dxa"/>
          </w:tcPr>
          <w:p w:rsidR="005D4410" w:rsidRPr="0063296B" w:rsidRDefault="005D4410"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14.3</w:t>
            </w:r>
          </w:p>
        </w:tc>
        <w:tc>
          <w:tcPr>
            <w:tcW w:w="3825" w:type="dxa"/>
          </w:tcPr>
          <w:p w:rsidR="005D4410" w:rsidRPr="0063296B" w:rsidRDefault="001173E5"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w:t>
            </w:r>
          </w:p>
        </w:tc>
      </w:tr>
      <w:tr w:rsidR="005D4410" w:rsidRPr="0063296B" w:rsidTr="005D4410">
        <w:trPr>
          <w:jc w:val="center"/>
        </w:trPr>
        <w:tc>
          <w:tcPr>
            <w:tcW w:w="1265" w:type="dxa"/>
          </w:tcPr>
          <w:p w:rsidR="005D4410" w:rsidRPr="0063296B" w:rsidRDefault="005D4410"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2017</w:t>
            </w:r>
          </w:p>
        </w:tc>
        <w:tc>
          <w:tcPr>
            <w:tcW w:w="4038" w:type="dxa"/>
          </w:tcPr>
          <w:p w:rsidR="005D4410" w:rsidRPr="0063296B" w:rsidRDefault="005D4410"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15.7</w:t>
            </w:r>
          </w:p>
        </w:tc>
        <w:tc>
          <w:tcPr>
            <w:tcW w:w="3825" w:type="dxa"/>
          </w:tcPr>
          <w:p w:rsidR="005D4410" w:rsidRPr="0063296B" w:rsidRDefault="001173E5"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.097</w:t>
            </w:r>
          </w:p>
        </w:tc>
      </w:tr>
      <w:tr w:rsidR="005D4410" w:rsidRPr="0063296B" w:rsidTr="005D4410">
        <w:trPr>
          <w:jc w:val="center"/>
        </w:trPr>
        <w:tc>
          <w:tcPr>
            <w:tcW w:w="1265" w:type="dxa"/>
          </w:tcPr>
          <w:p w:rsidR="005D4410" w:rsidRPr="0063296B" w:rsidRDefault="005D4410"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2018</w:t>
            </w:r>
          </w:p>
        </w:tc>
        <w:tc>
          <w:tcPr>
            <w:tcW w:w="4038" w:type="dxa"/>
          </w:tcPr>
          <w:p w:rsidR="005D4410" w:rsidRPr="0063296B" w:rsidRDefault="005D4410"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19.8</w:t>
            </w:r>
          </w:p>
        </w:tc>
        <w:tc>
          <w:tcPr>
            <w:tcW w:w="3825" w:type="dxa"/>
          </w:tcPr>
          <w:p w:rsidR="005D4410" w:rsidRPr="0063296B" w:rsidRDefault="001173E5"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.261</w:t>
            </w:r>
          </w:p>
        </w:tc>
      </w:tr>
      <w:tr w:rsidR="005D4410" w:rsidRPr="0063296B" w:rsidTr="005D4410">
        <w:trPr>
          <w:jc w:val="center"/>
        </w:trPr>
        <w:tc>
          <w:tcPr>
            <w:tcW w:w="1265" w:type="dxa"/>
          </w:tcPr>
          <w:p w:rsidR="005D4410" w:rsidRPr="0063296B" w:rsidRDefault="005D4410"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2019</w:t>
            </w:r>
          </w:p>
        </w:tc>
        <w:tc>
          <w:tcPr>
            <w:tcW w:w="4038" w:type="dxa"/>
          </w:tcPr>
          <w:p w:rsidR="005D4410" w:rsidRPr="0063296B" w:rsidRDefault="005D4410"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21</w:t>
            </w:r>
          </w:p>
        </w:tc>
        <w:tc>
          <w:tcPr>
            <w:tcW w:w="3825" w:type="dxa"/>
          </w:tcPr>
          <w:p w:rsidR="005D4410" w:rsidRPr="0063296B" w:rsidRDefault="001173E5"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.060</w:t>
            </w:r>
          </w:p>
        </w:tc>
      </w:tr>
      <w:tr w:rsidR="005D4410" w:rsidRPr="0063296B" w:rsidTr="005D4410">
        <w:trPr>
          <w:jc w:val="center"/>
        </w:trPr>
        <w:tc>
          <w:tcPr>
            <w:tcW w:w="1265" w:type="dxa"/>
          </w:tcPr>
          <w:p w:rsidR="005D4410" w:rsidRPr="0063296B" w:rsidRDefault="005D4410"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2020</w:t>
            </w:r>
          </w:p>
        </w:tc>
        <w:tc>
          <w:tcPr>
            <w:tcW w:w="4038" w:type="dxa"/>
          </w:tcPr>
          <w:p w:rsidR="005D4410" w:rsidRPr="0063296B" w:rsidRDefault="005D4410"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18</w:t>
            </w:r>
          </w:p>
        </w:tc>
        <w:tc>
          <w:tcPr>
            <w:tcW w:w="3825" w:type="dxa"/>
          </w:tcPr>
          <w:p w:rsidR="005D4410" w:rsidRPr="0063296B" w:rsidRDefault="001173E5" w:rsidP="003F29AE">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-.142</w:t>
            </w:r>
          </w:p>
        </w:tc>
      </w:tr>
    </w:tbl>
    <w:p w:rsidR="003F29AE" w:rsidRPr="00646BF1" w:rsidRDefault="00406374" w:rsidP="00811E77">
      <w:pPr>
        <w:spacing w:after="200" w:line="360" w:lineRule="auto"/>
        <w:ind w:left="-58" w:firstLine="360"/>
        <w:contextualSpacing/>
        <w:jc w:val="both"/>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                               </w:t>
      </w:r>
      <w:r w:rsidR="00811E77">
        <w:rPr>
          <w:rFonts w:ascii="Simplified Arabic" w:hAnsi="Simplified Arabic" w:cs="Simplified Arabic" w:hint="cs"/>
          <w:b/>
          <w:bCs/>
          <w:sz w:val="18"/>
          <w:szCs w:val="18"/>
          <w:rtl/>
          <w:lang w:bidi="ar-EG"/>
        </w:rPr>
        <w:t xml:space="preserve"> </w:t>
      </w:r>
      <w:r w:rsidR="003F29AE" w:rsidRPr="00646BF1">
        <w:rPr>
          <w:rFonts w:ascii="Simplified Arabic" w:hAnsi="Simplified Arabic" w:cs="Simplified Arabic" w:hint="cs"/>
          <w:b/>
          <w:bCs/>
          <w:sz w:val="18"/>
          <w:szCs w:val="18"/>
          <w:rtl/>
          <w:lang w:bidi="ar-EG"/>
        </w:rPr>
        <w:t>إعداد الباحث بناءاً على التقاررير السنوية الصادرة من البنك المركزي المصري (2016-2019).</w:t>
      </w:r>
    </w:p>
    <w:p w:rsidR="003F29AE" w:rsidRPr="00AD183D" w:rsidRDefault="003F29AE" w:rsidP="009C2993">
      <w:pPr>
        <w:spacing w:after="200"/>
        <w:ind w:left="302"/>
        <w:contextualSpacing/>
        <w:jc w:val="both"/>
        <w:rPr>
          <w:rFonts w:ascii="Simplified Arabic" w:hAnsi="Simplified Arabic" w:cs="Simplified Arabic"/>
          <w:b/>
          <w:bCs/>
          <w:sz w:val="24"/>
          <w:szCs w:val="24"/>
          <w:rtl/>
          <w:lang w:bidi="ar-EG"/>
        </w:rPr>
      </w:pPr>
      <w:r w:rsidRPr="00AD183D">
        <w:rPr>
          <w:rFonts w:ascii="Simplified Arabic" w:hAnsi="Simplified Arabic" w:cs="Simplified Arabic" w:hint="cs"/>
          <w:b/>
          <w:bCs/>
          <w:sz w:val="24"/>
          <w:szCs w:val="24"/>
          <w:rtl/>
          <w:lang w:bidi="ar-EG"/>
        </w:rPr>
        <w:t>وقد شهد عام 2020م تراجع في حجم الواردات من السلع الوسيطة ومن أهم السلع الوسيطة التي شهدت تراجعاً الحديد ومشتقاته والأخشاب ومشتقاته والمستلزمات الخاصة بالصناعات الأولية. (موقع اليوم السابع).</w:t>
      </w:r>
    </w:p>
    <w:p w:rsidR="003F29AE" w:rsidRDefault="003F29AE" w:rsidP="004D5332">
      <w:pPr>
        <w:spacing w:after="200"/>
        <w:ind w:left="302"/>
        <w:contextualSpacing/>
        <w:jc w:val="both"/>
        <w:rPr>
          <w:rFonts w:ascii="Simplified Arabic" w:hAnsi="Simplified Arabic" w:cs="Simplified Arabic"/>
          <w:b/>
          <w:bCs/>
          <w:sz w:val="24"/>
          <w:szCs w:val="24"/>
          <w:rtl/>
          <w:lang w:bidi="ar-EG"/>
        </w:rPr>
      </w:pPr>
      <w:r w:rsidRPr="00AD183D">
        <w:rPr>
          <w:rFonts w:ascii="Simplified Arabic" w:hAnsi="Simplified Arabic" w:cs="Simplified Arabic" w:hint="cs"/>
          <w:b/>
          <w:bCs/>
          <w:sz w:val="24"/>
          <w:szCs w:val="24"/>
          <w:rtl/>
          <w:lang w:bidi="ar-EG"/>
        </w:rPr>
        <w:t xml:space="preserve">أما عن التوزيع القطاعي للواردات يتم توزيعه بين القطاع الخاص والقطاع الخاص والقطاع الاستثماري ويمكن معرفة مشاركة كل قطاع في حجم الواردات الداخلة إلى الدولة خلال فترة الدراسة من خلال الجدول </w:t>
      </w:r>
      <w:r w:rsidR="008B552D">
        <w:rPr>
          <w:rFonts w:ascii="Simplified Arabic" w:hAnsi="Simplified Arabic" w:cs="Simplified Arabic" w:hint="cs"/>
          <w:b/>
          <w:bCs/>
          <w:sz w:val="24"/>
          <w:szCs w:val="24"/>
          <w:rtl/>
          <w:lang w:bidi="ar-EG"/>
        </w:rPr>
        <w:t>رقم (</w:t>
      </w:r>
      <w:r w:rsidR="004D5332">
        <w:rPr>
          <w:rFonts w:ascii="Simplified Arabic" w:hAnsi="Simplified Arabic" w:cs="Simplified Arabic" w:hint="cs"/>
          <w:b/>
          <w:bCs/>
          <w:sz w:val="24"/>
          <w:szCs w:val="24"/>
          <w:rtl/>
          <w:lang w:bidi="ar-EG"/>
        </w:rPr>
        <w:t>21</w:t>
      </w:r>
      <w:r w:rsidR="008B552D">
        <w:rPr>
          <w:rFonts w:ascii="Simplified Arabic" w:hAnsi="Simplified Arabic" w:cs="Simplified Arabic" w:hint="cs"/>
          <w:b/>
          <w:bCs/>
          <w:sz w:val="24"/>
          <w:szCs w:val="24"/>
          <w:rtl/>
          <w:lang w:bidi="ar-EG"/>
        </w:rPr>
        <w:t xml:space="preserve">) </w:t>
      </w:r>
      <w:r w:rsidRPr="00AD183D">
        <w:rPr>
          <w:rFonts w:ascii="Simplified Arabic" w:hAnsi="Simplified Arabic" w:cs="Simplified Arabic" w:hint="cs"/>
          <w:b/>
          <w:bCs/>
          <w:sz w:val="24"/>
          <w:szCs w:val="24"/>
          <w:rtl/>
          <w:lang w:bidi="ar-EG"/>
        </w:rPr>
        <w:t>التالي:</w:t>
      </w:r>
    </w:p>
    <w:p w:rsidR="009C2993" w:rsidRPr="00AD183D" w:rsidRDefault="009C2993" w:rsidP="008E2D89">
      <w:pPr>
        <w:spacing w:after="200"/>
        <w:ind w:left="302"/>
        <w:contextualSpacing/>
        <w:jc w:val="center"/>
        <w:rPr>
          <w:rFonts w:ascii="Simplified Arabic" w:hAnsi="Simplified Arabic" w:cs="Simplified Arabic"/>
          <w:b/>
          <w:bCs/>
          <w:sz w:val="24"/>
          <w:szCs w:val="24"/>
          <w:rtl/>
          <w:lang w:bidi="ar-EG"/>
        </w:rPr>
      </w:pPr>
      <w:r w:rsidRPr="009C2993">
        <w:rPr>
          <w:rFonts w:ascii="Simplified Arabic" w:hAnsi="Simplified Arabic" w:cs="Simplified Arabic"/>
          <w:b/>
          <w:bCs/>
          <w:sz w:val="24"/>
          <w:szCs w:val="24"/>
          <w:rtl/>
          <w:lang w:bidi="ar-EG"/>
        </w:rPr>
        <w:t>الجدول رقم (</w:t>
      </w:r>
      <w:r w:rsidR="008E2D89">
        <w:rPr>
          <w:rFonts w:ascii="Simplified Arabic" w:hAnsi="Simplified Arabic" w:cs="Simplified Arabic" w:hint="cs"/>
          <w:b/>
          <w:bCs/>
          <w:sz w:val="24"/>
          <w:szCs w:val="24"/>
          <w:rtl/>
          <w:lang w:bidi="ar-EG"/>
        </w:rPr>
        <w:t>21</w:t>
      </w:r>
      <w:r w:rsidRPr="009C2993">
        <w:rPr>
          <w:rFonts w:ascii="Simplified Arabic" w:hAnsi="Simplified Arabic" w:cs="Simplified Arabic"/>
          <w:b/>
          <w:bCs/>
          <w:sz w:val="24"/>
          <w:szCs w:val="24"/>
          <w:rtl/>
          <w:lang w:bidi="ar-EG"/>
        </w:rPr>
        <w:t xml:space="preserve">)  </w:t>
      </w:r>
    </w:p>
    <w:tbl>
      <w:tblPr>
        <w:tblStyle w:val="TableGrid"/>
        <w:bidiVisual/>
        <w:tblW w:w="9089" w:type="dxa"/>
        <w:jc w:val="center"/>
        <w:tblLook w:val="04A0" w:firstRow="1" w:lastRow="0" w:firstColumn="1" w:lastColumn="0" w:noHBand="0" w:noVBand="1"/>
      </w:tblPr>
      <w:tblGrid>
        <w:gridCol w:w="1526"/>
        <w:gridCol w:w="2534"/>
        <w:gridCol w:w="2194"/>
        <w:gridCol w:w="2835"/>
      </w:tblGrid>
      <w:tr w:rsidR="003F29AE" w:rsidRPr="0063296B" w:rsidTr="000101FE">
        <w:trPr>
          <w:jc w:val="center"/>
        </w:trPr>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السنة</w:t>
            </w:r>
          </w:p>
        </w:tc>
        <w:tc>
          <w:tcPr>
            <w:tcW w:w="2534"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القطاع الخاص (مليار دولار)</w:t>
            </w:r>
          </w:p>
        </w:tc>
        <w:tc>
          <w:tcPr>
            <w:tcW w:w="2194"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القطاع العام (مليار دولار)</w:t>
            </w:r>
          </w:p>
        </w:tc>
        <w:tc>
          <w:tcPr>
            <w:tcW w:w="2835"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القطاع الاستثماري (مليار دولار)</w:t>
            </w:r>
          </w:p>
        </w:tc>
      </w:tr>
      <w:tr w:rsidR="003F29AE" w:rsidRPr="0063296B" w:rsidTr="000101FE">
        <w:trPr>
          <w:jc w:val="center"/>
        </w:trPr>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2016</w:t>
            </w:r>
          </w:p>
        </w:tc>
        <w:tc>
          <w:tcPr>
            <w:tcW w:w="2534"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63.4</w:t>
            </w:r>
          </w:p>
        </w:tc>
        <w:tc>
          <w:tcPr>
            <w:tcW w:w="2194"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16.3</w:t>
            </w:r>
          </w:p>
        </w:tc>
        <w:tc>
          <w:tcPr>
            <w:tcW w:w="2835"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4.8</w:t>
            </w:r>
          </w:p>
        </w:tc>
      </w:tr>
      <w:tr w:rsidR="003F29AE" w:rsidRPr="0063296B" w:rsidTr="000101FE">
        <w:trPr>
          <w:jc w:val="center"/>
        </w:trPr>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2017</w:t>
            </w:r>
          </w:p>
        </w:tc>
        <w:tc>
          <w:tcPr>
            <w:tcW w:w="2534"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34.3</w:t>
            </w:r>
          </w:p>
        </w:tc>
        <w:tc>
          <w:tcPr>
            <w:tcW w:w="2194"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18.3</w:t>
            </w:r>
          </w:p>
        </w:tc>
        <w:tc>
          <w:tcPr>
            <w:tcW w:w="2835"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4.5</w:t>
            </w:r>
          </w:p>
        </w:tc>
      </w:tr>
      <w:tr w:rsidR="003F29AE" w:rsidRPr="0063296B" w:rsidTr="000101FE">
        <w:trPr>
          <w:jc w:val="center"/>
        </w:trPr>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2018</w:t>
            </w:r>
          </w:p>
        </w:tc>
        <w:tc>
          <w:tcPr>
            <w:tcW w:w="2534"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37.8</w:t>
            </w:r>
          </w:p>
        </w:tc>
        <w:tc>
          <w:tcPr>
            <w:tcW w:w="2194"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20.5</w:t>
            </w:r>
          </w:p>
        </w:tc>
        <w:tc>
          <w:tcPr>
            <w:tcW w:w="2835"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4.8</w:t>
            </w:r>
          </w:p>
        </w:tc>
      </w:tr>
      <w:tr w:rsidR="003F29AE" w:rsidRPr="0063296B" w:rsidTr="000101FE">
        <w:trPr>
          <w:jc w:val="center"/>
        </w:trPr>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2019</w:t>
            </w:r>
          </w:p>
        </w:tc>
        <w:tc>
          <w:tcPr>
            <w:tcW w:w="2534"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41</w:t>
            </w:r>
          </w:p>
        </w:tc>
        <w:tc>
          <w:tcPr>
            <w:tcW w:w="2194"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19.2</w:t>
            </w:r>
          </w:p>
        </w:tc>
        <w:tc>
          <w:tcPr>
            <w:tcW w:w="2835"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6.3</w:t>
            </w:r>
          </w:p>
        </w:tc>
      </w:tr>
      <w:tr w:rsidR="003F29AE" w:rsidRPr="0063296B" w:rsidTr="000101FE">
        <w:trPr>
          <w:jc w:val="center"/>
        </w:trPr>
        <w:tc>
          <w:tcPr>
            <w:tcW w:w="1526" w:type="dxa"/>
          </w:tcPr>
          <w:p w:rsidR="003F29AE" w:rsidRPr="0063296B" w:rsidRDefault="003F29AE" w:rsidP="003F29AE">
            <w:pPr>
              <w:spacing w:line="360" w:lineRule="auto"/>
              <w:contextualSpacing/>
              <w:jc w:val="center"/>
              <w:rPr>
                <w:rFonts w:ascii="Simplified Arabic" w:hAnsi="Simplified Arabic" w:cs="Simplified Arabic"/>
                <w:b/>
                <w:bCs/>
                <w:sz w:val="24"/>
                <w:szCs w:val="24"/>
                <w:lang w:bidi="ar-EG"/>
              </w:rPr>
            </w:pPr>
            <w:r w:rsidRPr="0063296B">
              <w:rPr>
                <w:rFonts w:ascii="Simplified Arabic" w:hAnsi="Simplified Arabic" w:cs="Simplified Arabic"/>
                <w:b/>
                <w:bCs/>
                <w:sz w:val="24"/>
                <w:szCs w:val="24"/>
                <w:lang w:bidi="ar-EG"/>
              </w:rPr>
              <w:t>2020</w:t>
            </w:r>
          </w:p>
        </w:tc>
        <w:tc>
          <w:tcPr>
            <w:tcW w:w="2534"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w:t>
            </w:r>
          </w:p>
        </w:tc>
        <w:tc>
          <w:tcPr>
            <w:tcW w:w="2194"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w:t>
            </w:r>
          </w:p>
        </w:tc>
        <w:tc>
          <w:tcPr>
            <w:tcW w:w="2835"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w:t>
            </w:r>
          </w:p>
        </w:tc>
      </w:tr>
    </w:tbl>
    <w:p w:rsidR="003F29AE" w:rsidRPr="002125B3" w:rsidRDefault="002125B3" w:rsidP="009D7A37">
      <w:pPr>
        <w:spacing w:after="200" w:line="360" w:lineRule="auto"/>
        <w:ind w:left="-58" w:firstLine="360"/>
        <w:contextualSpacing/>
        <w:jc w:val="both"/>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                               </w:t>
      </w:r>
      <w:r w:rsidR="009D7A37">
        <w:rPr>
          <w:rFonts w:ascii="Simplified Arabic" w:hAnsi="Simplified Arabic" w:cs="Simplified Arabic" w:hint="cs"/>
          <w:b/>
          <w:bCs/>
          <w:sz w:val="18"/>
          <w:szCs w:val="18"/>
          <w:rtl/>
          <w:lang w:bidi="ar-EG"/>
        </w:rPr>
        <w:t xml:space="preserve">  </w:t>
      </w:r>
      <w:r w:rsidR="003F29AE" w:rsidRPr="002125B3">
        <w:rPr>
          <w:rFonts w:ascii="Simplified Arabic" w:hAnsi="Simplified Arabic" w:cs="Simplified Arabic" w:hint="cs"/>
          <w:b/>
          <w:bCs/>
          <w:sz w:val="18"/>
          <w:szCs w:val="18"/>
          <w:rtl/>
          <w:lang w:bidi="ar-EG"/>
        </w:rPr>
        <w:t>إعداد الباحث بناءاً على التقاررير السنوية الصادرة من البنك المركزي المصري (2016-2019).</w:t>
      </w:r>
    </w:p>
    <w:p w:rsidR="00074809" w:rsidRPr="0063296B" w:rsidRDefault="00074809" w:rsidP="003F29AE">
      <w:pPr>
        <w:spacing w:after="200" w:line="360" w:lineRule="auto"/>
        <w:ind w:left="-58" w:firstLine="360"/>
        <w:contextualSpacing/>
        <w:jc w:val="both"/>
        <w:rPr>
          <w:rFonts w:ascii="Simplified Arabic" w:hAnsi="Simplified Arabic" w:cs="Simplified Arabic"/>
          <w:b/>
          <w:bCs/>
          <w:sz w:val="24"/>
          <w:szCs w:val="24"/>
          <w:rtl/>
          <w:lang w:bidi="ar-EG"/>
        </w:rPr>
      </w:pPr>
    </w:p>
    <w:p w:rsidR="003F29AE" w:rsidRPr="00074809" w:rsidRDefault="003F29AE" w:rsidP="009D7A37">
      <w:pPr>
        <w:spacing w:after="200" w:line="360" w:lineRule="auto"/>
        <w:ind w:left="-58" w:firstLine="360"/>
        <w:contextualSpacing/>
        <w:jc w:val="both"/>
        <w:rPr>
          <w:rFonts w:ascii="Simplified Arabic" w:hAnsi="Simplified Arabic" w:cs="Simplified Arabic"/>
          <w:b/>
          <w:bCs/>
          <w:sz w:val="24"/>
          <w:szCs w:val="24"/>
          <w:rtl/>
          <w:lang w:bidi="ar-EG"/>
        </w:rPr>
      </w:pPr>
      <w:r w:rsidRPr="00074809">
        <w:rPr>
          <w:rFonts w:ascii="Simplified Arabic" w:hAnsi="Simplified Arabic" w:cs="Simplified Arabic" w:hint="cs"/>
          <w:b/>
          <w:bCs/>
          <w:sz w:val="24"/>
          <w:szCs w:val="24"/>
          <w:rtl/>
          <w:lang w:bidi="ar-EG"/>
        </w:rPr>
        <w:lastRenderedPageBreak/>
        <w:t xml:space="preserve">ونلاحظ من خلال الجدول </w:t>
      </w:r>
      <w:r w:rsidR="00565EA1">
        <w:rPr>
          <w:rFonts w:ascii="Simplified Arabic" w:hAnsi="Simplified Arabic" w:cs="Simplified Arabic" w:hint="cs"/>
          <w:b/>
          <w:bCs/>
          <w:sz w:val="24"/>
          <w:szCs w:val="24"/>
          <w:rtl/>
          <w:lang w:bidi="ar-EG"/>
        </w:rPr>
        <w:t>رقم (</w:t>
      </w:r>
      <w:r w:rsidR="009D7A37">
        <w:rPr>
          <w:rFonts w:ascii="Simplified Arabic" w:hAnsi="Simplified Arabic" w:cs="Simplified Arabic" w:hint="cs"/>
          <w:b/>
          <w:bCs/>
          <w:sz w:val="24"/>
          <w:szCs w:val="24"/>
          <w:rtl/>
          <w:lang w:bidi="ar-EG"/>
        </w:rPr>
        <w:t>20</w:t>
      </w:r>
      <w:r w:rsidR="00565EA1">
        <w:rPr>
          <w:rFonts w:ascii="Simplified Arabic" w:hAnsi="Simplified Arabic" w:cs="Simplified Arabic" w:hint="cs"/>
          <w:b/>
          <w:bCs/>
          <w:sz w:val="24"/>
          <w:szCs w:val="24"/>
          <w:rtl/>
          <w:lang w:bidi="ar-EG"/>
        </w:rPr>
        <w:t xml:space="preserve">) </w:t>
      </w:r>
      <w:r w:rsidRPr="00074809">
        <w:rPr>
          <w:rFonts w:ascii="Simplified Arabic" w:hAnsi="Simplified Arabic" w:cs="Simplified Arabic" w:hint="cs"/>
          <w:b/>
          <w:bCs/>
          <w:sz w:val="24"/>
          <w:szCs w:val="24"/>
          <w:rtl/>
          <w:lang w:bidi="ar-EG"/>
        </w:rPr>
        <w:t>السابق أن القطاع الخاص من أكبر القطاعات التي تشارك في ثم القطاع الحكومي وأخيراً القطاع الاستثماري، وتتنوع هذه الواردات بين واردات نفطية وآخرى غير نفطية.</w:t>
      </w:r>
    </w:p>
    <w:p w:rsidR="003F29AE" w:rsidRPr="00074809" w:rsidRDefault="003F29AE" w:rsidP="00AD2473">
      <w:pPr>
        <w:numPr>
          <w:ilvl w:val="0"/>
          <w:numId w:val="12"/>
        </w:numPr>
        <w:spacing w:after="200" w:line="360" w:lineRule="auto"/>
        <w:ind w:left="-58" w:firstLine="142"/>
        <w:contextualSpacing/>
        <w:jc w:val="both"/>
        <w:rPr>
          <w:rFonts w:ascii="Simplified Arabic" w:hAnsi="Simplified Arabic" w:cs="Simplified Arabic"/>
          <w:b/>
          <w:bCs/>
          <w:sz w:val="24"/>
          <w:szCs w:val="24"/>
          <w:lang w:bidi="ar-EG"/>
        </w:rPr>
      </w:pPr>
      <w:r w:rsidRPr="00074809">
        <w:rPr>
          <w:rFonts w:ascii="Simplified Arabic" w:hAnsi="Simplified Arabic" w:cs="Simplified Arabic" w:hint="cs"/>
          <w:b/>
          <w:bCs/>
          <w:sz w:val="24"/>
          <w:szCs w:val="24"/>
          <w:rtl/>
          <w:lang w:bidi="ar-EG"/>
        </w:rPr>
        <w:t>التوزيع الجغرافي للواردات السلعية المصرية</w:t>
      </w:r>
    </w:p>
    <w:p w:rsidR="003F29AE" w:rsidRPr="00074809" w:rsidRDefault="003F29AE" w:rsidP="00FB783E">
      <w:pPr>
        <w:spacing w:after="200" w:line="360" w:lineRule="auto"/>
        <w:ind w:left="-58" w:firstLine="142"/>
        <w:contextualSpacing/>
        <w:jc w:val="both"/>
        <w:rPr>
          <w:rFonts w:ascii="Simplified Arabic" w:hAnsi="Simplified Arabic" w:cs="Simplified Arabic"/>
          <w:b/>
          <w:bCs/>
          <w:sz w:val="24"/>
          <w:szCs w:val="24"/>
          <w:rtl/>
          <w:lang w:bidi="ar-EG"/>
        </w:rPr>
      </w:pPr>
      <w:r w:rsidRPr="00074809">
        <w:rPr>
          <w:rFonts w:ascii="Simplified Arabic" w:hAnsi="Simplified Arabic" w:cs="Simplified Arabic" w:hint="cs"/>
          <w:b/>
          <w:bCs/>
          <w:sz w:val="24"/>
          <w:szCs w:val="24"/>
          <w:rtl/>
          <w:lang w:bidi="ar-EG"/>
        </w:rPr>
        <w:t xml:space="preserve">أما من خلال المقارنة بين اتجاهات الواردات السلعية المصرية بين عامي 2012 وعام 2020، يمكن توضيحها من خلال </w:t>
      </w:r>
      <w:r w:rsidR="00FB783E">
        <w:rPr>
          <w:rFonts w:ascii="Simplified Arabic" w:hAnsi="Simplified Arabic" w:cs="Simplified Arabic" w:hint="cs"/>
          <w:b/>
          <w:bCs/>
          <w:sz w:val="24"/>
          <w:szCs w:val="24"/>
          <w:rtl/>
          <w:lang w:bidi="ar-EG"/>
        </w:rPr>
        <w:t>الشكل</w:t>
      </w:r>
      <w:r w:rsidRPr="00074809">
        <w:rPr>
          <w:rFonts w:ascii="Simplified Arabic" w:hAnsi="Simplified Arabic" w:cs="Simplified Arabic" w:hint="cs"/>
          <w:b/>
          <w:bCs/>
          <w:sz w:val="24"/>
          <w:szCs w:val="24"/>
          <w:rtl/>
          <w:lang w:bidi="ar-EG"/>
        </w:rPr>
        <w:t xml:space="preserve"> </w:t>
      </w:r>
      <w:r w:rsidR="006E72C9">
        <w:rPr>
          <w:rFonts w:ascii="Simplified Arabic" w:hAnsi="Simplified Arabic" w:cs="Simplified Arabic" w:hint="cs"/>
          <w:b/>
          <w:bCs/>
          <w:sz w:val="24"/>
          <w:szCs w:val="24"/>
          <w:rtl/>
          <w:lang w:bidi="ar-EG"/>
        </w:rPr>
        <w:t>رقم (</w:t>
      </w:r>
      <w:r w:rsidR="00FB783E">
        <w:rPr>
          <w:rFonts w:ascii="Simplified Arabic" w:hAnsi="Simplified Arabic" w:cs="Simplified Arabic" w:hint="cs"/>
          <w:b/>
          <w:bCs/>
          <w:sz w:val="24"/>
          <w:szCs w:val="24"/>
          <w:rtl/>
          <w:lang w:bidi="ar-EG"/>
        </w:rPr>
        <w:t>2</w:t>
      </w:r>
      <w:r w:rsidR="006E72C9">
        <w:rPr>
          <w:rFonts w:ascii="Simplified Arabic" w:hAnsi="Simplified Arabic" w:cs="Simplified Arabic" w:hint="cs"/>
          <w:b/>
          <w:bCs/>
          <w:sz w:val="24"/>
          <w:szCs w:val="24"/>
          <w:rtl/>
          <w:lang w:bidi="ar-EG"/>
        </w:rPr>
        <w:t xml:space="preserve">) </w:t>
      </w:r>
      <w:r w:rsidRPr="00074809">
        <w:rPr>
          <w:rFonts w:ascii="Simplified Arabic" w:hAnsi="Simplified Arabic" w:cs="Simplified Arabic" w:hint="cs"/>
          <w:b/>
          <w:bCs/>
          <w:sz w:val="24"/>
          <w:szCs w:val="24"/>
          <w:rtl/>
          <w:lang w:bidi="ar-EG"/>
        </w:rPr>
        <w:t>التالي:</w:t>
      </w:r>
    </w:p>
    <w:p w:rsidR="003F29AE" w:rsidRDefault="003F29AE" w:rsidP="003F29AE">
      <w:pPr>
        <w:spacing w:after="200" w:line="360" w:lineRule="auto"/>
        <w:ind w:left="-58" w:firstLine="142"/>
        <w:contextualSpacing/>
        <w:jc w:val="center"/>
        <w:rPr>
          <w:rFonts w:ascii="Simplified Arabic" w:hAnsi="Simplified Arabic" w:cs="Simplified Arabic"/>
          <w:b/>
          <w:bCs/>
          <w:sz w:val="28"/>
          <w:szCs w:val="28"/>
          <w:rtl/>
          <w:lang w:bidi="ar-EG"/>
        </w:rPr>
      </w:pPr>
      <w:r w:rsidRPr="0063296B">
        <w:rPr>
          <w:rFonts w:ascii="Simplified Arabic" w:hAnsi="Simplified Arabic" w:cs="Simplified Arabic" w:hint="cs"/>
          <w:b/>
          <w:bCs/>
          <w:noProof/>
          <w:sz w:val="28"/>
          <w:szCs w:val="28"/>
          <w:rtl/>
        </w:rPr>
        <w:drawing>
          <wp:inline distT="0" distB="0" distL="0" distR="0">
            <wp:extent cx="5274310" cy="3076575"/>
            <wp:effectExtent l="0" t="0" r="2159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B6459" w:rsidRPr="00EB6459" w:rsidRDefault="002125B3" w:rsidP="00FB783E">
      <w:pPr>
        <w:tabs>
          <w:tab w:val="left" w:pos="1667"/>
          <w:tab w:val="left" w:pos="3064"/>
        </w:tabs>
        <w:spacing w:after="200" w:line="360" w:lineRule="auto"/>
        <w:ind w:left="-58" w:firstLine="142"/>
        <w:contextualSpacing/>
        <w:rPr>
          <w:rFonts w:ascii="Simplified Arabic" w:hAnsi="Simplified Arabic" w:cs="Simplified Arabic"/>
          <w:b/>
          <w:bCs/>
          <w:sz w:val="18"/>
          <w:szCs w:val="18"/>
          <w:rtl/>
          <w:lang w:bidi="ar-EG"/>
        </w:rPr>
      </w:pPr>
      <w:r>
        <w:rPr>
          <w:rFonts w:ascii="Simplified Arabic" w:hAnsi="Simplified Arabic" w:cs="Simplified Arabic"/>
          <w:b/>
          <w:bCs/>
          <w:sz w:val="28"/>
          <w:szCs w:val="28"/>
          <w:rtl/>
          <w:lang w:bidi="ar-EG"/>
        </w:rPr>
        <w:tab/>
      </w:r>
      <w:r w:rsidR="00EB6459">
        <w:rPr>
          <w:rFonts w:ascii="Simplified Arabic" w:hAnsi="Simplified Arabic" w:cs="Simplified Arabic"/>
          <w:b/>
          <w:bCs/>
          <w:sz w:val="28"/>
          <w:szCs w:val="28"/>
          <w:rtl/>
          <w:lang w:bidi="ar-EG"/>
        </w:rPr>
        <w:tab/>
      </w:r>
      <w:r w:rsidR="00EB6459">
        <w:rPr>
          <w:rFonts w:ascii="Simplified Arabic" w:hAnsi="Simplified Arabic" w:cs="Simplified Arabic" w:hint="cs"/>
          <w:b/>
          <w:bCs/>
          <w:sz w:val="28"/>
          <w:szCs w:val="28"/>
          <w:rtl/>
          <w:lang w:bidi="ar-EG"/>
        </w:rPr>
        <w:t xml:space="preserve">         </w:t>
      </w:r>
      <w:r w:rsidR="00FB783E">
        <w:rPr>
          <w:rFonts w:ascii="Simplified Arabic" w:hAnsi="Simplified Arabic" w:cs="Simplified Arabic" w:hint="cs"/>
          <w:b/>
          <w:bCs/>
          <w:sz w:val="18"/>
          <w:szCs w:val="18"/>
          <w:rtl/>
          <w:lang w:bidi="ar-EG"/>
        </w:rPr>
        <w:t xml:space="preserve">الشكل </w:t>
      </w:r>
      <w:r w:rsidR="00EB6459" w:rsidRPr="00EB6459">
        <w:rPr>
          <w:rFonts w:ascii="Simplified Arabic" w:hAnsi="Simplified Arabic" w:cs="Simplified Arabic" w:hint="cs"/>
          <w:b/>
          <w:bCs/>
          <w:sz w:val="18"/>
          <w:szCs w:val="18"/>
          <w:rtl/>
          <w:lang w:bidi="ar-EG"/>
        </w:rPr>
        <w:t>رقم (</w:t>
      </w:r>
      <w:r w:rsidR="00FB783E">
        <w:rPr>
          <w:rFonts w:ascii="Simplified Arabic" w:hAnsi="Simplified Arabic" w:cs="Simplified Arabic" w:hint="cs"/>
          <w:b/>
          <w:bCs/>
          <w:sz w:val="18"/>
          <w:szCs w:val="18"/>
          <w:rtl/>
          <w:lang w:bidi="ar-EG"/>
        </w:rPr>
        <w:t>2</w:t>
      </w:r>
      <w:r w:rsidR="00EB6459" w:rsidRPr="00EB6459">
        <w:rPr>
          <w:rFonts w:ascii="Simplified Arabic" w:hAnsi="Simplified Arabic" w:cs="Simplified Arabic" w:hint="cs"/>
          <w:b/>
          <w:bCs/>
          <w:sz w:val="18"/>
          <w:szCs w:val="18"/>
          <w:rtl/>
          <w:lang w:bidi="ar-EG"/>
        </w:rPr>
        <w:t>)</w:t>
      </w:r>
    </w:p>
    <w:p w:rsidR="002125B3" w:rsidRPr="002125B3" w:rsidRDefault="00EB6459" w:rsidP="000A02E5">
      <w:pPr>
        <w:tabs>
          <w:tab w:val="left" w:pos="1667"/>
          <w:tab w:val="left" w:pos="2018"/>
        </w:tabs>
        <w:spacing w:after="200" w:line="360" w:lineRule="auto"/>
        <w:ind w:left="-58" w:firstLine="142"/>
        <w:contextualSpacing/>
        <w:rPr>
          <w:rFonts w:ascii="Simplified Arabic" w:hAnsi="Simplified Arabic" w:cs="Simplified Arabic"/>
          <w:b/>
          <w:bCs/>
          <w:sz w:val="18"/>
          <w:szCs w:val="18"/>
          <w:rtl/>
          <w:lang w:bidi="ar-EG"/>
        </w:rPr>
      </w:pPr>
      <w:r>
        <w:rPr>
          <w:rFonts w:ascii="Simplified Arabic" w:hAnsi="Simplified Arabic" w:cs="Simplified Arabic" w:hint="cs"/>
          <w:b/>
          <w:bCs/>
          <w:sz w:val="28"/>
          <w:szCs w:val="28"/>
          <w:rtl/>
          <w:lang w:bidi="ar-EG"/>
        </w:rPr>
        <w:t xml:space="preserve">              </w:t>
      </w:r>
      <w:r w:rsidR="002125B3" w:rsidRPr="002125B3">
        <w:rPr>
          <w:rFonts w:ascii="Simplified Arabic" w:hAnsi="Simplified Arabic" w:cs="Simplified Arabic"/>
          <w:b/>
          <w:bCs/>
          <w:sz w:val="18"/>
          <w:szCs w:val="18"/>
          <w:rtl/>
          <w:lang w:bidi="ar-EG"/>
        </w:rPr>
        <w:t>من إعداد الباحث بناءاً على التقاررير السنوية الصادرة من البنك المركزي المصري (2016-2019).</w:t>
      </w:r>
    </w:p>
    <w:p w:rsidR="002125B3" w:rsidRPr="0063296B" w:rsidRDefault="002125B3" w:rsidP="003F29AE">
      <w:pPr>
        <w:spacing w:after="200" w:line="360" w:lineRule="auto"/>
        <w:ind w:left="-58" w:firstLine="142"/>
        <w:contextualSpacing/>
        <w:jc w:val="center"/>
        <w:rPr>
          <w:rFonts w:ascii="Simplified Arabic" w:hAnsi="Simplified Arabic" w:cs="Simplified Arabic"/>
          <w:b/>
          <w:bCs/>
          <w:sz w:val="28"/>
          <w:szCs w:val="28"/>
          <w:rtl/>
          <w:lang w:bidi="ar-EG"/>
        </w:rPr>
      </w:pPr>
    </w:p>
    <w:p w:rsidR="003F29AE" w:rsidRPr="0063296B" w:rsidRDefault="003F29AE" w:rsidP="003F29AE">
      <w:pPr>
        <w:spacing w:after="200" w:line="360" w:lineRule="auto"/>
        <w:ind w:left="-58" w:firstLine="142"/>
        <w:contextualSpacing/>
        <w:jc w:val="both"/>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 xml:space="preserve">ومن خلال الرسم السابق نرى أن أكبر مورد لمصر هو الإتحاد الأوروبي ثم الدول الأسيوية، ومن أهم الدول الأوروربية الموردة لمصر ألمانيا ثم بريطانيا تليها هولندا وإيطاليا وأهم الواردات تتمثل في المنتجات النفطية والطبية مثل الأدوية والحديد والصلب والقمح والمنتجات الكيماوية والأجهزة الكهربائية والإلكترونية والخشب ومشتقاته مثل الأثاث، وأكبر الموردين من الدول الآسيوية لمصر هي الصين ثم الهند ثم كوريا الجنوبية وأهم واردات مصر من الدول الآسيوية تتمثل في الملابس الجاهزة والشحوم والزيوت النباتية والحيوانية والسيارات، أما عن أكثر الدول التي </w:t>
      </w:r>
      <w:r w:rsidRPr="0063296B">
        <w:rPr>
          <w:rFonts w:ascii="Simplified Arabic" w:hAnsi="Simplified Arabic" w:cs="Simplified Arabic" w:hint="cs"/>
          <w:b/>
          <w:bCs/>
          <w:sz w:val="24"/>
          <w:szCs w:val="24"/>
          <w:rtl/>
          <w:lang w:bidi="ar-EG"/>
        </w:rPr>
        <w:lastRenderedPageBreak/>
        <w:t>تصدر إلى مصر هي الكويت ثم المملكة العربية السعودية ثم الإمارات العربية المتحدة وأهم الواردات متمثلة في النفط ومشتقاته والمواد الكيماوية العضوية وغير العضوية والحديد والصلب.</w:t>
      </w:r>
    </w:p>
    <w:p w:rsidR="003F29AE" w:rsidRDefault="003F29AE" w:rsidP="007E6021">
      <w:pPr>
        <w:spacing w:after="200" w:line="360" w:lineRule="auto"/>
        <w:ind w:left="-58" w:firstLine="142"/>
        <w:contextualSpacing/>
        <w:rPr>
          <w:rFonts w:ascii="Simplified Arabic" w:hAnsi="Simplified Arabic" w:cs="Simplified Arabic"/>
          <w:b/>
          <w:bCs/>
          <w:sz w:val="28"/>
          <w:szCs w:val="28"/>
          <w:rtl/>
          <w:lang w:bidi="ar-EG"/>
        </w:rPr>
      </w:pPr>
      <w:r w:rsidRPr="00833B84">
        <w:rPr>
          <w:rFonts w:ascii="Simplified Arabic" w:hAnsi="Simplified Arabic" w:cs="Simplified Arabic" w:hint="cs"/>
          <w:b/>
          <w:bCs/>
          <w:sz w:val="28"/>
          <w:szCs w:val="28"/>
          <w:rtl/>
          <w:lang w:bidi="ar-EG"/>
        </w:rPr>
        <w:t xml:space="preserve">أما </w:t>
      </w:r>
      <w:r w:rsidR="007E6021">
        <w:rPr>
          <w:rFonts w:ascii="Simplified Arabic" w:hAnsi="Simplified Arabic" w:cs="Simplified Arabic" w:hint="cs"/>
          <w:b/>
          <w:bCs/>
          <w:sz w:val="28"/>
          <w:szCs w:val="28"/>
          <w:rtl/>
          <w:lang w:bidi="ar-EG"/>
        </w:rPr>
        <w:t xml:space="preserve">الشكل </w:t>
      </w:r>
      <w:r w:rsidRPr="00833B84">
        <w:rPr>
          <w:rFonts w:ascii="Simplified Arabic" w:hAnsi="Simplified Arabic" w:cs="Simplified Arabic" w:hint="cs"/>
          <w:b/>
          <w:bCs/>
          <w:sz w:val="28"/>
          <w:szCs w:val="28"/>
          <w:rtl/>
          <w:lang w:bidi="ar-EG"/>
        </w:rPr>
        <w:t xml:space="preserve">التالي </w:t>
      </w:r>
      <w:r w:rsidR="006E72C9">
        <w:rPr>
          <w:rFonts w:ascii="Simplified Arabic" w:hAnsi="Simplified Arabic" w:cs="Simplified Arabic" w:hint="cs"/>
          <w:b/>
          <w:bCs/>
          <w:sz w:val="28"/>
          <w:szCs w:val="28"/>
          <w:rtl/>
          <w:lang w:bidi="ar-EG"/>
        </w:rPr>
        <w:t>رقم (</w:t>
      </w:r>
      <w:r w:rsidR="007E6021">
        <w:rPr>
          <w:rFonts w:ascii="Simplified Arabic" w:hAnsi="Simplified Arabic" w:cs="Simplified Arabic" w:hint="cs"/>
          <w:b/>
          <w:bCs/>
          <w:sz w:val="28"/>
          <w:szCs w:val="28"/>
          <w:rtl/>
          <w:lang w:bidi="ar-EG"/>
        </w:rPr>
        <w:t>3</w:t>
      </w:r>
      <w:r w:rsidR="006E72C9">
        <w:rPr>
          <w:rFonts w:ascii="Simplified Arabic" w:hAnsi="Simplified Arabic" w:cs="Simplified Arabic" w:hint="cs"/>
          <w:b/>
          <w:bCs/>
          <w:sz w:val="28"/>
          <w:szCs w:val="28"/>
          <w:rtl/>
          <w:lang w:bidi="ar-EG"/>
        </w:rPr>
        <w:t xml:space="preserve">) </w:t>
      </w:r>
      <w:r w:rsidRPr="00833B84">
        <w:rPr>
          <w:rFonts w:ascii="Simplified Arabic" w:hAnsi="Simplified Arabic" w:cs="Simplified Arabic" w:hint="cs"/>
          <w:b/>
          <w:bCs/>
          <w:sz w:val="28"/>
          <w:szCs w:val="28"/>
          <w:rtl/>
          <w:lang w:bidi="ar-EG"/>
        </w:rPr>
        <w:t>يمثل التوزيع الجغرافي للواردات لعام 2020</w:t>
      </w:r>
      <w:r w:rsidRPr="0063296B">
        <w:rPr>
          <w:rFonts w:ascii="Simplified Arabic" w:hAnsi="Simplified Arabic" w:cs="Simplified Arabic" w:hint="cs"/>
          <w:b/>
          <w:bCs/>
          <w:sz w:val="24"/>
          <w:szCs w:val="24"/>
          <w:rtl/>
          <w:lang w:bidi="ar-EG"/>
        </w:rPr>
        <w:t>:</w:t>
      </w:r>
      <w:r w:rsidRPr="0063296B">
        <w:rPr>
          <w:rFonts w:ascii="Simplified Arabic" w:hAnsi="Simplified Arabic" w:cs="Simplified Arabic" w:hint="cs"/>
          <w:b/>
          <w:bCs/>
          <w:noProof/>
          <w:sz w:val="28"/>
          <w:szCs w:val="28"/>
          <w:rtl/>
        </w:rPr>
        <w:drawing>
          <wp:inline distT="0" distB="0" distL="0" distR="0" wp14:anchorId="7E29E03E" wp14:editId="278CA0FD">
            <wp:extent cx="5274310" cy="3076575"/>
            <wp:effectExtent l="0" t="0" r="254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B6459" w:rsidRDefault="002125B3" w:rsidP="007E6021">
      <w:pPr>
        <w:tabs>
          <w:tab w:val="center" w:pos="4469"/>
        </w:tabs>
        <w:spacing w:after="200" w:line="360" w:lineRule="auto"/>
        <w:ind w:left="-58" w:firstLine="142"/>
        <w:contextualSpacing/>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                        </w:t>
      </w:r>
      <w:r w:rsidR="00EB6459">
        <w:rPr>
          <w:rFonts w:ascii="Simplified Arabic" w:hAnsi="Simplified Arabic" w:cs="Simplified Arabic" w:hint="cs"/>
          <w:b/>
          <w:bCs/>
          <w:sz w:val="18"/>
          <w:szCs w:val="18"/>
          <w:rtl/>
          <w:lang w:bidi="ar-EG"/>
        </w:rPr>
        <w:t xml:space="preserve"> </w:t>
      </w:r>
      <w:r w:rsidR="00EB6459">
        <w:rPr>
          <w:rFonts w:ascii="Simplified Arabic" w:hAnsi="Simplified Arabic" w:cs="Simplified Arabic"/>
          <w:b/>
          <w:bCs/>
          <w:sz w:val="18"/>
          <w:szCs w:val="18"/>
          <w:rtl/>
          <w:lang w:bidi="ar-EG"/>
        </w:rPr>
        <w:tab/>
      </w:r>
      <w:r w:rsidR="007E6021">
        <w:rPr>
          <w:rFonts w:ascii="Simplified Arabic" w:hAnsi="Simplified Arabic" w:cs="Simplified Arabic" w:hint="cs"/>
          <w:b/>
          <w:bCs/>
          <w:sz w:val="18"/>
          <w:szCs w:val="18"/>
          <w:rtl/>
          <w:lang w:bidi="ar-EG"/>
        </w:rPr>
        <w:t xml:space="preserve">شكل </w:t>
      </w:r>
      <w:r w:rsidR="00EB6459" w:rsidRPr="00EB6459">
        <w:rPr>
          <w:rFonts w:ascii="Simplified Arabic" w:hAnsi="Simplified Arabic" w:cs="Simplified Arabic"/>
          <w:b/>
          <w:bCs/>
          <w:sz w:val="18"/>
          <w:szCs w:val="18"/>
          <w:rtl/>
          <w:lang w:bidi="ar-EG"/>
        </w:rPr>
        <w:t>رقم (</w:t>
      </w:r>
      <w:r w:rsidR="007E6021">
        <w:rPr>
          <w:rFonts w:ascii="Simplified Arabic" w:hAnsi="Simplified Arabic" w:cs="Simplified Arabic" w:hint="cs"/>
          <w:b/>
          <w:bCs/>
          <w:sz w:val="18"/>
          <w:szCs w:val="18"/>
          <w:rtl/>
          <w:lang w:bidi="ar-EG"/>
        </w:rPr>
        <w:t>3</w:t>
      </w:r>
      <w:r w:rsidR="00EB6459" w:rsidRPr="00EB6459">
        <w:rPr>
          <w:rFonts w:ascii="Simplified Arabic" w:hAnsi="Simplified Arabic" w:cs="Simplified Arabic"/>
          <w:b/>
          <w:bCs/>
          <w:sz w:val="18"/>
          <w:szCs w:val="18"/>
          <w:rtl/>
          <w:lang w:bidi="ar-EG"/>
        </w:rPr>
        <w:t>)</w:t>
      </w:r>
    </w:p>
    <w:p w:rsidR="002125B3" w:rsidRDefault="00EB6459" w:rsidP="007E6021">
      <w:pPr>
        <w:spacing w:after="200" w:line="360" w:lineRule="auto"/>
        <w:ind w:left="-58" w:firstLine="142"/>
        <w:contextualSpacing/>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                       </w:t>
      </w:r>
      <w:r w:rsidR="002125B3">
        <w:rPr>
          <w:rFonts w:ascii="Simplified Arabic" w:hAnsi="Simplified Arabic" w:cs="Simplified Arabic" w:hint="cs"/>
          <w:b/>
          <w:bCs/>
          <w:sz w:val="18"/>
          <w:szCs w:val="18"/>
          <w:rtl/>
          <w:lang w:bidi="ar-EG"/>
        </w:rPr>
        <w:t xml:space="preserve"> </w:t>
      </w:r>
      <w:r w:rsidR="007E6021">
        <w:rPr>
          <w:rFonts w:ascii="Simplified Arabic" w:hAnsi="Simplified Arabic" w:cs="Simplified Arabic" w:hint="cs"/>
          <w:b/>
          <w:bCs/>
          <w:sz w:val="18"/>
          <w:szCs w:val="18"/>
          <w:rtl/>
          <w:lang w:bidi="ar-EG"/>
        </w:rPr>
        <w:t xml:space="preserve">  </w:t>
      </w:r>
      <w:r w:rsidR="002125B3" w:rsidRPr="002125B3">
        <w:rPr>
          <w:rFonts w:ascii="Simplified Arabic" w:hAnsi="Simplified Arabic" w:cs="Simplified Arabic"/>
          <w:b/>
          <w:bCs/>
          <w:sz w:val="18"/>
          <w:szCs w:val="18"/>
          <w:rtl/>
          <w:lang w:bidi="ar-EG"/>
        </w:rPr>
        <w:t>إعداد الباحث بناءاً على التقاررير السنوية الصادرة من البنك المركزي المصري (2016-2019).</w:t>
      </w:r>
    </w:p>
    <w:p w:rsidR="002125B3" w:rsidRPr="002125B3" w:rsidRDefault="002125B3" w:rsidP="00833B84">
      <w:pPr>
        <w:spacing w:after="200" w:line="360" w:lineRule="auto"/>
        <w:ind w:left="-58" w:firstLine="142"/>
        <w:contextualSpacing/>
        <w:rPr>
          <w:rFonts w:ascii="Simplified Arabic" w:hAnsi="Simplified Arabic" w:cs="Simplified Arabic"/>
          <w:b/>
          <w:bCs/>
          <w:sz w:val="18"/>
          <w:szCs w:val="18"/>
          <w:rtl/>
          <w:lang w:bidi="ar-EG"/>
        </w:rPr>
      </w:pPr>
    </w:p>
    <w:p w:rsidR="00CB04EA" w:rsidRDefault="00CB04EA" w:rsidP="00530533">
      <w:pPr>
        <w:spacing w:after="200" w:line="360" w:lineRule="auto"/>
        <w:ind w:left="-58" w:firstLine="142"/>
        <w:contextualSpacing/>
        <w:jc w:val="both"/>
        <w:rPr>
          <w:rFonts w:ascii="Simplified Arabic" w:hAnsi="Simplified Arabic" w:cs="Simplified Arabic"/>
          <w:b/>
          <w:bCs/>
          <w:sz w:val="28"/>
          <w:szCs w:val="28"/>
          <w:rtl/>
          <w:lang w:bidi="ar-EG"/>
        </w:rPr>
      </w:pPr>
    </w:p>
    <w:p w:rsidR="00CB04EA" w:rsidRDefault="00CB04EA" w:rsidP="00530533">
      <w:pPr>
        <w:spacing w:after="200" w:line="360" w:lineRule="auto"/>
        <w:ind w:left="-58" w:firstLine="142"/>
        <w:contextualSpacing/>
        <w:jc w:val="both"/>
        <w:rPr>
          <w:rFonts w:ascii="Simplified Arabic" w:hAnsi="Simplified Arabic" w:cs="Simplified Arabic"/>
          <w:b/>
          <w:bCs/>
          <w:sz w:val="28"/>
          <w:szCs w:val="28"/>
          <w:rtl/>
          <w:lang w:bidi="ar-EG"/>
        </w:rPr>
      </w:pPr>
    </w:p>
    <w:p w:rsidR="005C62EF" w:rsidRDefault="005C62EF" w:rsidP="00530533">
      <w:pPr>
        <w:spacing w:after="200" w:line="360" w:lineRule="auto"/>
        <w:ind w:left="-58" w:firstLine="142"/>
        <w:contextualSpacing/>
        <w:jc w:val="both"/>
        <w:rPr>
          <w:rFonts w:ascii="Simplified Arabic" w:hAnsi="Simplified Arabic" w:cs="Simplified Arabic"/>
          <w:b/>
          <w:bCs/>
          <w:sz w:val="28"/>
          <w:szCs w:val="28"/>
          <w:rtl/>
          <w:lang w:bidi="ar-EG"/>
        </w:rPr>
      </w:pPr>
    </w:p>
    <w:p w:rsidR="005C62EF" w:rsidRDefault="005C62EF" w:rsidP="00530533">
      <w:pPr>
        <w:spacing w:after="200" w:line="360" w:lineRule="auto"/>
        <w:ind w:left="-58" w:firstLine="142"/>
        <w:contextualSpacing/>
        <w:jc w:val="both"/>
        <w:rPr>
          <w:rFonts w:ascii="Simplified Arabic" w:hAnsi="Simplified Arabic" w:cs="Simplified Arabic"/>
          <w:b/>
          <w:bCs/>
          <w:sz w:val="28"/>
          <w:szCs w:val="28"/>
          <w:rtl/>
          <w:lang w:bidi="ar-EG"/>
        </w:rPr>
      </w:pPr>
    </w:p>
    <w:p w:rsidR="005C62EF" w:rsidRDefault="005C62EF" w:rsidP="00530533">
      <w:pPr>
        <w:spacing w:after="200" w:line="360" w:lineRule="auto"/>
        <w:ind w:left="-58" w:firstLine="142"/>
        <w:contextualSpacing/>
        <w:jc w:val="both"/>
        <w:rPr>
          <w:rFonts w:ascii="Simplified Arabic" w:hAnsi="Simplified Arabic" w:cs="Simplified Arabic"/>
          <w:b/>
          <w:bCs/>
          <w:sz w:val="28"/>
          <w:szCs w:val="28"/>
          <w:rtl/>
          <w:lang w:bidi="ar-EG"/>
        </w:rPr>
      </w:pPr>
    </w:p>
    <w:p w:rsidR="00CB04EA" w:rsidRDefault="00CB04EA" w:rsidP="00530533">
      <w:pPr>
        <w:spacing w:after="200" w:line="360" w:lineRule="auto"/>
        <w:ind w:left="-58" w:firstLine="142"/>
        <w:contextualSpacing/>
        <w:jc w:val="both"/>
        <w:rPr>
          <w:rFonts w:ascii="Simplified Arabic" w:hAnsi="Simplified Arabic" w:cs="Simplified Arabic"/>
          <w:b/>
          <w:bCs/>
          <w:sz w:val="28"/>
          <w:szCs w:val="28"/>
          <w:rtl/>
          <w:lang w:bidi="ar-EG"/>
        </w:rPr>
      </w:pPr>
    </w:p>
    <w:p w:rsidR="008538F0" w:rsidRPr="008538F0" w:rsidRDefault="008538F0" w:rsidP="004D5332">
      <w:pPr>
        <w:jc w:val="both"/>
        <w:rPr>
          <w:rFonts w:ascii="Simplified Arabic" w:hAnsi="Simplified Arabic" w:cs="Simplified Arabic"/>
          <w:b/>
          <w:bCs/>
          <w:sz w:val="28"/>
          <w:szCs w:val="28"/>
          <w:rtl/>
          <w:lang w:bidi="ar-EG"/>
        </w:rPr>
      </w:pPr>
      <w:r w:rsidRPr="008538F0">
        <w:rPr>
          <w:rFonts w:ascii="Simplified Arabic" w:hAnsi="Simplified Arabic" w:cs="Simplified Arabic"/>
          <w:b/>
          <w:bCs/>
          <w:sz w:val="28"/>
          <w:szCs w:val="28"/>
          <w:rtl/>
          <w:lang w:bidi="ar-EG"/>
        </w:rPr>
        <w:t xml:space="preserve">أما عن أهم المنتجات التي استوردتها مصر خلال عام 2020م يمكن التعرض لها في الجدول </w:t>
      </w:r>
      <w:r w:rsidR="00CC0FCD">
        <w:rPr>
          <w:rFonts w:ascii="Simplified Arabic" w:hAnsi="Simplified Arabic" w:cs="Simplified Arabic" w:hint="cs"/>
          <w:b/>
          <w:bCs/>
          <w:sz w:val="28"/>
          <w:szCs w:val="28"/>
          <w:rtl/>
          <w:lang w:bidi="ar-EG"/>
        </w:rPr>
        <w:t>رقم (</w:t>
      </w:r>
      <w:r w:rsidR="004D5332">
        <w:rPr>
          <w:rFonts w:ascii="Simplified Arabic" w:hAnsi="Simplified Arabic" w:cs="Simplified Arabic" w:hint="cs"/>
          <w:b/>
          <w:bCs/>
          <w:sz w:val="28"/>
          <w:szCs w:val="28"/>
          <w:rtl/>
          <w:lang w:bidi="ar-EG"/>
        </w:rPr>
        <w:t>22</w:t>
      </w:r>
      <w:r w:rsidR="00CC0FCD">
        <w:rPr>
          <w:rFonts w:ascii="Simplified Arabic" w:hAnsi="Simplified Arabic" w:cs="Simplified Arabic" w:hint="cs"/>
          <w:b/>
          <w:bCs/>
          <w:sz w:val="28"/>
          <w:szCs w:val="28"/>
          <w:rtl/>
          <w:lang w:bidi="ar-EG"/>
        </w:rPr>
        <w:t xml:space="preserve">) </w:t>
      </w:r>
      <w:r w:rsidRPr="008538F0">
        <w:rPr>
          <w:rFonts w:ascii="Simplified Arabic" w:hAnsi="Simplified Arabic" w:cs="Simplified Arabic"/>
          <w:b/>
          <w:bCs/>
          <w:sz w:val="28"/>
          <w:szCs w:val="28"/>
          <w:rtl/>
          <w:lang w:bidi="ar-EG"/>
        </w:rPr>
        <w:t>التالي:</w:t>
      </w:r>
    </w:p>
    <w:p w:rsidR="00CB04EA" w:rsidRDefault="00CB04EA" w:rsidP="00530533">
      <w:pPr>
        <w:spacing w:after="200" w:line="360" w:lineRule="auto"/>
        <w:ind w:left="-58" w:firstLine="142"/>
        <w:contextualSpacing/>
        <w:jc w:val="both"/>
        <w:rPr>
          <w:rFonts w:ascii="Simplified Arabic" w:hAnsi="Simplified Arabic" w:cs="Simplified Arabic"/>
          <w:b/>
          <w:bCs/>
          <w:sz w:val="28"/>
          <w:szCs w:val="28"/>
          <w:rtl/>
          <w:lang w:bidi="ar-EG"/>
        </w:rPr>
      </w:pPr>
    </w:p>
    <w:p w:rsidR="005B79AF" w:rsidRPr="00CC0FCD" w:rsidRDefault="00CC0FCD" w:rsidP="008E2D89">
      <w:pPr>
        <w:tabs>
          <w:tab w:val="left" w:pos="2503"/>
        </w:tabs>
        <w:spacing w:after="200" w:line="360" w:lineRule="auto"/>
        <w:ind w:left="-58" w:firstLine="142"/>
        <w:contextualSpacing/>
        <w:jc w:val="both"/>
        <w:rPr>
          <w:rFonts w:ascii="Simplified Arabic" w:hAnsi="Simplified Arabic" w:cs="Simplified Arabic"/>
          <w:b/>
          <w:bCs/>
          <w:sz w:val="24"/>
          <w:szCs w:val="24"/>
          <w:rtl/>
          <w:lang w:bidi="ar-EG"/>
        </w:rPr>
      </w:pPr>
      <w:r>
        <w:rPr>
          <w:rFonts w:ascii="Simplified Arabic" w:hAnsi="Simplified Arabic" w:cs="Simplified Arabic"/>
          <w:b/>
          <w:bCs/>
          <w:sz w:val="28"/>
          <w:szCs w:val="28"/>
          <w:rtl/>
          <w:lang w:bidi="ar-EG"/>
        </w:rPr>
        <w:tab/>
      </w:r>
      <w:r>
        <w:rPr>
          <w:rFonts w:ascii="Simplified Arabic" w:hAnsi="Simplified Arabic" w:cs="Simplified Arabic" w:hint="cs"/>
          <w:b/>
          <w:bCs/>
          <w:sz w:val="28"/>
          <w:szCs w:val="28"/>
          <w:rtl/>
          <w:lang w:bidi="ar-EG"/>
        </w:rPr>
        <w:t xml:space="preserve">       </w:t>
      </w:r>
      <w:r w:rsidRPr="00CC0FCD">
        <w:rPr>
          <w:rFonts w:ascii="Simplified Arabic" w:hAnsi="Simplified Arabic" w:cs="Simplified Arabic"/>
          <w:b/>
          <w:bCs/>
          <w:sz w:val="24"/>
          <w:szCs w:val="24"/>
          <w:rtl/>
          <w:lang w:bidi="ar-EG"/>
        </w:rPr>
        <w:t>الجدول رقم (</w:t>
      </w:r>
      <w:r w:rsidR="008E2D89">
        <w:rPr>
          <w:rFonts w:ascii="Simplified Arabic" w:hAnsi="Simplified Arabic" w:cs="Simplified Arabic" w:hint="cs"/>
          <w:b/>
          <w:bCs/>
          <w:sz w:val="24"/>
          <w:szCs w:val="24"/>
          <w:rtl/>
          <w:lang w:bidi="ar-EG"/>
        </w:rPr>
        <w:t>22</w:t>
      </w:r>
      <w:r w:rsidRPr="00CC0FCD">
        <w:rPr>
          <w:rFonts w:ascii="Simplified Arabic" w:hAnsi="Simplified Arabic" w:cs="Simplified Arabic"/>
          <w:b/>
          <w:bCs/>
          <w:sz w:val="24"/>
          <w:szCs w:val="24"/>
          <w:rtl/>
          <w:lang w:bidi="ar-EG"/>
        </w:rPr>
        <w:t>)</w:t>
      </w:r>
    </w:p>
    <w:tbl>
      <w:tblPr>
        <w:tblStyle w:val="TableGrid"/>
        <w:bidiVisual/>
        <w:tblW w:w="0" w:type="auto"/>
        <w:tblInd w:w="-58" w:type="dxa"/>
        <w:tblLook w:val="04A0" w:firstRow="1" w:lastRow="0" w:firstColumn="1" w:lastColumn="0" w:noHBand="0" w:noVBand="1"/>
      </w:tblPr>
      <w:tblGrid>
        <w:gridCol w:w="4261"/>
        <w:gridCol w:w="4261"/>
      </w:tblGrid>
      <w:tr w:rsidR="003F29AE" w:rsidRPr="0063296B" w:rsidTr="000101FE">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القطاع الإنتاجي</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حجم مساهمته في إجمالي الواردات</w:t>
            </w:r>
          </w:p>
        </w:tc>
      </w:tr>
      <w:tr w:rsidR="003F29AE" w:rsidRPr="0063296B" w:rsidTr="000101FE">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قطاع السلع الهندسية</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17,790</w:t>
            </w:r>
            <w:r w:rsidRPr="0063296B">
              <w:rPr>
                <w:rFonts w:ascii="Simplified Arabic" w:hAnsi="Simplified Arabic" w:cs="Simplified Arabic" w:hint="cs"/>
                <w:b/>
                <w:bCs/>
                <w:sz w:val="24"/>
                <w:szCs w:val="24"/>
                <w:rtl/>
                <w:lang w:bidi="ar-EG"/>
              </w:rPr>
              <w:t xml:space="preserve"> مليار دولار</w:t>
            </w:r>
          </w:p>
        </w:tc>
      </w:tr>
      <w:tr w:rsidR="003F29AE" w:rsidRPr="0063296B" w:rsidTr="000101FE">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قطاع الأسمدة والكيماويات</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9,544</w:t>
            </w:r>
            <w:r w:rsidRPr="0063296B">
              <w:rPr>
                <w:rFonts w:ascii="Simplified Arabic" w:hAnsi="Simplified Arabic" w:cs="Simplified Arabic" w:hint="cs"/>
                <w:b/>
                <w:bCs/>
                <w:sz w:val="24"/>
                <w:szCs w:val="24"/>
                <w:rtl/>
                <w:lang w:bidi="ar-EG"/>
              </w:rPr>
              <w:t xml:space="preserve"> مليار دولار</w:t>
            </w:r>
          </w:p>
        </w:tc>
      </w:tr>
      <w:tr w:rsidR="003F29AE" w:rsidRPr="0063296B" w:rsidTr="000101FE">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قطاع الصناعات المعدنية ومواد البناء</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8,304</w:t>
            </w:r>
            <w:r w:rsidRPr="0063296B">
              <w:rPr>
                <w:rFonts w:ascii="Simplified Arabic" w:hAnsi="Simplified Arabic" w:cs="Simplified Arabic" w:hint="cs"/>
                <w:b/>
                <w:bCs/>
                <w:sz w:val="24"/>
                <w:szCs w:val="24"/>
                <w:rtl/>
                <w:lang w:bidi="ar-EG"/>
              </w:rPr>
              <w:t xml:space="preserve"> مليار دولار</w:t>
            </w:r>
          </w:p>
        </w:tc>
      </w:tr>
      <w:tr w:rsidR="003F29AE" w:rsidRPr="0063296B" w:rsidTr="000101FE">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قطاع الصناعات الغذائية</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6,764</w:t>
            </w:r>
            <w:r w:rsidRPr="0063296B">
              <w:rPr>
                <w:rFonts w:ascii="Simplified Arabic" w:hAnsi="Simplified Arabic" w:cs="Simplified Arabic" w:hint="cs"/>
                <w:b/>
                <w:bCs/>
                <w:sz w:val="24"/>
                <w:szCs w:val="24"/>
                <w:rtl/>
                <w:lang w:bidi="ar-EG"/>
              </w:rPr>
              <w:t xml:space="preserve"> مليار دولار</w:t>
            </w:r>
          </w:p>
        </w:tc>
      </w:tr>
      <w:tr w:rsidR="003F29AE" w:rsidRPr="0063296B" w:rsidTr="000101FE">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قطاع المحاصيل الزراعية</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6,598</w:t>
            </w:r>
            <w:r w:rsidRPr="0063296B">
              <w:rPr>
                <w:rFonts w:ascii="Simplified Arabic" w:hAnsi="Simplified Arabic" w:cs="Simplified Arabic" w:hint="cs"/>
                <w:b/>
                <w:bCs/>
                <w:sz w:val="24"/>
                <w:szCs w:val="24"/>
                <w:rtl/>
                <w:lang w:bidi="ar-EG"/>
              </w:rPr>
              <w:t xml:space="preserve"> مليار دولار</w:t>
            </w:r>
          </w:p>
        </w:tc>
      </w:tr>
      <w:tr w:rsidR="003F29AE" w:rsidRPr="0063296B" w:rsidTr="000101FE">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قطاع الصناعات الطبية</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3,704</w:t>
            </w:r>
            <w:r w:rsidRPr="0063296B">
              <w:rPr>
                <w:rFonts w:ascii="Simplified Arabic" w:hAnsi="Simplified Arabic" w:cs="Simplified Arabic" w:hint="cs"/>
                <w:b/>
                <w:bCs/>
                <w:sz w:val="24"/>
                <w:szCs w:val="24"/>
                <w:rtl/>
                <w:lang w:bidi="ar-EG"/>
              </w:rPr>
              <w:t xml:space="preserve"> مليار دولار</w:t>
            </w:r>
          </w:p>
        </w:tc>
      </w:tr>
      <w:tr w:rsidR="003F29AE" w:rsidRPr="0063296B" w:rsidTr="000101FE">
        <w:trPr>
          <w:trHeight w:val="255"/>
        </w:trPr>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قطاع المنسوجات والغزل</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3,826</w:t>
            </w:r>
            <w:r w:rsidRPr="0063296B">
              <w:rPr>
                <w:rFonts w:ascii="Simplified Arabic" w:hAnsi="Simplified Arabic" w:cs="Simplified Arabic" w:hint="cs"/>
                <w:b/>
                <w:bCs/>
                <w:sz w:val="24"/>
                <w:szCs w:val="24"/>
                <w:rtl/>
                <w:lang w:bidi="ar-EG"/>
              </w:rPr>
              <w:t xml:space="preserve"> مليار دولار</w:t>
            </w:r>
          </w:p>
        </w:tc>
      </w:tr>
      <w:tr w:rsidR="003F29AE" w:rsidRPr="0063296B" w:rsidTr="000101FE">
        <w:trPr>
          <w:trHeight w:val="315"/>
        </w:trPr>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قطاع الورق والطباعة والتغليف</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1,530</w:t>
            </w:r>
            <w:r w:rsidRPr="0063296B">
              <w:rPr>
                <w:rFonts w:ascii="Simplified Arabic" w:hAnsi="Simplified Arabic" w:cs="Simplified Arabic" w:hint="cs"/>
                <w:b/>
                <w:bCs/>
                <w:sz w:val="24"/>
                <w:szCs w:val="24"/>
                <w:rtl/>
                <w:lang w:bidi="ar-EG"/>
              </w:rPr>
              <w:t xml:space="preserve"> مليار دولار</w:t>
            </w:r>
          </w:p>
        </w:tc>
      </w:tr>
      <w:tr w:rsidR="003F29AE" w:rsidRPr="0063296B" w:rsidTr="000101FE">
        <w:trPr>
          <w:trHeight w:val="282"/>
        </w:trPr>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قطاع الاثاث</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1,382</w:t>
            </w:r>
            <w:r w:rsidRPr="0063296B">
              <w:rPr>
                <w:rFonts w:ascii="Simplified Arabic" w:hAnsi="Simplified Arabic" w:cs="Simplified Arabic" w:hint="cs"/>
                <w:b/>
                <w:bCs/>
                <w:sz w:val="24"/>
                <w:szCs w:val="24"/>
                <w:rtl/>
                <w:lang w:bidi="ar-EG"/>
              </w:rPr>
              <w:t xml:space="preserve"> مليار دولار</w:t>
            </w:r>
          </w:p>
        </w:tc>
      </w:tr>
      <w:tr w:rsidR="003F29AE" w:rsidRPr="0063296B" w:rsidTr="000101FE">
        <w:trPr>
          <w:trHeight w:val="300"/>
        </w:trPr>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قطاع الملابس الجاهزة</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414</w:t>
            </w:r>
            <w:r w:rsidRPr="0063296B">
              <w:rPr>
                <w:rFonts w:ascii="Simplified Arabic" w:hAnsi="Simplified Arabic" w:cs="Simplified Arabic" w:hint="cs"/>
                <w:b/>
                <w:bCs/>
                <w:sz w:val="24"/>
                <w:szCs w:val="24"/>
                <w:rtl/>
                <w:lang w:bidi="ar-EG"/>
              </w:rPr>
              <w:t xml:space="preserve"> مليون دولار</w:t>
            </w:r>
          </w:p>
        </w:tc>
      </w:tr>
      <w:tr w:rsidR="003F29AE" w:rsidRPr="0063296B" w:rsidTr="000101FE">
        <w:trPr>
          <w:trHeight w:val="285"/>
        </w:trPr>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قطاع المفروشات</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202</w:t>
            </w:r>
            <w:r w:rsidRPr="0063296B">
              <w:rPr>
                <w:rFonts w:ascii="Simplified Arabic" w:hAnsi="Simplified Arabic" w:cs="Simplified Arabic" w:hint="cs"/>
                <w:b/>
                <w:bCs/>
                <w:sz w:val="24"/>
                <w:szCs w:val="24"/>
                <w:rtl/>
                <w:lang w:bidi="ar-EG"/>
              </w:rPr>
              <w:t xml:space="preserve"> مليون دولار</w:t>
            </w:r>
          </w:p>
        </w:tc>
      </w:tr>
      <w:tr w:rsidR="003F29AE" w:rsidRPr="0063296B" w:rsidTr="000101FE">
        <w:trPr>
          <w:trHeight w:val="297"/>
        </w:trPr>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hint="cs"/>
                <w:b/>
                <w:bCs/>
                <w:sz w:val="24"/>
                <w:szCs w:val="24"/>
                <w:rtl/>
                <w:lang w:bidi="ar-EG"/>
              </w:rPr>
              <w:t>قطاع المنتجات الجلدية</w:t>
            </w:r>
          </w:p>
        </w:tc>
        <w:tc>
          <w:tcPr>
            <w:tcW w:w="4261" w:type="dxa"/>
          </w:tcPr>
          <w:p w:rsidR="003F29AE" w:rsidRPr="0063296B" w:rsidRDefault="003F29AE" w:rsidP="003F29AE">
            <w:pPr>
              <w:spacing w:line="360" w:lineRule="auto"/>
              <w:contextualSpacing/>
              <w:jc w:val="center"/>
              <w:rPr>
                <w:rFonts w:ascii="Simplified Arabic" w:hAnsi="Simplified Arabic" w:cs="Simplified Arabic"/>
                <w:b/>
                <w:bCs/>
                <w:sz w:val="24"/>
                <w:szCs w:val="24"/>
                <w:rtl/>
                <w:lang w:bidi="ar-EG"/>
              </w:rPr>
            </w:pPr>
            <w:r w:rsidRPr="0063296B">
              <w:rPr>
                <w:rFonts w:ascii="Simplified Arabic" w:hAnsi="Simplified Arabic" w:cs="Simplified Arabic"/>
                <w:b/>
                <w:bCs/>
                <w:sz w:val="24"/>
                <w:szCs w:val="24"/>
                <w:lang w:bidi="ar-EG"/>
              </w:rPr>
              <w:t>162</w:t>
            </w:r>
            <w:r w:rsidRPr="0063296B">
              <w:rPr>
                <w:rFonts w:ascii="Simplified Arabic" w:hAnsi="Simplified Arabic" w:cs="Simplified Arabic" w:hint="cs"/>
                <w:b/>
                <w:bCs/>
                <w:sz w:val="24"/>
                <w:szCs w:val="24"/>
                <w:rtl/>
                <w:lang w:bidi="ar-EG"/>
              </w:rPr>
              <w:t xml:space="preserve"> مليون دولار</w:t>
            </w:r>
          </w:p>
        </w:tc>
      </w:tr>
    </w:tbl>
    <w:p w:rsidR="003F29AE" w:rsidRPr="00115714" w:rsidRDefault="002125B3" w:rsidP="003F29AE">
      <w:pPr>
        <w:spacing w:after="200" w:line="360" w:lineRule="auto"/>
        <w:ind w:left="-58" w:firstLine="142"/>
        <w:contextualSpacing/>
        <w:jc w:val="both"/>
        <w:rPr>
          <w:rFonts w:ascii="Simplified Arabic" w:hAnsi="Simplified Arabic" w:cs="Simplified Arabic"/>
          <w:b/>
          <w:bCs/>
          <w:sz w:val="18"/>
          <w:szCs w:val="18"/>
          <w:rtl/>
          <w:lang w:bidi="ar-EG"/>
        </w:rPr>
      </w:pPr>
      <w:r w:rsidRPr="00115714">
        <w:rPr>
          <w:rFonts w:ascii="Simplified Arabic" w:hAnsi="Simplified Arabic" w:cs="Simplified Arabic" w:hint="cs"/>
          <w:b/>
          <w:bCs/>
          <w:sz w:val="18"/>
          <w:szCs w:val="18"/>
          <w:rtl/>
          <w:lang w:bidi="ar-EG"/>
        </w:rPr>
        <w:t xml:space="preserve">                        </w:t>
      </w:r>
      <w:r w:rsidRPr="00115714">
        <w:rPr>
          <w:rFonts w:ascii="Simplified Arabic" w:hAnsi="Simplified Arabic" w:cs="Simplified Arabic"/>
          <w:b/>
          <w:bCs/>
          <w:sz w:val="18"/>
          <w:szCs w:val="18"/>
          <w:rtl/>
          <w:lang w:bidi="ar-EG"/>
        </w:rPr>
        <w:t>من إعداد الباحث بناءاً على التقاررير السنوية الصادرة من البنك المركزي المصري (2016-2019).</w:t>
      </w:r>
    </w:p>
    <w:p w:rsidR="00207054" w:rsidRDefault="00207054" w:rsidP="00505BEF">
      <w:pPr>
        <w:jc w:val="both"/>
        <w:rPr>
          <w:rFonts w:cs="Arabic Transparent"/>
          <w:b/>
          <w:bCs/>
          <w:sz w:val="30"/>
          <w:szCs w:val="30"/>
          <w:rtl/>
        </w:rPr>
      </w:pPr>
    </w:p>
    <w:p w:rsidR="00CB04EA" w:rsidRDefault="00CB04EA" w:rsidP="00505BEF">
      <w:pPr>
        <w:jc w:val="both"/>
        <w:rPr>
          <w:rFonts w:cs="Arabic Transparent"/>
          <w:b/>
          <w:bCs/>
          <w:sz w:val="30"/>
          <w:szCs w:val="30"/>
          <w:rtl/>
        </w:rPr>
      </w:pPr>
    </w:p>
    <w:p w:rsidR="00CB04EA" w:rsidRDefault="00CB04EA" w:rsidP="00505BEF">
      <w:pPr>
        <w:jc w:val="both"/>
        <w:rPr>
          <w:rFonts w:cs="Arabic Transparent"/>
          <w:b/>
          <w:bCs/>
          <w:sz w:val="30"/>
          <w:szCs w:val="30"/>
          <w:rtl/>
        </w:rPr>
      </w:pPr>
    </w:p>
    <w:p w:rsidR="00CB04EA" w:rsidRDefault="00CB04EA" w:rsidP="00505BEF">
      <w:pPr>
        <w:jc w:val="both"/>
        <w:rPr>
          <w:rFonts w:cs="Arabic Transparent"/>
          <w:b/>
          <w:bCs/>
          <w:sz w:val="30"/>
          <w:szCs w:val="30"/>
          <w:rtl/>
        </w:rPr>
      </w:pPr>
    </w:p>
    <w:p w:rsidR="00CB04EA" w:rsidRDefault="00CB04EA" w:rsidP="00505BEF">
      <w:pPr>
        <w:jc w:val="both"/>
        <w:rPr>
          <w:rFonts w:cs="Arabic Transparent"/>
          <w:b/>
          <w:bCs/>
          <w:sz w:val="30"/>
          <w:szCs w:val="30"/>
          <w:rtl/>
        </w:rPr>
      </w:pPr>
    </w:p>
    <w:p w:rsidR="005C62EF" w:rsidRDefault="00C931C2" w:rsidP="00505BEF">
      <w:pPr>
        <w:jc w:val="both"/>
        <w:rPr>
          <w:rFonts w:cs="Arabic Transparent"/>
          <w:b/>
          <w:bCs/>
          <w:sz w:val="30"/>
          <w:szCs w:val="30"/>
          <w:rtl/>
        </w:rPr>
      </w:pPr>
      <w:r>
        <w:rPr>
          <w:rFonts w:cs="Arabic Transparent" w:hint="cs"/>
          <w:b/>
          <w:bCs/>
          <w:sz w:val="30"/>
          <w:szCs w:val="30"/>
          <w:rtl/>
        </w:rPr>
        <w:t>----------------------------------------------------------</w:t>
      </w:r>
    </w:p>
    <w:p w:rsidR="00C931C2" w:rsidRPr="00C931C2" w:rsidRDefault="006870F8" w:rsidP="00C931C2">
      <w:pPr>
        <w:jc w:val="both"/>
        <w:rPr>
          <w:rFonts w:cs="Arabic Transparent"/>
          <w:b/>
          <w:bCs/>
          <w:sz w:val="18"/>
          <w:szCs w:val="18"/>
        </w:rPr>
      </w:pPr>
      <w:hyperlink r:id="rId17" w:history="1">
        <w:r w:rsidR="004E4C39" w:rsidRPr="00332932">
          <w:rPr>
            <w:rStyle w:val="Hyperlink"/>
            <w:rFonts w:cs="Arabic Transparent"/>
            <w:b/>
            <w:bCs/>
            <w:sz w:val="18"/>
            <w:szCs w:val="18"/>
          </w:rPr>
          <w:t>https://www.wto.org/english/res_e/statis_e/merch_trade_stat_e.htm</w:t>
        </w:r>
        <w:r w:rsidR="004E4C39" w:rsidRPr="00332932">
          <w:rPr>
            <w:rStyle w:val="Hyperlink"/>
            <w:rFonts w:cs="Arabic Transparent" w:hint="cs"/>
            <w:b/>
            <w:bCs/>
            <w:sz w:val="18"/>
            <w:szCs w:val="18"/>
            <w:rtl/>
          </w:rPr>
          <w:t xml:space="preserve"> (1)</w:t>
        </w:r>
      </w:hyperlink>
      <w:r w:rsidR="00C931C2">
        <w:rPr>
          <w:rFonts w:cs="Arabic Transparent" w:hint="cs"/>
          <w:b/>
          <w:bCs/>
          <w:sz w:val="18"/>
          <w:szCs w:val="18"/>
          <w:rtl/>
        </w:rPr>
        <w:t xml:space="preserve"> </w:t>
      </w:r>
      <w:r w:rsidR="00C931C2" w:rsidRPr="00C931C2">
        <w:rPr>
          <w:rFonts w:cs="Arabic Transparent"/>
          <w:b/>
          <w:bCs/>
          <w:sz w:val="18"/>
          <w:szCs w:val="18"/>
          <w:rtl/>
        </w:rPr>
        <w:t xml:space="preserve"> </w:t>
      </w:r>
    </w:p>
    <w:p w:rsidR="00C931C2" w:rsidRPr="00C931C2" w:rsidRDefault="00C931C2" w:rsidP="00C931C2">
      <w:pPr>
        <w:jc w:val="both"/>
        <w:rPr>
          <w:rFonts w:cs="Arabic Transparent"/>
          <w:b/>
          <w:bCs/>
          <w:sz w:val="18"/>
          <w:szCs w:val="18"/>
          <w:rtl/>
        </w:rPr>
      </w:pPr>
      <w:r w:rsidRPr="00C931C2">
        <w:rPr>
          <w:rFonts w:cs="Arabic Transparent"/>
          <w:b/>
          <w:bCs/>
          <w:sz w:val="18"/>
          <w:szCs w:val="18"/>
          <w:rtl/>
        </w:rPr>
        <w:t xml:space="preserve">(2) موقع البنك المركزي المصري، </w:t>
      </w:r>
      <w:r w:rsidRPr="00C931C2">
        <w:rPr>
          <w:rFonts w:cs="Arabic Transparent"/>
          <w:b/>
          <w:bCs/>
          <w:sz w:val="18"/>
          <w:szCs w:val="18"/>
        </w:rPr>
        <w:t>https://www.cbe.org.eg</w:t>
      </w:r>
      <w:r w:rsidRPr="00C931C2">
        <w:rPr>
          <w:rFonts w:cs="Arabic Transparent"/>
          <w:b/>
          <w:bCs/>
          <w:sz w:val="18"/>
          <w:szCs w:val="18"/>
          <w:rtl/>
        </w:rPr>
        <w:t xml:space="preserve">/ </w:t>
      </w:r>
    </w:p>
    <w:p w:rsidR="005C62EF" w:rsidRPr="00C931C2" w:rsidRDefault="00C931C2" w:rsidP="00C931C2">
      <w:pPr>
        <w:jc w:val="both"/>
        <w:rPr>
          <w:rFonts w:cs="Arabic Transparent"/>
          <w:b/>
          <w:bCs/>
          <w:sz w:val="18"/>
          <w:szCs w:val="18"/>
          <w:rtl/>
        </w:rPr>
      </w:pPr>
      <w:r w:rsidRPr="00C931C2">
        <w:rPr>
          <w:rFonts w:cs="Arabic Transparent"/>
          <w:b/>
          <w:bCs/>
          <w:sz w:val="18"/>
          <w:szCs w:val="18"/>
          <w:rtl/>
        </w:rPr>
        <w:t>(3) التقارير السنوية للبنك المركزي المصري لأعوام (2016-2019م).</w:t>
      </w:r>
    </w:p>
    <w:p w:rsidR="00CB04EA" w:rsidRDefault="00CB04EA" w:rsidP="00505BEF">
      <w:pPr>
        <w:jc w:val="both"/>
        <w:rPr>
          <w:rFonts w:cs="Arabic Transparent"/>
          <w:b/>
          <w:bCs/>
          <w:sz w:val="30"/>
          <w:szCs w:val="30"/>
          <w:rtl/>
        </w:rPr>
      </w:pPr>
    </w:p>
    <w:p w:rsidR="00E97AAE" w:rsidRPr="001E0E22" w:rsidRDefault="00570E7E" w:rsidP="00DE60E5">
      <w:pPr>
        <w:tabs>
          <w:tab w:val="left" w:pos="3032"/>
          <w:tab w:val="left" w:pos="3867"/>
        </w:tabs>
        <w:rPr>
          <w:rFonts w:ascii="Simplified Arabic" w:hAnsi="Simplified Arabic" w:cs="Simplified Arabic"/>
          <w:b/>
          <w:bCs/>
          <w:sz w:val="36"/>
          <w:szCs w:val="36"/>
          <w:u w:val="single"/>
          <w:rtl/>
          <w:lang w:bidi="ar-EG"/>
        </w:rPr>
      </w:pPr>
      <w:r w:rsidRPr="00570E7E">
        <w:rPr>
          <w:sz w:val="30"/>
          <w:szCs w:val="30"/>
          <w:rtl/>
        </w:rPr>
        <w:lastRenderedPageBreak/>
        <w:tab/>
      </w:r>
      <w:r w:rsidR="004E4C39">
        <w:rPr>
          <w:rFonts w:hint="cs"/>
          <w:sz w:val="30"/>
          <w:szCs w:val="30"/>
          <w:rtl/>
        </w:rPr>
        <w:t xml:space="preserve">     </w:t>
      </w:r>
      <w:r w:rsidR="001E0E22">
        <w:rPr>
          <w:rFonts w:hint="cs"/>
          <w:sz w:val="30"/>
          <w:szCs w:val="30"/>
          <w:rtl/>
        </w:rPr>
        <w:t xml:space="preserve">     </w:t>
      </w:r>
      <w:r w:rsidR="004E4C39">
        <w:rPr>
          <w:rFonts w:hint="cs"/>
          <w:sz w:val="30"/>
          <w:szCs w:val="30"/>
          <w:rtl/>
        </w:rPr>
        <w:t xml:space="preserve"> </w:t>
      </w:r>
    </w:p>
    <w:p w:rsidR="00570E7E" w:rsidRPr="00DE60E5" w:rsidRDefault="00570E7E" w:rsidP="00DE60E5">
      <w:pPr>
        <w:pStyle w:val="ListParagraph"/>
        <w:numPr>
          <w:ilvl w:val="0"/>
          <w:numId w:val="27"/>
        </w:numPr>
        <w:rPr>
          <w:rFonts w:ascii="Simplified Arabic" w:hAnsi="Simplified Arabic" w:cs="Simplified Arabic"/>
          <w:b/>
          <w:bCs/>
          <w:sz w:val="28"/>
          <w:szCs w:val="28"/>
          <w:u w:val="single"/>
          <w:rtl/>
          <w:lang w:bidi="ar-EG"/>
        </w:rPr>
      </w:pPr>
      <w:r w:rsidRPr="00DE60E5">
        <w:rPr>
          <w:rFonts w:ascii="Simplified Arabic" w:hAnsi="Simplified Arabic" w:cs="Simplified Arabic" w:hint="cs"/>
          <w:b/>
          <w:bCs/>
          <w:sz w:val="28"/>
          <w:szCs w:val="28"/>
          <w:u w:val="single"/>
          <w:rtl/>
          <w:lang w:bidi="ar-EG"/>
        </w:rPr>
        <w:t xml:space="preserve"> انعكاسات </w:t>
      </w:r>
      <w:r w:rsidRPr="00DE60E5">
        <w:rPr>
          <w:rFonts w:ascii="Simplified Arabic" w:hAnsi="Simplified Arabic" w:cs="Simplified Arabic"/>
          <w:b/>
          <w:bCs/>
          <w:sz w:val="28"/>
          <w:szCs w:val="28"/>
          <w:u w:val="single"/>
          <w:rtl/>
          <w:lang w:bidi="ar-EG"/>
        </w:rPr>
        <w:t xml:space="preserve">تطور هيكل ( الصادرات </w:t>
      </w:r>
      <w:r w:rsidRPr="00DE60E5">
        <w:rPr>
          <w:rFonts w:ascii="Simplified Arabic" w:hAnsi="Simplified Arabic" w:cs="Simplified Arabic" w:hint="cs"/>
          <w:b/>
          <w:bCs/>
          <w:sz w:val="28"/>
          <w:szCs w:val="28"/>
          <w:u w:val="single"/>
          <w:rtl/>
          <w:lang w:bidi="ar-EG"/>
        </w:rPr>
        <w:t xml:space="preserve"> والواردات </w:t>
      </w:r>
      <w:r w:rsidRPr="00DE60E5">
        <w:rPr>
          <w:rFonts w:ascii="Simplified Arabic" w:hAnsi="Simplified Arabic" w:cs="Simplified Arabic"/>
          <w:b/>
          <w:bCs/>
          <w:sz w:val="28"/>
          <w:szCs w:val="28"/>
          <w:u w:val="single"/>
          <w:rtl/>
          <w:lang w:bidi="ar-EG"/>
        </w:rPr>
        <w:t xml:space="preserve">السلعية ) </w:t>
      </w:r>
      <w:r w:rsidRPr="00DE60E5">
        <w:rPr>
          <w:rFonts w:ascii="Simplified Arabic" w:hAnsi="Simplified Arabic" w:cs="Simplified Arabic" w:hint="cs"/>
          <w:b/>
          <w:bCs/>
          <w:sz w:val="28"/>
          <w:szCs w:val="28"/>
          <w:u w:val="single"/>
          <w:rtl/>
          <w:lang w:bidi="ar-EG"/>
        </w:rPr>
        <w:t xml:space="preserve">على </w:t>
      </w:r>
      <w:r w:rsidRPr="00DE60E5">
        <w:rPr>
          <w:rFonts w:ascii="Simplified Arabic" w:hAnsi="Simplified Arabic" w:cs="Simplified Arabic"/>
          <w:b/>
          <w:bCs/>
          <w:sz w:val="28"/>
          <w:szCs w:val="28"/>
          <w:u w:val="single"/>
          <w:rtl/>
          <w:lang w:bidi="ar-EG"/>
        </w:rPr>
        <w:t xml:space="preserve">معدلات النمو  الاقتصادي </w:t>
      </w:r>
      <w:r w:rsidR="00D21ACF" w:rsidRPr="00DE60E5">
        <w:rPr>
          <w:rFonts w:ascii="Simplified Arabic" w:hAnsi="Simplified Arabic" w:cs="Simplified Arabic" w:hint="cs"/>
          <w:b/>
          <w:bCs/>
          <w:sz w:val="28"/>
          <w:szCs w:val="28"/>
          <w:u w:val="single"/>
          <w:rtl/>
          <w:lang w:bidi="ar-EG"/>
        </w:rPr>
        <w:t xml:space="preserve">فى </w:t>
      </w:r>
      <w:r w:rsidRPr="00DE60E5">
        <w:rPr>
          <w:rFonts w:ascii="Simplified Arabic" w:hAnsi="Simplified Arabic" w:cs="Simplified Arabic"/>
          <w:b/>
          <w:bCs/>
          <w:sz w:val="28"/>
          <w:szCs w:val="28"/>
          <w:u w:val="single"/>
          <w:rtl/>
          <w:lang w:bidi="ar-EG"/>
        </w:rPr>
        <w:t>مصر</w:t>
      </w:r>
      <w:r w:rsidR="00010789" w:rsidRPr="00DE60E5">
        <w:rPr>
          <w:rFonts w:ascii="Simplified Arabic" w:hAnsi="Simplified Arabic" w:cs="Simplified Arabic" w:hint="cs"/>
          <w:b/>
          <w:bCs/>
          <w:sz w:val="28"/>
          <w:szCs w:val="28"/>
          <w:u w:val="single"/>
          <w:rtl/>
          <w:lang w:bidi="ar-EG"/>
        </w:rPr>
        <w:t xml:space="preserve"> </w:t>
      </w:r>
      <w:r w:rsidR="00E46477" w:rsidRPr="00DE60E5">
        <w:rPr>
          <w:rFonts w:ascii="Simplified Arabic" w:hAnsi="Simplified Arabic" w:cs="Simplified Arabic" w:hint="cs"/>
          <w:b/>
          <w:bCs/>
          <w:sz w:val="28"/>
          <w:szCs w:val="28"/>
          <w:u w:val="single"/>
          <w:rtl/>
          <w:lang w:bidi="ar-EG"/>
        </w:rPr>
        <w:t xml:space="preserve">خلال الفترة </w:t>
      </w:r>
      <w:r w:rsidR="0024160D" w:rsidRPr="00DE60E5">
        <w:rPr>
          <w:rFonts w:ascii="Simplified Arabic" w:hAnsi="Simplified Arabic" w:cs="Simplified Arabic" w:hint="cs"/>
          <w:b/>
          <w:bCs/>
          <w:sz w:val="28"/>
          <w:szCs w:val="28"/>
          <w:u w:val="single"/>
          <w:rtl/>
          <w:lang w:bidi="ar-EG"/>
        </w:rPr>
        <w:t xml:space="preserve">من </w:t>
      </w:r>
      <w:r w:rsidRPr="00DE60E5">
        <w:rPr>
          <w:rFonts w:ascii="Simplified Arabic" w:hAnsi="Simplified Arabic" w:cs="Simplified Arabic" w:hint="cs"/>
          <w:b/>
          <w:bCs/>
          <w:sz w:val="28"/>
          <w:szCs w:val="28"/>
          <w:u w:val="single"/>
          <w:rtl/>
          <w:lang w:bidi="ar-EG"/>
        </w:rPr>
        <w:t>(20</w:t>
      </w:r>
      <w:r w:rsidR="00F73B08" w:rsidRPr="00DE60E5">
        <w:rPr>
          <w:rFonts w:ascii="Simplified Arabic" w:hAnsi="Simplified Arabic" w:cs="Simplified Arabic" w:hint="cs"/>
          <w:b/>
          <w:bCs/>
          <w:sz w:val="28"/>
          <w:szCs w:val="28"/>
          <w:u w:val="single"/>
          <w:rtl/>
          <w:lang w:bidi="ar-EG"/>
        </w:rPr>
        <w:t>0</w:t>
      </w:r>
      <w:r w:rsidRPr="00DE60E5">
        <w:rPr>
          <w:rFonts w:ascii="Simplified Arabic" w:hAnsi="Simplified Arabic" w:cs="Simplified Arabic" w:hint="cs"/>
          <w:b/>
          <w:bCs/>
          <w:sz w:val="28"/>
          <w:szCs w:val="28"/>
          <w:u w:val="single"/>
          <w:rtl/>
          <w:lang w:bidi="ar-EG"/>
        </w:rPr>
        <w:t>0-2020)</w:t>
      </w:r>
    </w:p>
    <w:p w:rsidR="00694567" w:rsidRPr="00000DE2" w:rsidRDefault="00694567" w:rsidP="001D5466">
      <w:pPr>
        <w:spacing w:after="200"/>
        <w:ind w:left="-58"/>
        <w:contextualSpacing/>
        <w:rPr>
          <w:rFonts w:ascii="Simplified Arabic" w:hAnsi="Simplified Arabic" w:cs="Simplified Arabic"/>
          <w:b/>
          <w:bCs/>
          <w:sz w:val="24"/>
          <w:szCs w:val="24"/>
          <w:rtl/>
          <w:lang w:bidi="ar-EG"/>
        </w:rPr>
      </w:pPr>
      <w:r w:rsidRPr="00000DE2">
        <w:rPr>
          <w:rFonts w:ascii="Simplified Arabic" w:hAnsi="Simplified Arabic" w:cs="Simplified Arabic" w:hint="cs"/>
          <w:b/>
          <w:bCs/>
          <w:sz w:val="24"/>
          <w:szCs w:val="24"/>
          <w:rtl/>
          <w:lang w:bidi="ar-EG"/>
        </w:rPr>
        <w:t>من الناحية الاقتصادية هناك علاقة تربط دائماً بين التجارة الخارجية والنمو الاقتصادي وهذه العلاقة تسير في أحد إتجاهين أساسيين، وهذان الإتجاهان هما:</w:t>
      </w:r>
    </w:p>
    <w:p w:rsidR="00694567" w:rsidRPr="00000DE2" w:rsidRDefault="00694567" w:rsidP="00AD2473">
      <w:pPr>
        <w:numPr>
          <w:ilvl w:val="0"/>
          <w:numId w:val="11"/>
        </w:numPr>
        <w:spacing w:after="200"/>
        <w:ind w:left="-58" w:firstLine="418"/>
        <w:contextualSpacing/>
        <w:rPr>
          <w:rFonts w:ascii="Simplified Arabic" w:hAnsi="Simplified Arabic" w:cs="Simplified Arabic"/>
          <w:b/>
          <w:bCs/>
          <w:sz w:val="24"/>
          <w:szCs w:val="24"/>
          <w:lang w:bidi="ar-EG"/>
        </w:rPr>
      </w:pPr>
      <w:r w:rsidRPr="00000DE2">
        <w:rPr>
          <w:rFonts w:ascii="Simplified Arabic" w:hAnsi="Simplified Arabic" w:cs="Simplified Arabic" w:hint="cs"/>
          <w:b/>
          <w:bCs/>
          <w:sz w:val="24"/>
          <w:szCs w:val="24"/>
          <w:rtl/>
          <w:lang w:bidi="ar-EG"/>
        </w:rPr>
        <w:t>الإتجاه الأول:يرى أن التجارة الخارجية تساعد على تشجيع وتدعيم النمو الاقتصادي وبالتالي كلما قامت الدولة بزيادة حجم صادراتها وتنوعيها كلما ساعد على زيادة معدل النمو الاقتصادي.</w:t>
      </w:r>
    </w:p>
    <w:p w:rsidR="00694567" w:rsidRPr="00000DE2" w:rsidRDefault="00694567" w:rsidP="00AD2473">
      <w:pPr>
        <w:numPr>
          <w:ilvl w:val="0"/>
          <w:numId w:val="11"/>
        </w:numPr>
        <w:spacing w:after="200"/>
        <w:ind w:left="-58" w:firstLine="418"/>
        <w:contextualSpacing/>
        <w:rPr>
          <w:rFonts w:ascii="Simplified Arabic" w:hAnsi="Simplified Arabic" w:cs="Simplified Arabic"/>
          <w:b/>
          <w:bCs/>
          <w:sz w:val="24"/>
          <w:szCs w:val="24"/>
          <w:lang w:bidi="ar-EG"/>
        </w:rPr>
      </w:pPr>
      <w:r w:rsidRPr="00000DE2">
        <w:rPr>
          <w:rFonts w:ascii="Simplified Arabic" w:hAnsi="Simplified Arabic" w:cs="Simplified Arabic" w:hint="cs"/>
          <w:b/>
          <w:bCs/>
          <w:sz w:val="24"/>
          <w:szCs w:val="24"/>
          <w:rtl/>
          <w:lang w:bidi="ar-EG"/>
        </w:rPr>
        <w:t>الإتجاه الثاني: هذا الإتجاه يرى ضرورة التركيز على تحفيز النمو الاقتصادي وهذا من خلال التركيز على تدعيم القطاعات السلعية وهذا يقود إلى زيادة حجم الصادرارت وتقليل حجم الواردات.</w:t>
      </w:r>
    </w:p>
    <w:p w:rsidR="00694567" w:rsidRPr="00000DE2" w:rsidRDefault="00694567" w:rsidP="001D5466">
      <w:pPr>
        <w:spacing w:after="200"/>
        <w:ind w:left="-58" w:firstLine="418"/>
        <w:contextualSpacing/>
        <w:jc w:val="both"/>
        <w:rPr>
          <w:rFonts w:ascii="Simplified Arabic" w:hAnsi="Simplified Arabic" w:cs="Simplified Arabic"/>
          <w:b/>
          <w:bCs/>
          <w:sz w:val="24"/>
          <w:szCs w:val="24"/>
          <w:rtl/>
          <w:lang w:bidi="ar-EG"/>
        </w:rPr>
      </w:pPr>
      <w:r w:rsidRPr="00000DE2">
        <w:rPr>
          <w:rFonts w:ascii="Simplified Arabic" w:hAnsi="Simplified Arabic" w:cs="Simplified Arabic" w:hint="cs"/>
          <w:b/>
          <w:bCs/>
          <w:sz w:val="24"/>
          <w:szCs w:val="24"/>
          <w:rtl/>
          <w:lang w:bidi="ar-EG"/>
        </w:rPr>
        <w:t>وكما أن التجارة الخارجية من خلال تحفيز الصادرات تساعد على تدعيم النمو الاقتصادي بالشكل الإيجابي، فإن تأثير التجارة الخارجية في بعض الأحيان يكون سلبي على النمو الاقتصادي وهذا عندما يكون معدل النمو في الصادرات يكون بشكل غير كافي في كافة القطاعات الاقتصادية السلعية وبالتالي تركز عملية التنمية على ضخ الاستثمارات خاصة الاستثمارات الداخلية وفي حالة إنخفاض حجم الإدخارات الداخلية يمكن اللجوء إلى التمويل الخارجي أي الاستثمارات الخارجية من أجل دعم عملية التنمية الاقتصادية، وبالتالي يمكن توضيح طبيعة العلاقة بين التجارة الخارجية والنمو الاقتصادي من خلال النقاط التالية:</w:t>
      </w:r>
    </w:p>
    <w:p w:rsidR="00694567" w:rsidRPr="00000DE2" w:rsidRDefault="00694567" w:rsidP="00AD2473">
      <w:pPr>
        <w:numPr>
          <w:ilvl w:val="0"/>
          <w:numId w:val="11"/>
        </w:numPr>
        <w:spacing w:after="200"/>
        <w:ind w:left="-58" w:firstLine="418"/>
        <w:contextualSpacing/>
        <w:jc w:val="both"/>
        <w:rPr>
          <w:rFonts w:ascii="Simplified Arabic" w:hAnsi="Simplified Arabic" w:cs="Simplified Arabic"/>
          <w:b/>
          <w:bCs/>
          <w:sz w:val="24"/>
          <w:szCs w:val="24"/>
          <w:lang w:bidi="ar-EG"/>
        </w:rPr>
      </w:pPr>
      <w:r w:rsidRPr="00000DE2">
        <w:rPr>
          <w:rFonts w:ascii="Simplified Arabic" w:hAnsi="Simplified Arabic" w:cs="Simplified Arabic" w:hint="cs"/>
          <w:b/>
          <w:bCs/>
          <w:sz w:val="24"/>
          <w:szCs w:val="24"/>
          <w:rtl/>
          <w:lang w:bidi="ar-EG"/>
        </w:rPr>
        <w:t>إن عملية التنمية والنمو الاقتصادي تستدعي تنمية القطاعات الاقتصادية المختلفة وبالتالي الحاجة إلى العديد من السلع الاستثمارية والوسيطة التي تدخل في العملية الإنتاجية وفي الأغلب هذه النوعية من السلع لا تتوافر في الدول النامية وبالتالي يتم إستيرادها من الخارج وهذا من شأنه أن يقود إلى زيادة حجم الواردات.</w:t>
      </w:r>
    </w:p>
    <w:p w:rsidR="00694567" w:rsidRPr="00000DE2" w:rsidRDefault="00694567" w:rsidP="00AD2473">
      <w:pPr>
        <w:numPr>
          <w:ilvl w:val="0"/>
          <w:numId w:val="11"/>
        </w:numPr>
        <w:spacing w:after="200"/>
        <w:ind w:left="-58" w:firstLine="418"/>
        <w:contextualSpacing/>
        <w:jc w:val="both"/>
        <w:rPr>
          <w:rFonts w:ascii="Simplified Arabic" w:hAnsi="Simplified Arabic" w:cs="Simplified Arabic"/>
          <w:b/>
          <w:bCs/>
          <w:sz w:val="24"/>
          <w:szCs w:val="24"/>
          <w:lang w:bidi="ar-EG"/>
        </w:rPr>
      </w:pPr>
      <w:r w:rsidRPr="00000DE2">
        <w:rPr>
          <w:rFonts w:ascii="Simplified Arabic" w:hAnsi="Simplified Arabic" w:cs="Simplified Arabic" w:hint="cs"/>
          <w:b/>
          <w:bCs/>
          <w:sz w:val="24"/>
          <w:szCs w:val="24"/>
          <w:rtl/>
          <w:lang w:bidi="ar-EG"/>
        </w:rPr>
        <w:t>عملية التنمية والنمو الاقتصادي تحتاج إلى زيادة حجم إنتاجية السلع المختلفة وبالتالي الحاجة إلى إتمام العملية الإنتاجية وهذا يستدعي الحاجة إلى إستيراد العناصر الإنتاجية من الخارج وبالتالي يتم الإعتماد على التجارة الخارجية في الحصول على هذه العناصر.</w:t>
      </w:r>
    </w:p>
    <w:p w:rsidR="00694567" w:rsidRPr="00000DE2" w:rsidRDefault="00694567" w:rsidP="00AD2473">
      <w:pPr>
        <w:numPr>
          <w:ilvl w:val="0"/>
          <w:numId w:val="11"/>
        </w:numPr>
        <w:spacing w:after="200"/>
        <w:ind w:left="-58" w:firstLine="418"/>
        <w:contextualSpacing/>
        <w:rPr>
          <w:rFonts w:ascii="Simplified Arabic" w:hAnsi="Simplified Arabic" w:cs="Simplified Arabic"/>
          <w:b/>
          <w:bCs/>
          <w:sz w:val="24"/>
          <w:szCs w:val="24"/>
          <w:lang w:bidi="ar-EG"/>
        </w:rPr>
      </w:pPr>
      <w:r w:rsidRPr="00000DE2">
        <w:rPr>
          <w:rFonts w:ascii="Simplified Arabic" w:hAnsi="Simplified Arabic" w:cs="Simplified Arabic" w:hint="cs"/>
          <w:b/>
          <w:bCs/>
          <w:sz w:val="24"/>
          <w:szCs w:val="24"/>
          <w:rtl/>
          <w:lang w:bidi="ar-EG"/>
        </w:rPr>
        <w:t>زيادة الصادرات وبالتالي زيادة حجم الطاقة الإنتاجية يقود إلى زيادة فرص التشغيل وبالتالي زيادة معدل الإستهلاك وهذا يقود إلى زيادة الحادة إلى إستيراد مزيد من السلع الإستهلاكية.</w:t>
      </w:r>
    </w:p>
    <w:p w:rsidR="00694567" w:rsidRPr="00000DE2" w:rsidRDefault="00694567" w:rsidP="00AD2473">
      <w:pPr>
        <w:numPr>
          <w:ilvl w:val="0"/>
          <w:numId w:val="11"/>
        </w:numPr>
        <w:spacing w:after="200"/>
        <w:ind w:left="-58" w:firstLine="418"/>
        <w:contextualSpacing/>
        <w:rPr>
          <w:rFonts w:ascii="Simplified Arabic" w:hAnsi="Simplified Arabic" w:cs="Simplified Arabic"/>
          <w:b/>
          <w:bCs/>
          <w:sz w:val="24"/>
          <w:szCs w:val="24"/>
          <w:lang w:bidi="ar-EG"/>
        </w:rPr>
      </w:pPr>
      <w:r w:rsidRPr="00000DE2">
        <w:rPr>
          <w:rFonts w:ascii="Simplified Arabic" w:hAnsi="Simplified Arabic" w:cs="Simplified Arabic" w:hint="cs"/>
          <w:b/>
          <w:bCs/>
          <w:sz w:val="24"/>
          <w:szCs w:val="24"/>
          <w:rtl/>
          <w:lang w:bidi="ar-EG"/>
        </w:rPr>
        <w:t>إن توسع السوق الدولي للدولة من خلال التجارة الخارجية مما يقود إلى توسيع حجم الإنتاج مما يقود إلى زيادة حجم الدخل المحلي.</w:t>
      </w:r>
    </w:p>
    <w:p w:rsidR="00694567" w:rsidRPr="00000DE2" w:rsidRDefault="00694567" w:rsidP="00AD2473">
      <w:pPr>
        <w:numPr>
          <w:ilvl w:val="0"/>
          <w:numId w:val="11"/>
        </w:numPr>
        <w:spacing w:after="200"/>
        <w:ind w:left="-58" w:firstLine="418"/>
        <w:contextualSpacing/>
        <w:rPr>
          <w:rFonts w:ascii="Simplified Arabic" w:hAnsi="Simplified Arabic" w:cs="Simplified Arabic"/>
          <w:b/>
          <w:bCs/>
          <w:sz w:val="24"/>
          <w:szCs w:val="24"/>
          <w:lang w:bidi="ar-EG"/>
        </w:rPr>
      </w:pPr>
      <w:r w:rsidRPr="00000DE2">
        <w:rPr>
          <w:rFonts w:ascii="Simplified Arabic" w:hAnsi="Simplified Arabic" w:cs="Simplified Arabic" w:hint="cs"/>
          <w:b/>
          <w:bCs/>
          <w:sz w:val="24"/>
          <w:szCs w:val="24"/>
          <w:rtl/>
          <w:lang w:bidi="ar-EG"/>
        </w:rPr>
        <w:t>عملية التنمية والنمو الاقتصادي تقود إلى إحداث تغيير في أنماط الإستهلاك لأفراد المجتمع وهذا نتيجة لتغيير في الأوضاع المعيشية وزيادة التعامل مع العالم الخارجي وإكتشاف سلع جديدة وزياد وسائل التواصل تقود إلى زيادة حجم الإستهلاك وبالتالي الحاجة إلى إستيراد مزيد من السلع.</w:t>
      </w:r>
    </w:p>
    <w:p w:rsidR="008C5FE0" w:rsidRDefault="008C5FE0" w:rsidP="001D5466">
      <w:pPr>
        <w:spacing w:after="200"/>
        <w:ind w:left="-58" w:firstLine="418"/>
        <w:contextualSpacing/>
        <w:jc w:val="both"/>
        <w:rPr>
          <w:rFonts w:ascii="Simplified Arabic" w:hAnsi="Simplified Arabic" w:cs="Simplified Arabic"/>
          <w:b/>
          <w:bCs/>
          <w:sz w:val="24"/>
          <w:szCs w:val="24"/>
          <w:rtl/>
          <w:lang w:bidi="ar-EG"/>
        </w:rPr>
      </w:pPr>
    </w:p>
    <w:p w:rsidR="008C5FE0" w:rsidRDefault="008C5FE0" w:rsidP="001D5466">
      <w:pPr>
        <w:spacing w:after="200"/>
        <w:ind w:left="-58" w:firstLine="418"/>
        <w:contextualSpacing/>
        <w:jc w:val="both"/>
        <w:rPr>
          <w:rFonts w:ascii="Simplified Arabic" w:hAnsi="Simplified Arabic" w:cs="Simplified Arabic"/>
          <w:b/>
          <w:bCs/>
          <w:sz w:val="24"/>
          <w:szCs w:val="24"/>
          <w:rtl/>
          <w:lang w:bidi="ar-EG"/>
        </w:rPr>
      </w:pPr>
    </w:p>
    <w:p w:rsidR="008C5FE0" w:rsidRDefault="008C5FE0" w:rsidP="001D5466">
      <w:pPr>
        <w:spacing w:after="200"/>
        <w:ind w:left="-58" w:firstLine="418"/>
        <w:contextualSpacing/>
        <w:jc w:val="both"/>
        <w:rPr>
          <w:rFonts w:ascii="Simplified Arabic" w:hAnsi="Simplified Arabic" w:cs="Simplified Arabic"/>
          <w:b/>
          <w:bCs/>
          <w:sz w:val="24"/>
          <w:szCs w:val="24"/>
          <w:rtl/>
          <w:lang w:bidi="ar-EG"/>
        </w:rPr>
      </w:pPr>
    </w:p>
    <w:p w:rsidR="008C5FE0" w:rsidRDefault="008C5FE0" w:rsidP="001D5466">
      <w:pPr>
        <w:spacing w:after="200"/>
        <w:ind w:left="-58" w:firstLine="418"/>
        <w:contextualSpacing/>
        <w:jc w:val="both"/>
        <w:rPr>
          <w:rFonts w:ascii="Simplified Arabic" w:hAnsi="Simplified Arabic" w:cs="Simplified Arabic"/>
          <w:b/>
          <w:bCs/>
          <w:sz w:val="24"/>
          <w:szCs w:val="24"/>
          <w:lang w:bidi="ar-EG"/>
        </w:rPr>
      </w:pPr>
    </w:p>
    <w:p w:rsidR="003C5E33" w:rsidRDefault="00753C3D" w:rsidP="001E0E22">
      <w:pPr>
        <w:spacing w:after="200"/>
        <w:ind w:left="-58"/>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 xml:space="preserve">   و</w:t>
      </w:r>
      <w:r w:rsidR="00E7577B" w:rsidRPr="00753C3D">
        <w:rPr>
          <w:rFonts w:ascii="Simplified Arabic" w:hAnsi="Simplified Arabic" w:cs="Simplified Arabic" w:hint="cs"/>
          <w:b/>
          <w:bCs/>
          <w:sz w:val="24"/>
          <w:szCs w:val="24"/>
          <w:rtl/>
          <w:lang w:bidi="ar-EG"/>
        </w:rPr>
        <w:t xml:space="preserve">من خلال الجدول </w:t>
      </w:r>
      <w:r>
        <w:rPr>
          <w:rFonts w:ascii="Simplified Arabic" w:hAnsi="Simplified Arabic" w:cs="Simplified Arabic" w:hint="cs"/>
          <w:b/>
          <w:bCs/>
          <w:sz w:val="24"/>
          <w:szCs w:val="24"/>
          <w:rtl/>
          <w:lang w:bidi="ar-EG"/>
        </w:rPr>
        <w:t>رقم (</w:t>
      </w:r>
      <w:r w:rsidR="001E0E22">
        <w:rPr>
          <w:rFonts w:ascii="Simplified Arabic" w:hAnsi="Simplified Arabic" w:cs="Simplified Arabic" w:hint="cs"/>
          <w:b/>
          <w:bCs/>
          <w:sz w:val="24"/>
          <w:szCs w:val="24"/>
          <w:rtl/>
          <w:lang w:bidi="ar-EG"/>
        </w:rPr>
        <w:t>22</w:t>
      </w:r>
      <w:r>
        <w:rPr>
          <w:rFonts w:ascii="Simplified Arabic" w:hAnsi="Simplified Arabic" w:cs="Simplified Arabic" w:hint="cs"/>
          <w:b/>
          <w:bCs/>
          <w:sz w:val="24"/>
          <w:szCs w:val="24"/>
          <w:rtl/>
          <w:lang w:bidi="ar-EG"/>
        </w:rPr>
        <w:t xml:space="preserve">) </w:t>
      </w:r>
      <w:r w:rsidR="00E7577B" w:rsidRPr="00753C3D">
        <w:rPr>
          <w:rFonts w:ascii="Simplified Arabic" w:hAnsi="Simplified Arabic" w:cs="Simplified Arabic" w:hint="cs"/>
          <w:b/>
          <w:bCs/>
          <w:sz w:val="24"/>
          <w:szCs w:val="24"/>
          <w:rtl/>
          <w:lang w:bidi="ar-EG"/>
        </w:rPr>
        <w:t>التالي:</w:t>
      </w:r>
      <w:r w:rsidR="00D6528D" w:rsidRPr="00753C3D">
        <w:rPr>
          <w:rFonts w:ascii="Simplified Arabic" w:hAnsi="Simplified Arabic" w:cs="Simplified Arabic" w:hint="cs"/>
          <w:b/>
          <w:bCs/>
          <w:sz w:val="24"/>
          <w:szCs w:val="24"/>
          <w:rtl/>
          <w:lang w:bidi="ar-EG"/>
        </w:rPr>
        <w:t xml:space="preserve"> نستطيع ان نرصد الارتفاع </w:t>
      </w:r>
      <w:r w:rsidR="003C6BAC" w:rsidRPr="00753C3D">
        <w:rPr>
          <w:rFonts w:ascii="Simplified Arabic" w:hAnsi="Simplified Arabic" w:cs="Simplified Arabic" w:hint="cs"/>
          <w:b/>
          <w:bCs/>
          <w:sz w:val="24"/>
          <w:szCs w:val="24"/>
          <w:rtl/>
          <w:lang w:bidi="ar-EG"/>
        </w:rPr>
        <w:t xml:space="preserve">المستمر  والمتفاقم فى </w:t>
      </w:r>
      <w:r w:rsidR="00D6528D" w:rsidRPr="00753C3D">
        <w:rPr>
          <w:rFonts w:ascii="Simplified Arabic" w:hAnsi="Simplified Arabic" w:cs="Simplified Arabic" w:hint="cs"/>
          <w:b/>
          <w:bCs/>
          <w:sz w:val="24"/>
          <w:szCs w:val="24"/>
          <w:rtl/>
          <w:lang w:bidi="ar-EG"/>
        </w:rPr>
        <w:t xml:space="preserve">العجز فى الميزان التجارى </w:t>
      </w:r>
      <w:r w:rsidR="003C6BAC" w:rsidRPr="00753C3D">
        <w:rPr>
          <w:rFonts w:ascii="Simplified Arabic" w:hAnsi="Simplified Arabic" w:cs="Simplified Arabic" w:hint="cs"/>
          <w:b/>
          <w:bCs/>
          <w:sz w:val="24"/>
          <w:szCs w:val="24"/>
          <w:rtl/>
          <w:lang w:bidi="ar-EG"/>
        </w:rPr>
        <w:t xml:space="preserve"> والتذبذب  الواضح والمتفاوت فى معدلات النمو الاقتصادى خلال العشر سنوات الاولى من الدراسة </w:t>
      </w:r>
      <w:r w:rsidR="00C15CE2" w:rsidRPr="00753C3D">
        <w:rPr>
          <w:rFonts w:ascii="Simplified Arabic" w:hAnsi="Simplified Arabic" w:cs="Simplified Arabic" w:hint="cs"/>
          <w:b/>
          <w:bCs/>
          <w:sz w:val="24"/>
          <w:szCs w:val="24"/>
          <w:rtl/>
          <w:lang w:bidi="ar-EG"/>
        </w:rPr>
        <w:t>وتحديدا خلال الفترة من (2000-2010) .</w:t>
      </w:r>
      <w:r w:rsidR="00D6528D">
        <w:rPr>
          <w:rFonts w:ascii="Simplified Arabic" w:hAnsi="Simplified Arabic" w:cs="Simplified Arabic" w:hint="cs"/>
          <w:b/>
          <w:bCs/>
          <w:sz w:val="24"/>
          <w:szCs w:val="24"/>
          <w:rtl/>
          <w:lang w:bidi="ar-EG"/>
        </w:rPr>
        <w:t xml:space="preserve">                       </w:t>
      </w:r>
      <w:r w:rsidR="00E7577B">
        <w:rPr>
          <w:rFonts w:ascii="Simplified Arabic" w:hAnsi="Simplified Arabic" w:cs="Simplified Arabic" w:hint="cs"/>
          <w:b/>
          <w:bCs/>
          <w:sz w:val="24"/>
          <w:szCs w:val="24"/>
          <w:rtl/>
          <w:lang w:bidi="ar-EG"/>
        </w:rPr>
        <w:t xml:space="preserve">                                                             </w:t>
      </w:r>
      <w:r w:rsidR="008C5FE0">
        <w:rPr>
          <w:rFonts w:ascii="Simplified Arabic" w:hAnsi="Simplified Arabic" w:cs="Simplified Arabic" w:hint="cs"/>
          <w:b/>
          <w:bCs/>
          <w:sz w:val="24"/>
          <w:szCs w:val="24"/>
          <w:rtl/>
          <w:lang w:bidi="ar-EG"/>
        </w:rPr>
        <w:t xml:space="preserve">         </w:t>
      </w:r>
    </w:p>
    <w:p w:rsidR="00E7577B" w:rsidRPr="008C5FE0" w:rsidRDefault="003C5E33" w:rsidP="008E2D89">
      <w:pPr>
        <w:spacing w:after="200" w:line="360" w:lineRule="auto"/>
        <w:ind w:left="-58"/>
        <w:contextualSpacing/>
        <w:jc w:val="both"/>
        <w:rPr>
          <w:rFonts w:ascii="Simplified Arabic" w:hAnsi="Simplified Arabic" w:cs="Simplified Arabic"/>
          <w:b/>
          <w:bCs/>
          <w:sz w:val="20"/>
          <w:szCs w:val="20"/>
          <w:rtl/>
          <w:lang w:bidi="ar-EG"/>
        </w:rPr>
      </w:pPr>
      <w:r>
        <w:rPr>
          <w:rFonts w:ascii="Simplified Arabic" w:hAnsi="Simplified Arabic" w:cs="Simplified Arabic" w:hint="cs"/>
          <w:b/>
          <w:bCs/>
          <w:sz w:val="24"/>
          <w:szCs w:val="24"/>
          <w:rtl/>
          <w:lang w:bidi="ar-EG"/>
        </w:rPr>
        <w:t xml:space="preserve">                                      </w:t>
      </w:r>
      <w:r w:rsidR="00F8525D">
        <w:rPr>
          <w:rFonts w:ascii="Simplified Arabic" w:hAnsi="Simplified Arabic" w:cs="Simplified Arabic" w:hint="cs"/>
          <w:b/>
          <w:bCs/>
          <w:sz w:val="24"/>
          <w:szCs w:val="24"/>
          <w:rtl/>
          <w:lang w:bidi="ar-EG"/>
        </w:rPr>
        <w:t xml:space="preserve">        </w:t>
      </w:r>
      <w:r w:rsidR="00753C3D" w:rsidRPr="00753C3D">
        <w:rPr>
          <w:rFonts w:ascii="Simplified Arabic" w:hAnsi="Simplified Arabic" w:cs="Simplified Arabic"/>
          <w:b/>
          <w:bCs/>
          <w:sz w:val="24"/>
          <w:szCs w:val="24"/>
          <w:rtl/>
          <w:lang w:bidi="ar-EG"/>
        </w:rPr>
        <w:t>الجدول</w:t>
      </w:r>
      <w:r w:rsidR="00F8525D">
        <w:rPr>
          <w:rFonts w:ascii="Simplified Arabic" w:hAnsi="Simplified Arabic" w:cs="Simplified Arabic" w:hint="cs"/>
          <w:b/>
          <w:bCs/>
          <w:sz w:val="24"/>
          <w:szCs w:val="24"/>
          <w:rtl/>
          <w:lang w:bidi="ar-EG"/>
        </w:rPr>
        <w:t xml:space="preserve"> </w:t>
      </w:r>
      <w:r w:rsidR="00753C3D" w:rsidRPr="00753C3D">
        <w:rPr>
          <w:rFonts w:ascii="Simplified Arabic" w:hAnsi="Simplified Arabic" w:cs="Simplified Arabic"/>
          <w:b/>
          <w:bCs/>
          <w:sz w:val="24"/>
          <w:szCs w:val="24"/>
          <w:rtl/>
          <w:lang w:bidi="ar-EG"/>
        </w:rPr>
        <w:t>رقم(</w:t>
      </w:r>
      <w:r w:rsidR="008E2D89">
        <w:rPr>
          <w:rFonts w:ascii="Simplified Arabic" w:hAnsi="Simplified Arabic" w:cs="Simplified Arabic" w:hint="cs"/>
          <w:b/>
          <w:bCs/>
          <w:sz w:val="24"/>
          <w:szCs w:val="24"/>
          <w:rtl/>
          <w:lang w:bidi="ar-EG"/>
        </w:rPr>
        <w:t>23</w:t>
      </w:r>
      <w:r w:rsidR="00753C3D" w:rsidRPr="00753C3D">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 xml:space="preserve">                                                         </w:t>
      </w:r>
      <w:r w:rsidR="00E7577B">
        <w:rPr>
          <w:rFonts w:ascii="Simplified Arabic" w:hAnsi="Simplified Arabic" w:cs="Simplified Arabic" w:hint="cs"/>
          <w:b/>
          <w:bCs/>
          <w:sz w:val="24"/>
          <w:szCs w:val="24"/>
          <w:rtl/>
          <w:lang w:bidi="ar-EG"/>
        </w:rPr>
        <w:t xml:space="preserve">  </w:t>
      </w:r>
      <w:r w:rsidR="00753C3D">
        <w:rPr>
          <w:rFonts w:ascii="Simplified Arabic" w:hAnsi="Simplified Arabic" w:cs="Simplified Arabic" w:hint="cs"/>
          <w:b/>
          <w:bCs/>
          <w:sz w:val="24"/>
          <w:szCs w:val="24"/>
          <w:rtl/>
          <w:lang w:bidi="ar-EG"/>
        </w:rPr>
        <w:t xml:space="preserve">                          </w:t>
      </w:r>
    </w:p>
    <w:tbl>
      <w:tblPr>
        <w:tblStyle w:val="TableGrid"/>
        <w:bidiVisual/>
        <w:tblW w:w="10065" w:type="dxa"/>
        <w:tblInd w:w="-800" w:type="dxa"/>
        <w:tblLook w:val="04A0" w:firstRow="1" w:lastRow="0" w:firstColumn="1" w:lastColumn="0" w:noHBand="0" w:noVBand="1"/>
      </w:tblPr>
      <w:tblGrid>
        <w:gridCol w:w="1837"/>
        <w:gridCol w:w="1978"/>
        <w:gridCol w:w="1979"/>
        <w:gridCol w:w="1042"/>
        <w:gridCol w:w="967"/>
        <w:gridCol w:w="2262"/>
      </w:tblGrid>
      <w:tr w:rsidR="00E7577B" w:rsidRPr="00694567" w:rsidTr="00C01D7A">
        <w:trPr>
          <w:trHeight w:val="300"/>
        </w:trPr>
        <w:tc>
          <w:tcPr>
            <w:tcW w:w="1837" w:type="dxa"/>
            <w:vMerge w:val="restart"/>
          </w:tcPr>
          <w:p w:rsidR="00E7577B" w:rsidRPr="0061271B" w:rsidRDefault="00E7577B" w:rsidP="00D56D72">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السنة</w:t>
            </w:r>
          </w:p>
        </w:tc>
        <w:tc>
          <w:tcPr>
            <w:tcW w:w="1978" w:type="dxa"/>
            <w:vMerge w:val="restart"/>
          </w:tcPr>
          <w:p w:rsidR="00E7577B" w:rsidRPr="0061271B" w:rsidRDefault="00E7577B" w:rsidP="00D56D72">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الصادرات</w:t>
            </w:r>
          </w:p>
          <w:p w:rsidR="00E7577B" w:rsidRPr="0061271B" w:rsidRDefault="00E7577B" w:rsidP="0037453F">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(ملي</w:t>
            </w:r>
            <w:r w:rsidR="0037453F">
              <w:rPr>
                <w:rFonts w:ascii="Simplified Arabic" w:hAnsi="Simplified Arabic" w:cs="Simplified Arabic" w:hint="cs"/>
                <w:b/>
                <w:bCs/>
                <w:sz w:val="24"/>
                <w:szCs w:val="24"/>
                <w:rtl/>
                <w:lang w:bidi="ar-EG"/>
              </w:rPr>
              <w:t>ون</w:t>
            </w:r>
            <w:r w:rsidRPr="0061271B">
              <w:rPr>
                <w:rFonts w:ascii="Simplified Arabic" w:hAnsi="Simplified Arabic" w:cs="Simplified Arabic" w:hint="cs"/>
                <w:b/>
                <w:bCs/>
                <w:sz w:val="24"/>
                <w:szCs w:val="24"/>
                <w:rtl/>
                <w:lang w:bidi="ar-EG"/>
              </w:rPr>
              <w:t xml:space="preserve"> دولار)</w:t>
            </w:r>
          </w:p>
        </w:tc>
        <w:tc>
          <w:tcPr>
            <w:tcW w:w="1979" w:type="dxa"/>
            <w:vMerge w:val="restart"/>
          </w:tcPr>
          <w:p w:rsidR="00E7577B" w:rsidRPr="0061271B" w:rsidRDefault="00E7577B" w:rsidP="00D56D72">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الواردات</w:t>
            </w:r>
          </w:p>
          <w:p w:rsidR="00E7577B" w:rsidRPr="0061271B" w:rsidRDefault="00E7577B" w:rsidP="0037453F">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(مل</w:t>
            </w:r>
            <w:r w:rsidR="0037453F">
              <w:rPr>
                <w:rFonts w:ascii="Simplified Arabic" w:hAnsi="Simplified Arabic" w:cs="Simplified Arabic" w:hint="cs"/>
                <w:b/>
                <w:bCs/>
                <w:sz w:val="24"/>
                <w:szCs w:val="24"/>
                <w:rtl/>
                <w:lang w:bidi="ar-EG"/>
              </w:rPr>
              <w:t xml:space="preserve">يون </w:t>
            </w:r>
            <w:r w:rsidRPr="0061271B">
              <w:rPr>
                <w:rFonts w:ascii="Simplified Arabic" w:hAnsi="Simplified Arabic" w:cs="Simplified Arabic" w:hint="cs"/>
                <w:b/>
                <w:bCs/>
                <w:sz w:val="24"/>
                <w:szCs w:val="24"/>
                <w:rtl/>
                <w:lang w:bidi="ar-EG"/>
              </w:rPr>
              <w:t>دولار)</w:t>
            </w:r>
          </w:p>
        </w:tc>
        <w:tc>
          <w:tcPr>
            <w:tcW w:w="2009" w:type="dxa"/>
            <w:gridSpan w:val="2"/>
          </w:tcPr>
          <w:p w:rsidR="00E7577B" w:rsidRPr="0061271B" w:rsidRDefault="00E7577B" w:rsidP="00D56D72">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الميزان التجاري</w:t>
            </w:r>
          </w:p>
        </w:tc>
        <w:tc>
          <w:tcPr>
            <w:tcW w:w="2262" w:type="dxa"/>
            <w:vMerge w:val="restart"/>
          </w:tcPr>
          <w:p w:rsidR="00E7577B" w:rsidRPr="0061271B" w:rsidRDefault="00E7577B" w:rsidP="00D56D72">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معدل النمو الاقتصادي</w:t>
            </w:r>
          </w:p>
        </w:tc>
      </w:tr>
      <w:tr w:rsidR="00E7577B" w:rsidRPr="00694567" w:rsidTr="00C01D7A">
        <w:trPr>
          <w:trHeight w:val="300"/>
        </w:trPr>
        <w:tc>
          <w:tcPr>
            <w:tcW w:w="1837" w:type="dxa"/>
            <w:vMerge/>
          </w:tcPr>
          <w:p w:rsidR="00E7577B" w:rsidRPr="0061271B" w:rsidRDefault="00E7577B" w:rsidP="00D56D72">
            <w:pPr>
              <w:spacing w:line="360" w:lineRule="auto"/>
              <w:contextualSpacing/>
              <w:jc w:val="center"/>
              <w:rPr>
                <w:rFonts w:ascii="Simplified Arabic" w:hAnsi="Simplified Arabic" w:cs="Simplified Arabic"/>
                <w:b/>
                <w:bCs/>
                <w:sz w:val="24"/>
                <w:szCs w:val="24"/>
                <w:rtl/>
                <w:lang w:bidi="ar-EG"/>
              </w:rPr>
            </w:pPr>
          </w:p>
        </w:tc>
        <w:tc>
          <w:tcPr>
            <w:tcW w:w="1978" w:type="dxa"/>
            <w:vMerge/>
          </w:tcPr>
          <w:p w:rsidR="00E7577B" w:rsidRPr="0061271B" w:rsidRDefault="00E7577B" w:rsidP="00D56D72">
            <w:pPr>
              <w:spacing w:line="360" w:lineRule="auto"/>
              <w:contextualSpacing/>
              <w:jc w:val="center"/>
              <w:rPr>
                <w:rFonts w:ascii="Simplified Arabic" w:hAnsi="Simplified Arabic" w:cs="Simplified Arabic"/>
                <w:b/>
                <w:bCs/>
                <w:sz w:val="24"/>
                <w:szCs w:val="24"/>
                <w:rtl/>
                <w:lang w:bidi="ar-EG"/>
              </w:rPr>
            </w:pPr>
          </w:p>
        </w:tc>
        <w:tc>
          <w:tcPr>
            <w:tcW w:w="1979" w:type="dxa"/>
            <w:vMerge/>
          </w:tcPr>
          <w:p w:rsidR="00E7577B" w:rsidRPr="0061271B" w:rsidRDefault="00E7577B" w:rsidP="00D56D72">
            <w:pPr>
              <w:spacing w:line="360" w:lineRule="auto"/>
              <w:contextualSpacing/>
              <w:jc w:val="center"/>
              <w:rPr>
                <w:rFonts w:ascii="Simplified Arabic" w:hAnsi="Simplified Arabic" w:cs="Simplified Arabic"/>
                <w:b/>
                <w:bCs/>
                <w:sz w:val="24"/>
                <w:szCs w:val="24"/>
                <w:rtl/>
                <w:lang w:bidi="ar-EG"/>
              </w:rPr>
            </w:pPr>
          </w:p>
        </w:tc>
        <w:tc>
          <w:tcPr>
            <w:tcW w:w="1042" w:type="dxa"/>
          </w:tcPr>
          <w:p w:rsidR="00E7577B" w:rsidRPr="0061271B" w:rsidRDefault="00E7577B" w:rsidP="00D56D72">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الفائض</w:t>
            </w:r>
          </w:p>
        </w:tc>
        <w:tc>
          <w:tcPr>
            <w:tcW w:w="967" w:type="dxa"/>
          </w:tcPr>
          <w:p w:rsidR="00E7577B" w:rsidRPr="0061271B" w:rsidRDefault="00E7577B" w:rsidP="00D56D72">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العجز</w:t>
            </w:r>
          </w:p>
        </w:tc>
        <w:tc>
          <w:tcPr>
            <w:tcW w:w="2262" w:type="dxa"/>
            <w:vMerge/>
          </w:tcPr>
          <w:p w:rsidR="00E7577B" w:rsidRPr="0061271B" w:rsidRDefault="00E7577B" w:rsidP="00D56D72">
            <w:pPr>
              <w:spacing w:line="360" w:lineRule="auto"/>
              <w:contextualSpacing/>
              <w:jc w:val="center"/>
              <w:rPr>
                <w:rFonts w:ascii="Simplified Arabic" w:hAnsi="Simplified Arabic" w:cs="Simplified Arabic"/>
                <w:b/>
                <w:bCs/>
                <w:sz w:val="24"/>
                <w:szCs w:val="24"/>
                <w:rtl/>
                <w:lang w:bidi="ar-EG"/>
              </w:rPr>
            </w:pPr>
          </w:p>
        </w:tc>
      </w:tr>
      <w:tr w:rsidR="000B3447" w:rsidRPr="00694567" w:rsidTr="00D56D72">
        <w:trPr>
          <w:trHeight w:val="150"/>
        </w:trPr>
        <w:tc>
          <w:tcPr>
            <w:tcW w:w="1837" w:type="dxa"/>
          </w:tcPr>
          <w:p w:rsidR="000B3447" w:rsidRPr="0061271B" w:rsidRDefault="000B3447" w:rsidP="00E7577B">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w:t>
            </w:r>
            <w:r>
              <w:rPr>
                <w:rFonts w:ascii="Simplified Arabic" w:hAnsi="Simplified Arabic" w:cs="Simplified Arabic"/>
                <w:b/>
                <w:bCs/>
                <w:sz w:val="24"/>
                <w:szCs w:val="24"/>
                <w:lang w:bidi="ar-EG"/>
              </w:rPr>
              <w:t>0</w:t>
            </w:r>
            <w:r w:rsidRPr="0061271B">
              <w:rPr>
                <w:rFonts w:ascii="Simplified Arabic" w:hAnsi="Simplified Arabic" w:cs="Simplified Arabic"/>
                <w:b/>
                <w:bCs/>
                <w:sz w:val="24"/>
                <w:szCs w:val="24"/>
                <w:lang w:bidi="ar-EG"/>
              </w:rPr>
              <w:t>0</w:t>
            </w:r>
          </w:p>
        </w:tc>
        <w:tc>
          <w:tcPr>
            <w:tcW w:w="1978" w:type="dxa"/>
            <w:vAlign w:val="center"/>
          </w:tcPr>
          <w:p w:rsidR="000B3447" w:rsidRPr="00644217" w:rsidRDefault="000B3447" w:rsidP="00D56D72">
            <w:pPr>
              <w:jc w:val="center"/>
              <w:rPr>
                <w:rFonts w:cs="Arabic Transparent"/>
                <w:b/>
                <w:bCs/>
                <w:sz w:val="24"/>
                <w:szCs w:val="24"/>
                <w:rtl/>
              </w:rPr>
            </w:pPr>
            <w:r w:rsidRPr="00644217">
              <w:rPr>
                <w:rFonts w:cs="Arabic Transparent" w:hint="cs"/>
                <w:b/>
                <w:bCs/>
                <w:sz w:val="24"/>
                <w:szCs w:val="24"/>
                <w:rtl/>
              </w:rPr>
              <w:t>4693</w:t>
            </w:r>
          </w:p>
        </w:tc>
        <w:tc>
          <w:tcPr>
            <w:tcW w:w="1979" w:type="dxa"/>
            <w:vAlign w:val="center"/>
          </w:tcPr>
          <w:p w:rsidR="000B3447" w:rsidRPr="00644217" w:rsidRDefault="000B3447" w:rsidP="00D56D72">
            <w:pPr>
              <w:jc w:val="center"/>
              <w:rPr>
                <w:rFonts w:cs="Arabic Transparent"/>
                <w:b/>
                <w:bCs/>
                <w:sz w:val="24"/>
                <w:szCs w:val="24"/>
                <w:rtl/>
              </w:rPr>
            </w:pPr>
            <w:r w:rsidRPr="00644217">
              <w:rPr>
                <w:rFonts w:cs="Arabic Transparent" w:hint="cs"/>
                <w:b/>
                <w:bCs/>
                <w:sz w:val="24"/>
                <w:szCs w:val="24"/>
                <w:rtl/>
              </w:rPr>
              <w:t>13963</w:t>
            </w:r>
          </w:p>
        </w:tc>
        <w:tc>
          <w:tcPr>
            <w:tcW w:w="1042" w:type="dxa"/>
          </w:tcPr>
          <w:p w:rsidR="000B3447" w:rsidRPr="0061271B" w:rsidRDefault="000B3447" w:rsidP="00D56D72">
            <w:pPr>
              <w:spacing w:line="360" w:lineRule="auto"/>
              <w:contextualSpacing/>
              <w:jc w:val="center"/>
              <w:rPr>
                <w:rFonts w:ascii="Simplified Arabic" w:hAnsi="Simplified Arabic" w:cs="Simplified Arabic"/>
                <w:b/>
                <w:bCs/>
                <w:sz w:val="24"/>
                <w:szCs w:val="24"/>
                <w:rtl/>
                <w:lang w:bidi="ar-EG"/>
              </w:rPr>
            </w:pPr>
          </w:p>
        </w:tc>
        <w:tc>
          <w:tcPr>
            <w:tcW w:w="967" w:type="dxa"/>
          </w:tcPr>
          <w:p w:rsidR="000B3447" w:rsidRPr="0061271B" w:rsidRDefault="00D56D72"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8270</w:t>
            </w:r>
          </w:p>
        </w:tc>
        <w:tc>
          <w:tcPr>
            <w:tcW w:w="2262" w:type="dxa"/>
          </w:tcPr>
          <w:p w:rsidR="000B3447" w:rsidRPr="0061271B" w:rsidRDefault="003B2751" w:rsidP="003B2751">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5.383</w:t>
            </w:r>
          </w:p>
        </w:tc>
      </w:tr>
      <w:tr w:rsidR="000B3447" w:rsidRPr="00694567" w:rsidTr="00C01D7A">
        <w:trPr>
          <w:trHeight w:val="270"/>
        </w:trPr>
        <w:tc>
          <w:tcPr>
            <w:tcW w:w="1837" w:type="dxa"/>
          </w:tcPr>
          <w:p w:rsidR="000B3447" w:rsidRPr="0061271B" w:rsidRDefault="000B3447" w:rsidP="00E7577B">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w:t>
            </w:r>
            <w:r>
              <w:rPr>
                <w:rFonts w:ascii="Simplified Arabic" w:hAnsi="Simplified Arabic" w:cs="Simplified Arabic"/>
                <w:b/>
                <w:bCs/>
                <w:sz w:val="24"/>
                <w:szCs w:val="24"/>
                <w:lang w:bidi="ar-EG"/>
              </w:rPr>
              <w:t>0</w:t>
            </w:r>
            <w:r w:rsidRPr="0061271B">
              <w:rPr>
                <w:rFonts w:ascii="Simplified Arabic" w:hAnsi="Simplified Arabic" w:cs="Simplified Arabic"/>
                <w:b/>
                <w:bCs/>
                <w:sz w:val="24"/>
                <w:szCs w:val="24"/>
                <w:lang w:bidi="ar-EG"/>
              </w:rPr>
              <w:t>1</w:t>
            </w:r>
          </w:p>
        </w:tc>
        <w:tc>
          <w:tcPr>
            <w:tcW w:w="1978"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4140</w:t>
            </w:r>
          </w:p>
        </w:tc>
        <w:tc>
          <w:tcPr>
            <w:tcW w:w="1979"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12720</w:t>
            </w:r>
          </w:p>
        </w:tc>
        <w:tc>
          <w:tcPr>
            <w:tcW w:w="1042" w:type="dxa"/>
          </w:tcPr>
          <w:p w:rsidR="000B3447" w:rsidRPr="0061271B" w:rsidRDefault="000B3447" w:rsidP="00D56D72">
            <w:pPr>
              <w:spacing w:line="360" w:lineRule="auto"/>
              <w:contextualSpacing/>
              <w:jc w:val="center"/>
              <w:rPr>
                <w:rFonts w:ascii="Simplified Arabic" w:hAnsi="Simplified Arabic" w:cs="Simplified Arabic"/>
                <w:b/>
                <w:bCs/>
                <w:sz w:val="24"/>
                <w:szCs w:val="24"/>
                <w:rtl/>
                <w:lang w:bidi="ar-EG"/>
              </w:rPr>
            </w:pPr>
          </w:p>
        </w:tc>
        <w:tc>
          <w:tcPr>
            <w:tcW w:w="967" w:type="dxa"/>
          </w:tcPr>
          <w:p w:rsidR="000B3447" w:rsidRPr="0061271B" w:rsidRDefault="00D56D72"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7780</w:t>
            </w:r>
          </w:p>
        </w:tc>
        <w:tc>
          <w:tcPr>
            <w:tcW w:w="2262" w:type="dxa"/>
          </w:tcPr>
          <w:p w:rsidR="000B3447" w:rsidRPr="0061271B" w:rsidRDefault="003B2751"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3.524</w:t>
            </w:r>
          </w:p>
        </w:tc>
      </w:tr>
      <w:tr w:rsidR="000B3447" w:rsidRPr="00694567" w:rsidTr="00C01D7A">
        <w:trPr>
          <w:trHeight w:val="267"/>
        </w:trPr>
        <w:tc>
          <w:tcPr>
            <w:tcW w:w="1837" w:type="dxa"/>
          </w:tcPr>
          <w:p w:rsidR="000B3447" w:rsidRPr="0061271B" w:rsidRDefault="000B3447" w:rsidP="00E7577B">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w:t>
            </w:r>
            <w:r>
              <w:rPr>
                <w:rFonts w:ascii="Simplified Arabic" w:hAnsi="Simplified Arabic" w:cs="Simplified Arabic"/>
                <w:b/>
                <w:bCs/>
                <w:sz w:val="24"/>
                <w:szCs w:val="24"/>
                <w:lang w:bidi="ar-EG"/>
              </w:rPr>
              <w:t>0</w:t>
            </w:r>
            <w:r w:rsidRPr="0061271B">
              <w:rPr>
                <w:rFonts w:ascii="Simplified Arabic" w:hAnsi="Simplified Arabic" w:cs="Simplified Arabic"/>
                <w:b/>
                <w:bCs/>
                <w:sz w:val="24"/>
                <w:szCs w:val="24"/>
                <w:lang w:bidi="ar-EG"/>
              </w:rPr>
              <w:t>2</w:t>
            </w:r>
          </w:p>
        </w:tc>
        <w:tc>
          <w:tcPr>
            <w:tcW w:w="1978"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4662</w:t>
            </w:r>
          </w:p>
        </w:tc>
        <w:tc>
          <w:tcPr>
            <w:tcW w:w="1979"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12496</w:t>
            </w:r>
          </w:p>
        </w:tc>
        <w:tc>
          <w:tcPr>
            <w:tcW w:w="1042" w:type="dxa"/>
          </w:tcPr>
          <w:p w:rsidR="000B3447" w:rsidRPr="0061271B" w:rsidRDefault="000B3447" w:rsidP="00D56D72">
            <w:pPr>
              <w:spacing w:line="360" w:lineRule="auto"/>
              <w:contextualSpacing/>
              <w:jc w:val="center"/>
              <w:rPr>
                <w:rFonts w:ascii="Simplified Arabic" w:hAnsi="Simplified Arabic" w:cs="Simplified Arabic"/>
                <w:b/>
                <w:bCs/>
                <w:sz w:val="24"/>
                <w:szCs w:val="24"/>
                <w:rtl/>
                <w:lang w:bidi="ar-EG"/>
              </w:rPr>
            </w:pPr>
          </w:p>
        </w:tc>
        <w:tc>
          <w:tcPr>
            <w:tcW w:w="967" w:type="dxa"/>
          </w:tcPr>
          <w:p w:rsidR="000B3447" w:rsidRPr="0061271B" w:rsidRDefault="00D56D72"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7834</w:t>
            </w:r>
          </w:p>
        </w:tc>
        <w:tc>
          <w:tcPr>
            <w:tcW w:w="2262" w:type="dxa"/>
          </w:tcPr>
          <w:p w:rsidR="000B3447" w:rsidRPr="0061271B" w:rsidRDefault="003B2751"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3.186</w:t>
            </w:r>
          </w:p>
        </w:tc>
      </w:tr>
      <w:tr w:rsidR="000B3447" w:rsidRPr="00694567" w:rsidTr="00C01D7A">
        <w:trPr>
          <w:trHeight w:val="270"/>
        </w:trPr>
        <w:tc>
          <w:tcPr>
            <w:tcW w:w="1837" w:type="dxa"/>
          </w:tcPr>
          <w:p w:rsidR="000B3447" w:rsidRPr="0061271B" w:rsidRDefault="000B3447" w:rsidP="00E7577B">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w:t>
            </w:r>
            <w:r>
              <w:rPr>
                <w:rFonts w:ascii="Simplified Arabic" w:hAnsi="Simplified Arabic" w:cs="Simplified Arabic"/>
                <w:b/>
                <w:bCs/>
                <w:sz w:val="24"/>
                <w:szCs w:val="24"/>
                <w:lang w:bidi="ar-EG"/>
              </w:rPr>
              <w:t>0</w:t>
            </w:r>
            <w:r w:rsidRPr="0061271B">
              <w:rPr>
                <w:rFonts w:ascii="Simplified Arabic" w:hAnsi="Simplified Arabic" w:cs="Simplified Arabic"/>
                <w:b/>
                <w:bCs/>
                <w:sz w:val="24"/>
                <w:szCs w:val="24"/>
                <w:lang w:bidi="ar-EG"/>
              </w:rPr>
              <w:t>3</w:t>
            </w:r>
          </w:p>
        </w:tc>
        <w:tc>
          <w:tcPr>
            <w:tcW w:w="1978"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6159</w:t>
            </w:r>
          </w:p>
        </w:tc>
        <w:tc>
          <w:tcPr>
            <w:tcW w:w="1979"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10892</w:t>
            </w:r>
          </w:p>
        </w:tc>
        <w:tc>
          <w:tcPr>
            <w:tcW w:w="1042" w:type="dxa"/>
          </w:tcPr>
          <w:p w:rsidR="000B3447" w:rsidRPr="0061271B" w:rsidRDefault="000B3447" w:rsidP="00D56D72">
            <w:pPr>
              <w:spacing w:line="360" w:lineRule="auto"/>
              <w:contextualSpacing/>
              <w:jc w:val="center"/>
              <w:rPr>
                <w:rFonts w:ascii="Simplified Arabic" w:hAnsi="Simplified Arabic" w:cs="Simplified Arabic"/>
                <w:b/>
                <w:bCs/>
                <w:sz w:val="24"/>
                <w:szCs w:val="24"/>
                <w:rtl/>
                <w:lang w:bidi="ar-EG"/>
              </w:rPr>
            </w:pPr>
          </w:p>
        </w:tc>
        <w:tc>
          <w:tcPr>
            <w:tcW w:w="967" w:type="dxa"/>
          </w:tcPr>
          <w:p w:rsidR="000B3447" w:rsidRPr="0061271B" w:rsidRDefault="00D56D72"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4733</w:t>
            </w:r>
          </w:p>
        </w:tc>
        <w:tc>
          <w:tcPr>
            <w:tcW w:w="2262" w:type="dxa"/>
          </w:tcPr>
          <w:p w:rsidR="000B3447" w:rsidRPr="0061271B" w:rsidRDefault="003B2751"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3.193</w:t>
            </w:r>
          </w:p>
        </w:tc>
      </w:tr>
      <w:tr w:rsidR="000B3447" w:rsidRPr="00694567" w:rsidTr="00C01D7A">
        <w:trPr>
          <w:trHeight w:val="300"/>
        </w:trPr>
        <w:tc>
          <w:tcPr>
            <w:tcW w:w="1837" w:type="dxa"/>
          </w:tcPr>
          <w:p w:rsidR="000B3447" w:rsidRPr="0061271B" w:rsidRDefault="000B3447" w:rsidP="00E7577B">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w:t>
            </w:r>
            <w:r>
              <w:rPr>
                <w:rFonts w:ascii="Simplified Arabic" w:hAnsi="Simplified Arabic" w:cs="Simplified Arabic"/>
                <w:b/>
                <w:bCs/>
                <w:sz w:val="24"/>
                <w:szCs w:val="24"/>
                <w:lang w:bidi="ar-EG"/>
              </w:rPr>
              <w:t>0</w:t>
            </w:r>
            <w:r w:rsidRPr="0061271B">
              <w:rPr>
                <w:rFonts w:ascii="Simplified Arabic" w:hAnsi="Simplified Arabic" w:cs="Simplified Arabic"/>
                <w:b/>
                <w:bCs/>
                <w:sz w:val="24"/>
                <w:szCs w:val="24"/>
                <w:lang w:bidi="ar-EG"/>
              </w:rPr>
              <w:t>4</w:t>
            </w:r>
          </w:p>
        </w:tc>
        <w:tc>
          <w:tcPr>
            <w:tcW w:w="1978"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7680</w:t>
            </w:r>
          </w:p>
        </w:tc>
        <w:tc>
          <w:tcPr>
            <w:tcW w:w="1979"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12841</w:t>
            </w:r>
          </w:p>
        </w:tc>
        <w:tc>
          <w:tcPr>
            <w:tcW w:w="1042" w:type="dxa"/>
          </w:tcPr>
          <w:p w:rsidR="000B3447" w:rsidRPr="0061271B" w:rsidRDefault="000B3447" w:rsidP="00D56D72">
            <w:pPr>
              <w:spacing w:line="360" w:lineRule="auto"/>
              <w:contextualSpacing/>
              <w:jc w:val="center"/>
              <w:rPr>
                <w:rFonts w:ascii="Simplified Arabic" w:hAnsi="Simplified Arabic" w:cs="Simplified Arabic"/>
                <w:b/>
                <w:bCs/>
                <w:sz w:val="24"/>
                <w:szCs w:val="24"/>
                <w:rtl/>
                <w:lang w:bidi="ar-EG"/>
              </w:rPr>
            </w:pPr>
          </w:p>
        </w:tc>
        <w:tc>
          <w:tcPr>
            <w:tcW w:w="967" w:type="dxa"/>
          </w:tcPr>
          <w:p w:rsidR="000B3447" w:rsidRPr="0061271B" w:rsidRDefault="00D56D72"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5161</w:t>
            </w:r>
          </w:p>
        </w:tc>
        <w:tc>
          <w:tcPr>
            <w:tcW w:w="2262" w:type="dxa"/>
          </w:tcPr>
          <w:p w:rsidR="000B3447" w:rsidRPr="0061271B" w:rsidRDefault="003B2751"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4.092</w:t>
            </w:r>
          </w:p>
        </w:tc>
      </w:tr>
      <w:tr w:rsidR="000B3447" w:rsidRPr="00694567" w:rsidTr="00C01D7A">
        <w:trPr>
          <w:trHeight w:val="282"/>
        </w:trPr>
        <w:tc>
          <w:tcPr>
            <w:tcW w:w="1837" w:type="dxa"/>
          </w:tcPr>
          <w:p w:rsidR="000B3447" w:rsidRPr="0061271B" w:rsidRDefault="000B3447" w:rsidP="00E7577B">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w:t>
            </w:r>
            <w:r>
              <w:rPr>
                <w:rFonts w:ascii="Simplified Arabic" w:hAnsi="Simplified Arabic" w:cs="Simplified Arabic"/>
                <w:b/>
                <w:bCs/>
                <w:sz w:val="24"/>
                <w:szCs w:val="24"/>
                <w:lang w:bidi="ar-EG"/>
              </w:rPr>
              <w:t>0</w:t>
            </w:r>
            <w:r w:rsidRPr="0061271B">
              <w:rPr>
                <w:rFonts w:ascii="Simplified Arabic" w:hAnsi="Simplified Arabic" w:cs="Simplified Arabic"/>
                <w:b/>
                <w:bCs/>
                <w:sz w:val="24"/>
                <w:szCs w:val="24"/>
                <w:lang w:bidi="ar-EG"/>
              </w:rPr>
              <w:t>5</w:t>
            </w:r>
          </w:p>
        </w:tc>
        <w:tc>
          <w:tcPr>
            <w:tcW w:w="1978"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10645</w:t>
            </w:r>
          </w:p>
        </w:tc>
        <w:tc>
          <w:tcPr>
            <w:tcW w:w="1979"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19811</w:t>
            </w:r>
          </w:p>
        </w:tc>
        <w:tc>
          <w:tcPr>
            <w:tcW w:w="1042" w:type="dxa"/>
          </w:tcPr>
          <w:p w:rsidR="000B3447" w:rsidRPr="0061271B" w:rsidRDefault="000B3447" w:rsidP="00D56D72">
            <w:pPr>
              <w:spacing w:line="360" w:lineRule="auto"/>
              <w:contextualSpacing/>
              <w:jc w:val="center"/>
              <w:rPr>
                <w:rFonts w:ascii="Simplified Arabic" w:hAnsi="Simplified Arabic" w:cs="Simplified Arabic"/>
                <w:b/>
                <w:bCs/>
                <w:sz w:val="24"/>
                <w:szCs w:val="24"/>
                <w:rtl/>
                <w:lang w:bidi="ar-EG"/>
              </w:rPr>
            </w:pPr>
          </w:p>
        </w:tc>
        <w:tc>
          <w:tcPr>
            <w:tcW w:w="967" w:type="dxa"/>
          </w:tcPr>
          <w:p w:rsidR="000B3447" w:rsidRPr="0061271B" w:rsidRDefault="00D56D72"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9166</w:t>
            </w:r>
          </w:p>
        </w:tc>
        <w:tc>
          <w:tcPr>
            <w:tcW w:w="2262" w:type="dxa"/>
          </w:tcPr>
          <w:p w:rsidR="000B3447" w:rsidRPr="0061271B" w:rsidRDefault="003B2751"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4.472</w:t>
            </w:r>
          </w:p>
        </w:tc>
      </w:tr>
      <w:tr w:rsidR="000B3447" w:rsidRPr="00694567" w:rsidTr="00C01D7A">
        <w:trPr>
          <w:trHeight w:val="300"/>
        </w:trPr>
        <w:tc>
          <w:tcPr>
            <w:tcW w:w="1837" w:type="dxa"/>
          </w:tcPr>
          <w:p w:rsidR="000B3447" w:rsidRPr="0061271B" w:rsidRDefault="000B3447" w:rsidP="00E7577B">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w:t>
            </w:r>
            <w:r>
              <w:rPr>
                <w:rFonts w:ascii="Simplified Arabic" w:hAnsi="Simplified Arabic" w:cs="Simplified Arabic"/>
                <w:b/>
                <w:bCs/>
                <w:sz w:val="24"/>
                <w:szCs w:val="24"/>
                <w:lang w:bidi="ar-EG"/>
              </w:rPr>
              <w:t>0</w:t>
            </w:r>
            <w:r w:rsidRPr="0061271B">
              <w:rPr>
                <w:rFonts w:ascii="Simplified Arabic" w:hAnsi="Simplified Arabic" w:cs="Simplified Arabic"/>
                <w:b/>
                <w:bCs/>
                <w:sz w:val="24"/>
                <w:szCs w:val="24"/>
                <w:lang w:bidi="ar-EG"/>
              </w:rPr>
              <w:t>6</w:t>
            </w:r>
          </w:p>
        </w:tc>
        <w:tc>
          <w:tcPr>
            <w:tcW w:w="1978"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13719</w:t>
            </w:r>
          </w:p>
        </w:tc>
        <w:tc>
          <w:tcPr>
            <w:tcW w:w="1979"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20593</w:t>
            </w:r>
          </w:p>
        </w:tc>
        <w:tc>
          <w:tcPr>
            <w:tcW w:w="1042" w:type="dxa"/>
          </w:tcPr>
          <w:p w:rsidR="000B3447" w:rsidRPr="0061271B" w:rsidRDefault="000B3447" w:rsidP="00D56D72">
            <w:pPr>
              <w:spacing w:line="360" w:lineRule="auto"/>
              <w:contextualSpacing/>
              <w:jc w:val="center"/>
              <w:rPr>
                <w:rFonts w:ascii="Simplified Arabic" w:hAnsi="Simplified Arabic" w:cs="Simplified Arabic"/>
                <w:b/>
                <w:bCs/>
                <w:sz w:val="24"/>
                <w:szCs w:val="24"/>
                <w:rtl/>
                <w:lang w:bidi="ar-EG"/>
              </w:rPr>
            </w:pPr>
          </w:p>
        </w:tc>
        <w:tc>
          <w:tcPr>
            <w:tcW w:w="967" w:type="dxa"/>
          </w:tcPr>
          <w:p w:rsidR="000B3447" w:rsidRPr="0061271B" w:rsidRDefault="00D56D72"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6874</w:t>
            </w:r>
          </w:p>
        </w:tc>
        <w:tc>
          <w:tcPr>
            <w:tcW w:w="2262" w:type="dxa"/>
          </w:tcPr>
          <w:p w:rsidR="000B3447" w:rsidRPr="0061271B" w:rsidRDefault="003B2751"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6.844</w:t>
            </w:r>
          </w:p>
        </w:tc>
      </w:tr>
      <w:tr w:rsidR="000B3447" w:rsidRPr="00694567" w:rsidTr="00C01D7A">
        <w:tc>
          <w:tcPr>
            <w:tcW w:w="1837" w:type="dxa"/>
          </w:tcPr>
          <w:p w:rsidR="000B3447" w:rsidRPr="0061271B" w:rsidRDefault="000B3447" w:rsidP="00E7577B">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w:t>
            </w:r>
            <w:r>
              <w:rPr>
                <w:rFonts w:ascii="Simplified Arabic" w:hAnsi="Simplified Arabic" w:cs="Simplified Arabic"/>
                <w:b/>
                <w:bCs/>
                <w:sz w:val="24"/>
                <w:szCs w:val="24"/>
                <w:lang w:bidi="ar-EG"/>
              </w:rPr>
              <w:t>0</w:t>
            </w:r>
            <w:r w:rsidRPr="0061271B">
              <w:rPr>
                <w:rFonts w:ascii="Simplified Arabic" w:hAnsi="Simplified Arabic" w:cs="Simplified Arabic"/>
                <w:b/>
                <w:bCs/>
                <w:sz w:val="24"/>
                <w:szCs w:val="24"/>
                <w:lang w:bidi="ar-EG"/>
              </w:rPr>
              <w:t>7</w:t>
            </w:r>
          </w:p>
        </w:tc>
        <w:tc>
          <w:tcPr>
            <w:tcW w:w="1978"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16167</w:t>
            </w:r>
          </w:p>
        </w:tc>
        <w:tc>
          <w:tcPr>
            <w:tcW w:w="1979"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27031</w:t>
            </w:r>
          </w:p>
        </w:tc>
        <w:tc>
          <w:tcPr>
            <w:tcW w:w="1042" w:type="dxa"/>
          </w:tcPr>
          <w:p w:rsidR="000B3447" w:rsidRPr="0061271B" w:rsidRDefault="000B3447" w:rsidP="00D56D72">
            <w:pPr>
              <w:spacing w:line="360" w:lineRule="auto"/>
              <w:contextualSpacing/>
              <w:jc w:val="center"/>
              <w:rPr>
                <w:rFonts w:ascii="Simplified Arabic" w:hAnsi="Simplified Arabic" w:cs="Simplified Arabic"/>
                <w:b/>
                <w:bCs/>
                <w:sz w:val="24"/>
                <w:szCs w:val="24"/>
                <w:rtl/>
                <w:lang w:bidi="ar-EG"/>
              </w:rPr>
            </w:pPr>
          </w:p>
        </w:tc>
        <w:tc>
          <w:tcPr>
            <w:tcW w:w="967" w:type="dxa"/>
          </w:tcPr>
          <w:p w:rsidR="000B3447" w:rsidRPr="0061271B" w:rsidRDefault="00D56D72"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10864</w:t>
            </w:r>
          </w:p>
        </w:tc>
        <w:tc>
          <w:tcPr>
            <w:tcW w:w="2262" w:type="dxa"/>
          </w:tcPr>
          <w:p w:rsidR="000B3447" w:rsidRPr="0061271B" w:rsidRDefault="003B2751"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7.088</w:t>
            </w:r>
          </w:p>
        </w:tc>
      </w:tr>
      <w:tr w:rsidR="000B3447" w:rsidRPr="00694567" w:rsidTr="00C01D7A">
        <w:tc>
          <w:tcPr>
            <w:tcW w:w="1837" w:type="dxa"/>
          </w:tcPr>
          <w:p w:rsidR="000B3447" w:rsidRPr="0061271B" w:rsidRDefault="000B3447" w:rsidP="00E7577B">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w:t>
            </w:r>
            <w:r>
              <w:rPr>
                <w:rFonts w:ascii="Simplified Arabic" w:hAnsi="Simplified Arabic" w:cs="Simplified Arabic"/>
                <w:b/>
                <w:bCs/>
                <w:sz w:val="24"/>
                <w:szCs w:val="24"/>
                <w:lang w:bidi="ar-EG"/>
              </w:rPr>
              <w:t>0</w:t>
            </w:r>
            <w:r w:rsidRPr="0061271B">
              <w:rPr>
                <w:rFonts w:ascii="Simplified Arabic" w:hAnsi="Simplified Arabic" w:cs="Simplified Arabic"/>
                <w:b/>
                <w:bCs/>
                <w:sz w:val="24"/>
                <w:szCs w:val="24"/>
                <w:lang w:bidi="ar-EG"/>
              </w:rPr>
              <w:t>8</w:t>
            </w:r>
          </w:p>
        </w:tc>
        <w:tc>
          <w:tcPr>
            <w:tcW w:w="1978"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25966</w:t>
            </w:r>
          </w:p>
        </w:tc>
        <w:tc>
          <w:tcPr>
            <w:tcW w:w="1979"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52751</w:t>
            </w:r>
          </w:p>
        </w:tc>
        <w:tc>
          <w:tcPr>
            <w:tcW w:w="1042" w:type="dxa"/>
          </w:tcPr>
          <w:p w:rsidR="000B3447" w:rsidRPr="0061271B" w:rsidRDefault="000B3447" w:rsidP="00D56D72">
            <w:pPr>
              <w:spacing w:line="360" w:lineRule="auto"/>
              <w:contextualSpacing/>
              <w:jc w:val="center"/>
              <w:rPr>
                <w:rFonts w:ascii="Simplified Arabic" w:hAnsi="Simplified Arabic" w:cs="Simplified Arabic"/>
                <w:b/>
                <w:bCs/>
                <w:sz w:val="24"/>
                <w:szCs w:val="24"/>
                <w:rtl/>
                <w:lang w:bidi="ar-EG"/>
              </w:rPr>
            </w:pPr>
          </w:p>
        </w:tc>
        <w:tc>
          <w:tcPr>
            <w:tcW w:w="967" w:type="dxa"/>
          </w:tcPr>
          <w:p w:rsidR="000B3447" w:rsidRPr="0061271B" w:rsidRDefault="00D56D72"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26785</w:t>
            </w:r>
          </w:p>
        </w:tc>
        <w:tc>
          <w:tcPr>
            <w:tcW w:w="2262" w:type="dxa"/>
          </w:tcPr>
          <w:p w:rsidR="000B3447" w:rsidRPr="0061271B" w:rsidRDefault="003B2751"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7.171</w:t>
            </w:r>
          </w:p>
        </w:tc>
      </w:tr>
      <w:tr w:rsidR="000B3447" w:rsidRPr="00694567" w:rsidTr="00C01D7A">
        <w:tc>
          <w:tcPr>
            <w:tcW w:w="1837" w:type="dxa"/>
          </w:tcPr>
          <w:p w:rsidR="000B3447" w:rsidRPr="0061271B" w:rsidRDefault="000B3447" w:rsidP="00E7577B">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w:t>
            </w:r>
            <w:r>
              <w:rPr>
                <w:rFonts w:ascii="Simplified Arabic" w:hAnsi="Simplified Arabic" w:cs="Simplified Arabic"/>
                <w:b/>
                <w:bCs/>
                <w:sz w:val="24"/>
                <w:szCs w:val="24"/>
                <w:lang w:bidi="ar-EG"/>
              </w:rPr>
              <w:t>0</w:t>
            </w:r>
            <w:r w:rsidRPr="0061271B">
              <w:rPr>
                <w:rFonts w:ascii="Simplified Arabic" w:hAnsi="Simplified Arabic" w:cs="Simplified Arabic"/>
                <w:b/>
                <w:bCs/>
                <w:sz w:val="24"/>
                <w:szCs w:val="24"/>
                <w:lang w:bidi="ar-EG"/>
              </w:rPr>
              <w:t>9</w:t>
            </w:r>
          </w:p>
        </w:tc>
        <w:tc>
          <w:tcPr>
            <w:tcW w:w="1978"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24182</w:t>
            </w:r>
          </w:p>
        </w:tc>
        <w:tc>
          <w:tcPr>
            <w:tcW w:w="1979"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44912</w:t>
            </w:r>
          </w:p>
        </w:tc>
        <w:tc>
          <w:tcPr>
            <w:tcW w:w="1042" w:type="dxa"/>
          </w:tcPr>
          <w:p w:rsidR="000B3447" w:rsidRPr="0061271B" w:rsidRDefault="000B3447" w:rsidP="00D56D72">
            <w:pPr>
              <w:spacing w:line="360" w:lineRule="auto"/>
              <w:contextualSpacing/>
              <w:jc w:val="center"/>
              <w:rPr>
                <w:rFonts w:ascii="Simplified Arabic" w:hAnsi="Simplified Arabic" w:cs="Simplified Arabic"/>
                <w:b/>
                <w:bCs/>
                <w:sz w:val="24"/>
                <w:szCs w:val="24"/>
                <w:rtl/>
                <w:lang w:bidi="ar-EG"/>
              </w:rPr>
            </w:pPr>
          </w:p>
        </w:tc>
        <w:tc>
          <w:tcPr>
            <w:tcW w:w="967" w:type="dxa"/>
          </w:tcPr>
          <w:p w:rsidR="000B3447" w:rsidRPr="0061271B" w:rsidRDefault="00D56D72"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20730</w:t>
            </w:r>
          </w:p>
        </w:tc>
        <w:tc>
          <w:tcPr>
            <w:tcW w:w="2262" w:type="dxa"/>
          </w:tcPr>
          <w:p w:rsidR="000B3447" w:rsidRPr="0061271B" w:rsidRDefault="003B2751" w:rsidP="00D56D72">
            <w:pPr>
              <w:spacing w:line="360" w:lineRule="auto"/>
              <w:contextual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4.7</w:t>
            </w:r>
          </w:p>
        </w:tc>
      </w:tr>
      <w:tr w:rsidR="000B3447" w:rsidRPr="00694567" w:rsidTr="00C01D7A">
        <w:tc>
          <w:tcPr>
            <w:tcW w:w="1837" w:type="dxa"/>
          </w:tcPr>
          <w:p w:rsidR="000B3447" w:rsidRPr="0061271B" w:rsidRDefault="000B3447" w:rsidP="00E7577B">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w:t>
            </w:r>
            <w:r>
              <w:rPr>
                <w:rFonts w:ascii="Simplified Arabic" w:hAnsi="Simplified Arabic" w:cs="Simplified Arabic"/>
                <w:b/>
                <w:bCs/>
                <w:sz w:val="24"/>
                <w:szCs w:val="24"/>
                <w:lang w:bidi="ar-EG"/>
              </w:rPr>
              <w:t>1</w:t>
            </w:r>
            <w:r w:rsidRPr="0061271B">
              <w:rPr>
                <w:rFonts w:ascii="Simplified Arabic" w:hAnsi="Simplified Arabic" w:cs="Simplified Arabic"/>
                <w:b/>
                <w:bCs/>
                <w:sz w:val="24"/>
                <w:szCs w:val="24"/>
                <w:lang w:bidi="ar-EG"/>
              </w:rPr>
              <w:t>0</w:t>
            </w:r>
          </w:p>
        </w:tc>
        <w:tc>
          <w:tcPr>
            <w:tcW w:w="1978"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26331</w:t>
            </w:r>
          </w:p>
        </w:tc>
        <w:tc>
          <w:tcPr>
            <w:tcW w:w="1979" w:type="dxa"/>
          </w:tcPr>
          <w:p w:rsidR="000B3447" w:rsidRPr="00644217" w:rsidRDefault="000B3447" w:rsidP="00D56D72">
            <w:pPr>
              <w:jc w:val="center"/>
              <w:rPr>
                <w:rFonts w:cs="Arabic Transparent"/>
                <w:b/>
                <w:bCs/>
                <w:sz w:val="24"/>
                <w:szCs w:val="24"/>
              </w:rPr>
            </w:pPr>
            <w:r w:rsidRPr="00644217">
              <w:rPr>
                <w:rFonts w:cs="Arabic Transparent"/>
                <w:b/>
                <w:bCs/>
                <w:sz w:val="24"/>
                <w:szCs w:val="24"/>
                <w:rtl/>
              </w:rPr>
              <w:t>53003</w:t>
            </w:r>
          </w:p>
        </w:tc>
        <w:tc>
          <w:tcPr>
            <w:tcW w:w="1042" w:type="dxa"/>
          </w:tcPr>
          <w:p w:rsidR="000B3447" w:rsidRPr="0061271B" w:rsidRDefault="000B3447" w:rsidP="00D56D72">
            <w:pPr>
              <w:spacing w:line="360" w:lineRule="auto"/>
              <w:contextualSpacing/>
              <w:jc w:val="center"/>
              <w:rPr>
                <w:rFonts w:ascii="Simplified Arabic" w:hAnsi="Simplified Arabic" w:cs="Simplified Arabic"/>
                <w:b/>
                <w:bCs/>
                <w:sz w:val="24"/>
                <w:szCs w:val="24"/>
                <w:rtl/>
                <w:lang w:bidi="ar-EG"/>
              </w:rPr>
            </w:pPr>
          </w:p>
        </w:tc>
        <w:tc>
          <w:tcPr>
            <w:tcW w:w="967" w:type="dxa"/>
          </w:tcPr>
          <w:p w:rsidR="000B3447" w:rsidRPr="0061271B" w:rsidRDefault="00D56D72"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26672</w:t>
            </w:r>
          </w:p>
        </w:tc>
        <w:tc>
          <w:tcPr>
            <w:tcW w:w="2262" w:type="dxa"/>
          </w:tcPr>
          <w:p w:rsidR="000B3447" w:rsidRPr="0061271B" w:rsidRDefault="003B2751" w:rsidP="00D56D72">
            <w:pPr>
              <w:spacing w:line="360" w:lineRule="auto"/>
              <w:contextual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5.1</w:t>
            </w:r>
          </w:p>
        </w:tc>
      </w:tr>
    </w:tbl>
    <w:p w:rsidR="002C47D7" w:rsidRPr="002C47D7" w:rsidRDefault="00E7577B" w:rsidP="006B5AB2">
      <w:pPr>
        <w:spacing w:after="200"/>
        <w:ind w:left="-58" w:firstLine="418"/>
        <w:contextualSpacing/>
        <w:rPr>
          <w:rFonts w:ascii="Simplified Arabic" w:hAnsi="Simplified Arabic" w:cs="Simplified Arabic"/>
          <w:b/>
          <w:bCs/>
          <w:sz w:val="24"/>
          <w:szCs w:val="24"/>
          <w:rtl/>
          <w:lang w:bidi="ar-EG"/>
        </w:rPr>
      </w:pPr>
      <w:r w:rsidRPr="00580D03">
        <w:rPr>
          <w:rFonts w:ascii="Simplified Arabic" w:hAnsi="Simplified Arabic" w:cs="Simplified Arabic" w:hint="cs"/>
          <w:b/>
          <w:bCs/>
          <w:sz w:val="24"/>
          <w:szCs w:val="24"/>
          <w:rtl/>
          <w:lang w:bidi="ar-EG"/>
        </w:rPr>
        <w:t>نستطيع أن نلاحظ من خلال الجدول سالف الذكر أن الميزان التجاري المصري يعاني من عجز مستمر</w:t>
      </w:r>
      <w:r w:rsidR="003C4B6B">
        <w:rPr>
          <w:rFonts w:ascii="Simplified Arabic" w:hAnsi="Simplified Arabic" w:cs="Simplified Arabic" w:hint="cs"/>
          <w:b/>
          <w:bCs/>
          <w:sz w:val="24"/>
          <w:szCs w:val="24"/>
          <w:rtl/>
          <w:lang w:bidi="ar-EG"/>
        </w:rPr>
        <w:t xml:space="preserve"> ومتفاقم  نتيجة لارتفاع الواردات</w:t>
      </w:r>
      <w:r w:rsidR="00415FA0">
        <w:rPr>
          <w:rFonts w:ascii="Simplified Arabic" w:hAnsi="Simplified Arabic" w:cs="Simplified Arabic" w:hint="cs"/>
          <w:b/>
          <w:bCs/>
          <w:sz w:val="24"/>
          <w:szCs w:val="24"/>
          <w:rtl/>
          <w:lang w:bidi="ar-EG"/>
        </w:rPr>
        <w:t xml:space="preserve"> بشكل كبير</w:t>
      </w:r>
      <w:r w:rsidR="003C4B6B">
        <w:rPr>
          <w:rFonts w:ascii="Simplified Arabic" w:hAnsi="Simplified Arabic" w:cs="Simplified Arabic" w:hint="cs"/>
          <w:b/>
          <w:bCs/>
          <w:sz w:val="24"/>
          <w:szCs w:val="24"/>
          <w:rtl/>
          <w:lang w:bidi="ar-EG"/>
        </w:rPr>
        <w:t xml:space="preserve"> عن الصادرات </w:t>
      </w:r>
      <w:r w:rsidRPr="00580D03">
        <w:rPr>
          <w:rFonts w:ascii="Simplified Arabic" w:hAnsi="Simplified Arabic" w:cs="Simplified Arabic" w:hint="cs"/>
          <w:b/>
          <w:bCs/>
          <w:sz w:val="24"/>
          <w:szCs w:val="24"/>
          <w:rtl/>
          <w:lang w:bidi="ar-EG"/>
        </w:rPr>
        <w:t xml:space="preserve">، </w:t>
      </w:r>
      <w:r w:rsidR="003C4B6B">
        <w:rPr>
          <w:rFonts w:ascii="Simplified Arabic" w:hAnsi="Simplified Arabic" w:cs="Simplified Arabic" w:hint="cs"/>
          <w:b/>
          <w:bCs/>
          <w:sz w:val="24"/>
          <w:szCs w:val="24"/>
          <w:rtl/>
          <w:lang w:bidi="ar-EG"/>
        </w:rPr>
        <w:t>و</w:t>
      </w:r>
      <w:r w:rsidR="002C47D7" w:rsidRPr="002C47D7">
        <w:rPr>
          <w:rFonts w:ascii="Simplified Arabic" w:hAnsi="Simplified Arabic" w:cs="Simplified Arabic"/>
          <w:b/>
          <w:bCs/>
          <w:sz w:val="24"/>
          <w:szCs w:val="24"/>
          <w:rtl/>
          <w:lang w:bidi="ar-EG"/>
        </w:rPr>
        <w:t xml:space="preserve">وفقا لتقديرات نهاية </w:t>
      </w:r>
      <w:r w:rsidR="00740C70">
        <w:rPr>
          <w:rFonts w:ascii="Simplified Arabic" w:hAnsi="Simplified Arabic" w:cs="Simplified Arabic" w:hint="cs"/>
          <w:b/>
          <w:bCs/>
          <w:sz w:val="24"/>
          <w:szCs w:val="24"/>
          <w:rtl/>
          <w:lang w:bidi="ar-EG"/>
        </w:rPr>
        <w:t>2007</w:t>
      </w:r>
      <w:r w:rsidR="002C47D7" w:rsidRPr="002C47D7">
        <w:rPr>
          <w:rFonts w:ascii="Simplified Arabic" w:hAnsi="Simplified Arabic" w:cs="Simplified Arabic"/>
          <w:b/>
          <w:bCs/>
          <w:sz w:val="24"/>
          <w:szCs w:val="24"/>
          <w:rtl/>
          <w:lang w:bidi="ar-EG"/>
        </w:rPr>
        <w:t xml:space="preserve"> بلغ </w:t>
      </w:r>
      <w:r w:rsidR="00C15CE2" w:rsidRPr="00C15CE2">
        <w:rPr>
          <w:rFonts w:ascii="Simplified Arabic" w:hAnsi="Simplified Arabic" w:cs="Simplified Arabic"/>
          <w:b/>
          <w:bCs/>
          <w:sz w:val="24"/>
          <w:szCs w:val="24"/>
          <w:rtl/>
          <w:lang w:bidi="ar-EG"/>
        </w:rPr>
        <w:t>معدل النمو الاقتصادي</w:t>
      </w:r>
      <w:r w:rsidR="00C15CE2">
        <w:rPr>
          <w:rFonts w:ascii="Simplified Arabic" w:hAnsi="Simplified Arabic" w:cs="Simplified Arabic" w:hint="cs"/>
          <w:b/>
          <w:bCs/>
          <w:sz w:val="24"/>
          <w:szCs w:val="24"/>
          <w:rtl/>
          <w:lang w:bidi="ar-EG"/>
        </w:rPr>
        <w:t xml:space="preserve"> 7.</w:t>
      </w:r>
      <w:r w:rsidR="00740C70">
        <w:rPr>
          <w:rFonts w:ascii="Simplified Arabic" w:hAnsi="Simplified Arabic" w:cs="Simplified Arabic" w:hint="cs"/>
          <w:b/>
          <w:bCs/>
          <w:sz w:val="24"/>
          <w:szCs w:val="24"/>
          <w:rtl/>
          <w:lang w:bidi="ar-EG"/>
        </w:rPr>
        <w:t>088</w:t>
      </w:r>
      <w:r w:rsidR="00C15CE2">
        <w:rPr>
          <w:rFonts w:ascii="Simplified Arabic" w:hAnsi="Simplified Arabic" w:cs="Simplified Arabic" w:hint="cs"/>
          <w:b/>
          <w:bCs/>
          <w:sz w:val="24"/>
          <w:szCs w:val="24"/>
          <w:rtl/>
          <w:lang w:bidi="ar-EG"/>
        </w:rPr>
        <w:t>%</w:t>
      </w:r>
      <w:r w:rsidR="002C47D7" w:rsidRPr="002C47D7">
        <w:rPr>
          <w:rFonts w:ascii="Simplified Arabic" w:hAnsi="Simplified Arabic" w:cs="Simplified Arabic"/>
          <w:b/>
          <w:bCs/>
          <w:sz w:val="24"/>
          <w:szCs w:val="24"/>
          <w:rtl/>
          <w:lang w:bidi="ar-EG"/>
        </w:rPr>
        <w:t>. أى أنه تضاعف عن الرقم المسجل فى بداية عام 2000. كذلك حققت النسبة السنوية لنمو الناتج المحلى ارتفاعا غير مسبوق فى الأعوام من 2003 إلى 200</w:t>
      </w:r>
      <w:r w:rsidR="00740C70">
        <w:rPr>
          <w:rFonts w:ascii="Simplified Arabic" w:hAnsi="Simplified Arabic" w:cs="Simplified Arabic" w:hint="cs"/>
          <w:b/>
          <w:bCs/>
          <w:sz w:val="24"/>
          <w:szCs w:val="24"/>
          <w:rtl/>
          <w:lang w:bidi="ar-EG"/>
        </w:rPr>
        <w:t>8</w:t>
      </w:r>
      <w:r w:rsidR="002C47D7" w:rsidRPr="002C47D7">
        <w:rPr>
          <w:rFonts w:ascii="Simplified Arabic" w:hAnsi="Simplified Arabic" w:cs="Simplified Arabic"/>
          <w:b/>
          <w:bCs/>
          <w:sz w:val="24"/>
          <w:szCs w:val="24"/>
          <w:rtl/>
          <w:lang w:bidi="ar-EG"/>
        </w:rPr>
        <w:t xml:space="preserve"> تجاوز </w:t>
      </w:r>
      <w:r w:rsidR="003C4B6B">
        <w:rPr>
          <w:rFonts w:ascii="Simplified Arabic" w:hAnsi="Simplified Arabic" w:cs="Simplified Arabic" w:hint="cs"/>
          <w:b/>
          <w:bCs/>
          <w:sz w:val="24"/>
          <w:szCs w:val="24"/>
          <w:rtl/>
          <w:lang w:bidi="ar-EG"/>
        </w:rPr>
        <w:t>7.171</w:t>
      </w:r>
      <w:r w:rsidR="002C47D7" w:rsidRPr="002C47D7">
        <w:rPr>
          <w:rFonts w:ascii="Simplified Arabic" w:hAnsi="Simplified Arabic" w:cs="Simplified Arabic"/>
          <w:b/>
          <w:bCs/>
          <w:sz w:val="24"/>
          <w:szCs w:val="24"/>
          <w:rtl/>
          <w:lang w:bidi="ar-EG"/>
        </w:rPr>
        <w:t>%.</w:t>
      </w:r>
      <w:r w:rsidR="00753C3D">
        <w:rPr>
          <w:rFonts w:ascii="Simplified Arabic" w:hAnsi="Simplified Arabic" w:cs="Simplified Arabic" w:hint="cs"/>
          <w:b/>
          <w:bCs/>
          <w:sz w:val="24"/>
          <w:szCs w:val="24"/>
          <w:rtl/>
          <w:lang w:bidi="ar-EG"/>
        </w:rPr>
        <w:t xml:space="preserve"> (1) </w:t>
      </w:r>
    </w:p>
    <w:p w:rsidR="00E7577B" w:rsidRDefault="002C47D7" w:rsidP="00753C3D">
      <w:pPr>
        <w:spacing w:after="200"/>
        <w:ind w:left="-58" w:firstLine="418"/>
        <w:contextualSpacing/>
        <w:jc w:val="both"/>
        <w:rPr>
          <w:rFonts w:ascii="Simplified Arabic" w:hAnsi="Simplified Arabic" w:cs="Simplified Arabic"/>
          <w:b/>
          <w:bCs/>
          <w:sz w:val="24"/>
          <w:szCs w:val="24"/>
          <w:rtl/>
          <w:lang w:bidi="ar-EG"/>
        </w:rPr>
      </w:pPr>
      <w:r w:rsidRPr="002C47D7">
        <w:rPr>
          <w:rFonts w:ascii="Simplified Arabic" w:hAnsi="Simplified Arabic" w:cs="Simplified Arabic"/>
          <w:b/>
          <w:bCs/>
          <w:sz w:val="24"/>
          <w:szCs w:val="24"/>
          <w:rtl/>
          <w:lang w:bidi="ar-EG"/>
        </w:rPr>
        <w:t xml:space="preserve">ثم تراجعت إلى حد ما على وقع الأزمة المالية والاقتصادية العالمية لتستقر </w:t>
      </w:r>
      <w:r w:rsidR="003C4B6B">
        <w:rPr>
          <w:rFonts w:ascii="Simplified Arabic" w:hAnsi="Simplified Arabic" w:cs="Simplified Arabic" w:hint="cs"/>
          <w:b/>
          <w:bCs/>
          <w:sz w:val="24"/>
          <w:szCs w:val="24"/>
          <w:rtl/>
          <w:lang w:bidi="ar-EG"/>
        </w:rPr>
        <w:t xml:space="preserve">بين </w:t>
      </w:r>
      <w:r w:rsidR="00972BD6">
        <w:rPr>
          <w:rFonts w:ascii="Simplified Arabic" w:hAnsi="Simplified Arabic" w:cs="Simplified Arabic" w:hint="cs"/>
          <w:b/>
          <w:bCs/>
          <w:sz w:val="24"/>
          <w:szCs w:val="24"/>
          <w:rtl/>
          <w:lang w:bidi="ar-EG"/>
        </w:rPr>
        <w:t xml:space="preserve">معدل نمو اقتصادى بلغ </w:t>
      </w:r>
      <w:r w:rsidRPr="002C47D7">
        <w:rPr>
          <w:rFonts w:ascii="Simplified Arabic" w:hAnsi="Simplified Arabic" w:cs="Simplified Arabic"/>
          <w:b/>
          <w:bCs/>
          <w:sz w:val="24"/>
          <w:szCs w:val="24"/>
          <w:rtl/>
          <w:lang w:bidi="ar-EG"/>
        </w:rPr>
        <w:t xml:space="preserve"> </w:t>
      </w:r>
      <w:r w:rsidR="003C4B6B">
        <w:rPr>
          <w:rFonts w:ascii="Simplified Arabic" w:hAnsi="Simplified Arabic" w:cs="Simplified Arabic" w:hint="cs"/>
          <w:b/>
          <w:bCs/>
          <w:sz w:val="24"/>
          <w:szCs w:val="24"/>
          <w:rtl/>
          <w:lang w:bidi="ar-EG"/>
        </w:rPr>
        <w:t>4.7</w:t>
      </w:r>
      <w:r w:rsidRPr="002C47D7">
        <w:rPr>
          <w:rFonts w:ascii="Simplified Arabic" w:hAnsi="Simplified Arabic" w:cs="Simplified Arabic"/>
          <w:b/>
          <w:bCs/>
          <w:sz w:val="24"/>
          <w:szCs w:val="24"/>
          <w:rtl/>
          <w:lang w:bidi="ar-EG"/>
        </w:rPr>
        <w:t xml:space="preserve">% </w:t>
      </w:r>
      <w:r w:rsidR="003C4B6B">
        <w:rPr>
          <w:rFonts w:ascii="Simplified Arabic" w:hAnsi="Simplified Arabic" w:cs="Simplified Arabic" w:hint="cs"/>
          <w:b/>
          <w:bCs/>
          <w:sz w:val="24"/>
          <w:szCs w:val="24"/>
          <w:rtl/>
          <w:lang w:bidi="ar-EG"/>
        </w:rPr>
        <w:t xml:space="preserve">فى عام </w:t>
      </w:r>
      <w:r w:rsidRPr="002C47D7">
        <w:rPr>
          <w:rFonts w:ascii="Simplified Arabic" w:hAnsi="Simplified Arabic" w:cs="Simplified Arabic"/>
          <w:b/>
          <w:bCs/>
          <w:sz w:val="24"/>
          <w:szCs w:val="24"/>
          <w:rtl/>
          <w:lang w:bidi="ar-EG"/>
        </w:rPr>
        <w:t xml:space="preserve"> 2009 </w:t>
      </w:r>
      <w:r w:rsidR="003C4B6B">
        <w:rPr>
          <w:rFonts w:ascii="Simplified Arabic" w:hAnsi="Simplified Arabic" w:cs="Simplified Arabic" w:hint="cs"/>
          <w:b/>
          <w:bCs/>
          <w:sz w:val="24"/>
          <w:szCs w:val="24"/>
          <w:rtl/>
          <w:lang w:bidi="ar-EG"/>
        </w:rPr>
        <w:t xml:space="preserve">و 5% فى عام </w:t>
      </w:r>
      <w:r w:rsidRPr="002C47D7">
        <w:rPr>
          <w:rFonts w:ascii="Simplified Arabic" w:hAnsi="Simplified Arabic" w:cs="Simplified Arabic"/>
          <w:b/>
          <w:bCs/>
          <w:sz w:val="24"/>
          <w:szCs w:val="24"/>
          <w:rtl/>
          <w:lang w:bidi="ar-EG"/>
        </w:rPr>
        <w:t>2010..</w:t>
      </w:r>
    </w:p>
    <w:p w:rsidR="003C5E33" w:rsidRPr="003C5E33" w:rsidRDefault="003C5E33" w:rsidP="00753C3D">
      <w:pPr>
        <w:spacing w:after="200"/>
        <w:ind w:left="-58" w:firstLine="418"/>
        <w:contextualSpacing/>
        <w:jc w:val="both"/>
        <w:rPr>
          <w:rFonts w:ascii="Simplified Arabic" w:hAnsi="Simplified Arabic" w:cs="Simplified Arabic"/>
          <w:b/>
          <w:bCs/>
          <w:sz w:val="24"/>
          <w:szCs w:val="24"/>
          <w:rtl/>
          <w:lang w:bidi="ar-EG"/>
        </w:rPr>
      </w:pPr>
      <w:r w:rsidRPr="003C5E33">
        <w:rPr>
          <w:rFonts w:ascii="Simplified Arabic" w:hAnsi="Simplified Arabic" w:cs="Simplified Arabic"/>
          <w:b/>
          <w:bCs/>
          <w:sz w:val="24"/>
          <w:szCs w:val="24"/>
          <w:rtl/>
          <w:lang w:bidi="ar-EG"/>
        </w:rPr>
        <w:t>----------------------------</w:t>
      </w:r>
    </w:p>
    <w:p w:rsidR="003C5E33" w:rsidRDefault="006870F8" w:rsidP="00AD2473">
      <w:pPr>
        <w:pStyle w:val="ListParagraph"/>
        <w:numPr>
          <w:ilvl w:val="0"/>
          <w:numId w:val="17"/>
        </w:numPr>
        <w:spacing w:after="200"/>
        <w:jc w:val="both"/>
        <w:rPr>
          <w:rFonts w:ascii="Simplified Arabic" w:hAnsi="Simplified Arabic" w:cs="Simplified Arabic"/>
          <w:b/>
          <w:bCs/>
          <w:sz w:val="18"/>
          <w:szCs w:val="18"/>
          <w:lang w:bidi="ar-EG"/>
        </w:rPr>
      </w:pPr>
      <w:hyperlink r:id="rId18" w:history="1">
        <w:r w:rsidR="00F04167" w:rsidRPr="00464A33">
          <w:rPr>
            <w:rStyle w:val="Hyperlink"/>
            <w:rFonts w:ascii="Simplified Arabic" w:hAnsi="Simplified Arabic" w:cs="Simplified Arabic"/>
            <w:b/>
            <w:bCs/>
            <w:sz w:val="18"/>
            <w:szCs w:val="18"/>
            <w:lang w:bidi="ar-EG"/>
          </w:rPr>
          <w:t>https://www.wto.org/english/res_e/statis_e/merch_trade_stat_</w:t>
        </w:r>
      </w:hyperlink>
    </w:p>
    <w:p w:rsidR="003813BB" w:rsidRPr="009D4585" w:rsidRDefault="009D4585" w:rsidP="00E23755">
      <w:pPr>
        <w:spacing w:after="200"/>
        <w:ind w:left="-58"/>
        <w:contextualSpacing/>
        <w:jc w:val="both"/>
        <w:rPr>
          <w:rFonts w:ascii="Simplified Arabic" w:hAnsi="Simplified Arabic" w:cs="Simplified Arabic"/>
          <w:b/>
          <w:bCs/>
          <w:sz w:val="24"/>
          <w:szCs w:val="24"/>
          <w:rtl/>
          <w:lang w:bidi="ar-EG"/>
        </w:rPr>
      </w:pPr>
      <w:r w:rsidRPr="009D4585">
        <w:rPr>
          <w:rFonts w:ascii="Simplified Arabic" w:hAnsi="Simplified Arabic" w:cs="Simplified Arabic" w:hint="cs"/>
          <w:b/>
          <w:bCs/>
          <w:sz w:val="24"/>
          <w:szCs w:val="24"/>
          <w:u w:val="single"/>
          <w:rtl/>
          <w:lang w:bidi="ar-EG"/>
        </w:rPr>
        <w:lastRenderedPageBreak/>
        <w:t>ثانيا</w:t>
      </w:r>
      <w:r>
        <w:rPr>
          <w:rFonts w:ascii="Simplified Arabic" w:hAnsi="Simplified Arabic" w:cs="Simplified Arabic" w:hint="cs"/>
          <w:b/>
          <w:bCs/>
          <w:sz w:val="24"/>
          <w:szCs w:val="24"/>
          <w:rtl/>
          <w:lang w:bidi="ar-EG"/>
        </w:rPr>
        <w:t xml:space="preserve"> </w:t>
      </w:r>
      <w:r w:rsidR="00694567" w:rsidRPr="009D4585">
        <w:rPr>
          <w:rFonts w:ascii="Simplified Arabic" w:hAnsi="Simplified Arabic" w:cs="Simplified Arabic" w:hint="cs"/>
          <w:b/>
          <w:bCs/>
          <w:sz w:val="24"/>
          <w:szCs w:val="24"/>
          <w:rtl/>
          <w:lang w:bidi="ar-EG"/>
        </w:rPr>
        <w:t xml:space="preserve">من أجل التعرف على طبيعة </w:t>
      </w:r>
      <w:r w:rsidR="00E53B44" w:rsidRPr="009D4585">
        <w:rPr>
          <w:rFonts w:ascii="Simplified Arabic" w:hAnsi="Simplified Arabic" w:cs="Simplified Arabic" w:hint="cs"/>
          <w:b/>
          <w:bCs/>
          <w:sz w:val="24"/>
          <w:szCs w:val="24"/>
          <w:rtl/>
          <w:lang w:bidi="ar-EG"/>
        </w:rPr>
        <w:t xml:space="preserve">انعكاس </w:t>
      </w:r>
      <w:r w:rsidR="00694567" w:rsidRPr="009D4585">
        <w:rPr>
          <w:rFonts w:ascii="Simplified Arabic" w:hAnsi="Simplified Arabic" w:cs="Simplified Arabic" w:hint="cs"/>
          <w:b/>
          <w:bCs/>
          <w:sz w:val="24"/>
          <w:szCs w:val="24"/>
          <w:rtl/>
          <w:lang w:bidi="ar-EG"/>
        </w:rPr>
        <w:t xml:space="preserve"> تطور هيكل التجارة الخارجية (الصادرارت والواردات) على معدل النمو الاقتصادي</w:t>
      </w:r>
      <w:r w:rsidR="003813BB" w:rsidRPr="009D4585">
        <w:rPr>
          <w:b/>
          <w:bCs/>
          <w:sz w:val="24"/>
          <w:szCs w:val="24"/>
          <w:rtl/>
        </w:rPr>
        <w:t xml:space="preserve"> </w:t>
      </w:r>
      <w:r w:rsidR="003813BB" w:rsidRPr="009D4585">
        <w:rPr>
          <w:rFonts w:ascii="Simplified Arabic" w:hAnsi="Simplified Arabic" w:cs="Simplified Arabic" w:hint="cs"/>
          <w:b/>
          <w:bCs/>
          <w:sz w:val="24"/>
          <w:szCs w:val="24"/>
          <w:rtl/>
          <w:lang w:bidi="ar-EG"/>
        </w:rPr>
        <w:t xml:space="preserve">خلال </w:t>
      </w:r>
      <w:r w:rsidR="003813BB" w:rsidRPr="009D4585">
        <w:rPr>
          <w:rFonts w:ascii="Simplified Arabic" w:hAnsi="Simplified Arabic" w:cs="Simplified Arabic"/>
          <w:b/>
          <w:bCs/>
          <w:sz w:val="24"/>
          <w:szCs w:val="24"/>
          <w:rtl/>
          <w:lang w:bidi="ar-EG"/>
        </w:rPr>
        <w:t>العشر سنوات الاخيرة</w:t>
      </w:r>
      <w:r w:rsidR="00E255A4">
        <w:rPr>
          <w:rFonts w:ascii="Simplified Arabic" w:hAnsi="Simplified Arabic" w:cs="Simplified Arabic" w:hint="cs"/>
          <w:b/>
          <w:bCs/>
          <w:sz w:val="24"/>
          <w:szCs w:val="24"/>
          <w:rtl/>
          <w:lang w:bidi="ar-EG"/>
        </w:rPr>
        <w:t xml:space="preserve">(2) </w:t>
      </w:r>
      <w:r w:rsidR="003813BB" w:rsidRPr="009D4585">
        <w:rPr>
          <w:rFonts w:ascii="Simplified Arabic" w:hAnsi="Simplified Arabic" w:cs="Simplified Arabic"/>
          <w:b/>
          <w:bCs/>
          <w:sz w:val="24"/>
          <w:szCs w:val="24"/>
          <w:rtl/>
          <w:lang w:bidi="ar-EG"/>
        </w:rPr>
        <w:t xml:space="preserve"> اى ما قيل وبعد برنامج الاصلاح الاقتصادى (2010-2020)</w:t>
      </w:r>
      <w:r w:rsidR="00694567" w:rsidRPr="009D4585">
        <w:rPr>
          <w:rFonts w:ascii="Simplified Arabic" w:hAnsi="Simplified Arabic" w:cs="Simplified Arabic" w:hint="cs"/>
          <w:b/>
          <w:bCs/>
          <w:sz w:val="24"/>
          <w:szCs w:val="24"/>
          <w:rtl/>
          <w:lang w:bidi="ar-EG"/>
        </w:rPr>
        <w:t xml:space="preserve"> </w:t>
      </w:r>
    </w:p>
    <w:p w:rsidR="00694567" w:rsidRDefault="00694567" w:rsidP="00F05582">
      <w:pPr>
        <w:spacing w:after="200" w:line="360" w:lineRule="auto"/>
        <w:ind w:left="-58"/>
        <w:contextualSpacing/>
        <w:jc w:val="both"/>
        <w:rPr>
          <w:rFonts w:ascii="Simplified Arabic" w:hAnsi="Simplified Arabic" w:cs="Simplified Arabic"/>
          <w:b/>
          <w:bCs/>
          <w:sz w:val="24"/>
          <w:szCs w:val="24"/>
          <w:rtl/>
          <w:lang w:bidi="ar-EG"/>
        </w:rPr>
      </w:pPr>
      <w:r w:rsidRPr="00B96C01">
        <w:rPr>
          <w:rFonts w:ascii="Simplified Arabic" w:hAnsi="Simplified Arabic" w:cs="Simplified Arabic" w:hint="cs"/>
          <w:b/>
          <w:bCs/>
          <w:sz w:val="24"/>
          <w:szCs w:val="24"/>
          <w:rtl/>
          <w:lang w:bidi="ar-EG"/>
        </w:rPr>
        <w:t>من خلال الجدول</w:t>
      </w:r>
      <w:r w:rsidR="009D4585">
        <w:rPr>
          <w:rFonts w:ascii="Simplified Arabic" w:hAnsi="Simplified Arabic" w:cs="Simplified Arabic" w:hint="cs"/>
          <w:b/>
          <w:bCs/>
          <w:sz w:val="24"/>
          <w:szCs w:val="24"/>
          <w:rtl/>
          <w:lang w:bidi="ar-EG"/>
        </w:rPr>
        <w:t xml:space="preserve"> رقم (</w:t>
      </w:r>
      <w:r w:rsidR="00F05582">
        <w:rPr>
          <w:rFonts w:ascii="Simplified Arabic" w:hAnsi="Simplified Arabic" w:cs="Simplified Arabic" w:hint="cs"/>
          <w:b/>
          <w:bCs/>
          <w:sz w:val="24"/>
          <w:szCs w:val="24"/>
          <w:rtl/>
          <w:lang w:bidi="ar-EG"/>
        </w:rPr>
        <w:t>23</w:t>
      </w:r>
      <w:r w:rsidR="009D4585">
        <w:rPr>
          <w:rFonts w:ascii="Simplified Arabic" w:hAnsi="Simplified Arabic" w:cs="Simplified Arabic" w:hint="cs"/>
          <w:b/>
          <w:bCs/>
          <w:sz w:val="24"/>
          <w:szCs w:val="24"/>
          <w:rtl/>
          <w:lang w:bidi="ar-EG"/>
        </w:rPr>
        <w:t xml:space="preserve">) </w:t>
      </w:r>
      <w:r w:rsidRPr="00B96C01">
        <w:rPr>
          <w:rFonts w:ascii="Simplified Arabic" w:hAnsi="Simplified Arabic" w:cs="Simplified Arabic" w:hint="cs"/>
          <w:b/>
          <w:bCs/>
          <w:sz w:val="24"/>
          <w:szCs w:val="24"/>
          <w:rtl/>
          <w:lang w:bidi="ar-EG"/>
        </w:rPr>
        <w:t xml:space="preserve"> التالي</w:t>
      </w:r>
      <w:r w:rsidR="009D4585">
        <w:rPr>
          <w:rFonts w:ascii="Simplified Arabic" w:hAnsi="Simplified Arabic" w:cs="Simplified Arabic" w:hint="cs"/>
          <w:b/>
          <w:bCs/>
          <w:sz w:val="24"/>
          <w:szCs w:val="24"/>
          <w:rtl/>
          <w:lang w:bidi="ar-EG"/>
        </w:rPr>
        <w:t>:-</w:t>
      </w:r>
    </w:p>
    <w:p w:rsidR="009D4585" w:rsidRPr="00B96C01" w:rsidRDefault="009D4585" w:rsidP="008E2D89">
      <w:pPr>
        <w:spacing w:after="200" w:line="360" w:lineRule="auto"/>
        <w:ind w:left="-58"/>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F8525D">
        <w:rPr>
          <w:rFonts w:ascii="Simplified Arabic" w:hAnsi="Simplified Arabic" w:cs="Simplified Arabic" w:hint="cs"/>
          <w:b/>
          <w:bCs/>
          <w:sz w:val="24"/>
          <w:szCs w:val="24"/>
          <w:rtl/>
          <w:lang w:bidi="ar-EG"/>
        </w:rPr>
        <w:t>الجدول رقم (</w:t>
      </w:r>
      <w:r w:rsidR="008E2D89">
        <w:rPr>
          <w:rFonts w:ascii="Simplified Arabic" w:hAnsi="Simplified Arabic" w:cs="Simplified Arabic" w:hint="cs"/>
          <w:b/>
          <w:bCs/>
          <w:sz w:val="24"/>
          <w:szCs w:val="24"/>
          <w:rtl/>
          <w:lang w:bidi="ar-EG"/>
        </w:rPr>
        <w:t>24</w:t>
      </w:r>
      <w:r w:rsidR="00F8525D">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w:t>
      </w:r>
    </w:p>
    <w:tbl>
      <w:tblPr>
        <w:tblStyle w:val="TableGrid"/>
        <w:bidiVisual/>
        <w:tblW w:w="10065" w:type="dxa"/>
        <w:tblInd w:w="-800" w:type="dxa"/>
        <w:tblLook w:val="04A0" w:firstRow="1" w:lastRow="0" w:firstColumn="1" w:lastColumn="0" w:noHBand="0" w:noVBand="1"/>
      </w:tblPr>
      <w:tblGrid>
        <w:gridCol w:w="1837"/>
        <w:gridCol w:w="1978"/>
        <w:gridCol w:w="1979"/>
        <w:gridCol w:w="1042"/>
        <w:gridCol w:w="967"/>
        <w:gridCol w:w="2262"/>
      </w:tblGrid>
      <w:tr w:rsidR="00694567" w:rsidRPr="00694567" w:rsidTr="000101FE">
        <w:trPr>
          <w:trHeight w:val="300"/>
        </w:trPr>
        <w:tc>
          <w:tcPr>
            <w:tcW w:w="1843" w:type="dxa"/>
            <w:vMerge w:val="restart"/>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السنة</w:t>
            </w:r>
          </w:p>
        </w:tc>
        <w:tc>
          <w:tcPr>
            <w:tcW w:w="1984" w:type="dxa"/>
            <w:vMerge w:val="restart"/>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الصادرات</w:t>
            </w:r>
          </w:p>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(مليار دولار)</w:t>
            </w:r>
          </w:p>
        </w:tc>
        <w:tc>
          <w:tcPr>
            <w:tcW w:w="1985" w:type="dxa"/>
            <w:vMerge w:val="restart"/>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الواردات</w:t>
            </w:r>
          </w:p>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(مليار دولار)</w:t>
            </w:r>
          </w:p>
        </w:tc>
        <w:tc>
          <w:tcPr>
            <w:tcW w:w="1984" w:type="dxa"/>
            <w:gridSpan w:val="2"/>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الميزان التجاري</w:t>
            </w:r>
          </w:p>
        </w:tc>
        <w:tc>
          <w:tcPr>
            <w:tcW w:w="2269" w:type="dxa"/>
            <w:vMerge w:val="restart"/>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معدل النمو الاقتصادي</w:t>
            </w:r>
          </w:p>
        </w:tc>
      </w:tr>
      <w:tr w:rsidR="00694567" w:rsidRPr="00694567" w:rsidTr="000101FE">
        <w:trPr>
          <w:trHeight w:val="300"/>
        </w:trPr>
        <w:tc>
          <w:tcPr>
            <w:tcW w:w="1843" w:type="dxa"/>
            <w:vMerge/>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1984" w:type="dxa"/>
            <w:vMerge/>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1985" w:type="dxa"/>
            <w:vMerge/>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1043"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الفائض</w:t>
            </w:r>
          </w:p>
        </w:tc>
        <w:tc>
          <w:tcPr>
            <w:tcW w:w="941"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hint="cs"/>
                <w:b/>
                <w:bCs/>
                <w:sz w:val="24"/>
                <w:szCs w:val="24"/>
                <w:rtl/>
                <w:lang w:bidi="ar-EG"/>
              </w:rPr>
              <w:t>العجز</w:t>
            </w:r>
          </w:p>
        </w:tc>
        <w:tc>
          <w:tcPr>
            <w:tcW w:w="2269" w:type="dxa"/>
            <w:vMerge/>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r>
      <w:tr w:rsidR="00694567" w:rsidRPr="00694567" w:rsidTr="000101FE">
        <w:trPr>
          <w:trHeight w:val="150"/>
        </w:trPr>
        <w:tc>
          <w:tcPr>
            <w:tcW w:w="1843"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2010</w:t>
            </w:r>
          </w:p>
        </w:tc>
        <w:tc>
          <w:tcPr>
            <w:tcW w:w="1984" w:type="dxa"/>
          </w:tcPr>
          <w:p w:rsidR="00694567" w:rsidRPr="0061271B" w:rsidRDefault="00694567" w:rsidP="00E45104">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b/>
                <w:bCs/>
                <w:sz w:val="24"/>
                <w:szCs w:val="24"/>
                <w:lang w:bidi="ar-EG"/>
              </w:rPr>
              <w:t>26</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331</w:t>
            </w:r>
            <w:r w:rsidRPr="0061271B">
              <w:rPr>
                <w:rFonts w:ascii="Simplified Arabic" w:hAnsi="Simplified Arabic" w:cs="Simplified Arabic" w:hint="cs"/>
                <w:b/>
                <w:bCs/>
                <w:sz w:val="24"/>
                <w:szCs w:val="24"/>
                <w:rtl/>
                <w:lang w:bidi="ar-EG"/>
              </w:rPr>
              <w:t xml:space="preserve"> </w:t>
            </w:r>
          </w:p>
        </w:tc>
        <w:tc>
          <w:tcPr>
            <w:tcW w:w="1985" w:type="dxa"/>
          </w:tcPr>
          <w:p w:rsidR="00694567" w:rsidRPr="0061271B" w:rsidRDefault="00694567" w:rsidP="00E45104">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b/>
                <w:bCs/>
                <w:sz w:val="24"/>
                <w:szCs w:val="24"/>
                <w:lang w:bidi="ar-EG"/>
              </w:rPr>
              <w:t>53</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003</w:t>
            </w:r>
            <w:r w:rsidRPr="0061271B">
              <w:rPr>
                <w:rFonts w:ascii="Simplified Arabic" w:hAnsi="Simplified Arabic" w:cs="Simplified Arabic" w:hint="cs"/>
                <w:b/>
                <w:bCs/>
                <w:sz w:val="24"/>
                <w:szCs w:val="24"/>
                <w:rtl/>
                <w:lang w:bidi="ar-EG"/>
              </w:rPr>
              <w:t xml:space="preserve"> </w:t>
            </w:r>
          </w:p>
        </w:tc>
        <w:tc>
          <w:tcPr>
            <w:tcW w:w="1043"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941"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26,672</w:t>
            </w:r>
          </w:p>
        </w:tc>
        <w:tc>
          <w:tcPr>
            <w:tcW w:w="2269"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5.1</w:t>
            </w:r>
          </w:p>
        </w:tc>
      </w:tr>
      <w:tr w:rsidR="00694567" w:rsidRPr="00694567" w:rsidTr="000101FE">
        <w:trPr>
          <w:trHeight w:val="270"/>
        </w:trPr>
        <w:tc>
          <w:tcPr>
            <w:tcW w:w="1843"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2011</w:t>
            </w:r>
          </w:p>
        </w:tc>
        <w:tc>
          <w:tcPr>
            <w:tcW w:w="1984" w:type="dxa"/>
          </w:tcPr>
          <w:p w:rsidR="00694567" w:rsidRPr="0061271B" w:rsidRDefault="00694567" w:rsidP="00E45104">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31</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582</w:t>
            </w:r>
            <w:r w:rsidRPr="0061271B">
              <w:rPr>
                <w:rFonts w:ascii="Simplified Arabic" w:hAnsi="Simplified Arabic" w:cs="Simplified Arabic" w:hint="cs"/>
                <w:b/>
                <w:bCs/>
                <w:sz w:val="24"/>
                <w:szCs w:val="24"/>
                <w:rtl/>
                <w:lang w:bidi="ar-EG"/>
              </w:rPr>
              <w:t xml:space="preserve"> </w:t>
            </w:r>
          </w:p>
        </w:tc>
        <w:tc>
          <w:tcPr>
            <w:tcW w:w="1985" w:type="dxa"/>
          </w:tcPr>
          <w:p w:rsidR="00694567" w:rsidRPr="0061271B" w:rsidRDefault="00694567" w:rsidP="00E45104">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b/>
                <w:bCs/>
                <w:sz w:val="24"/>
                <w:szCs w:val="24"/>
                <w:lang w:bidi="ar-EG"/>
              </w:rPr>
              <w:t>62</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252</w:t>
            </w:r>
            <w:r w:rsidRPr="0061271B">
              <w:rPr>
                <w:rFonts w:ascii="Simplified Arabic" w:hAnsi="Simplified Arabic" w:cs="Simplified Arabic" w:hint="cs"/>
                <w:b/>
                <w:bCs/>
                <w:sz w:val="24"/>
                <w:szCs w:val="24"/>
                <w:rtl/>
                <w:lang w:bidi="ar-EG"/>
              </w:rPr>
              <w:t xml:space="preserve"> </w:t>
            </w:r>
          </w:p>
        </w:tc>
        <w:tc>
          <w:tcPr>
            <w:tcW w:w="1043"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941"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30,670</w:t>
            </w:r>
          </w:p>
        </w:tc>
        <w:tc>
          <w:tcPr>
            <w:tcW w:w="2269"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1.8</w:t>
            </w:r>
          </w:p>
        </w:tc>
      </w:tr>
      <w:tr w:rsidR="00694567" w:rsidRPr="00694567" w:rsidTr="000101FE">
        <w:trPr>
          <w:trHeight w:val="267"/>
        </w:trPr>
        <w:tc>
          <w:tcPr>
            <w:tcW w:w="1843"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2012</w:t>
            </w:r>
          </w:p>
        </w:tc>
        <w:tc>
          <w:tcPr>
            <w:tcW w:w="1984" w:type="dxa"/>
          </w:tcPr>
          <w:p w:rsidR="00694567" w:rsidRPr="0061271B" w:rsidRDefault="00694567" w:rsidP="00E45104">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b/>
                <w:bCs/>
                <w:sz w:val="24"/>
                <w:szCs w:val="24"/>
                <w:lang w:bidi="ar-EG"/>
              </w:rPr>
              <w:t>29</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417</w:t>
            </w:r>
            <w:r w:rsidRPr="0061271B">
              <w:rPr>
                <w:rFonts w:ascii="Simplified Arabic" w:hAnsi="Simplified Arabic" w:cs="Simplified Arabic" w:hint="cs"/>
                <w:b/>
                <w:bCs/>
                <w:sz w:val="24"/>
                <w:szCs w:val="24"/>
                <w:rtl/>
                <w:lang w:bidi="ar-EG"/>
              </w:rPr>
              <w:t xml:space="preserve"> </w:t>
            </w:r>
          </w:p>
        </w:tc>
        <w:tc>
          <w:tcPr>
            <w:tcW w:w="1985" w:type="dxa"/>
          </w:tcPr>
          <w:p w:rsidR="00694567" w:rsidRPr="0061271B" w:rsidRDefault="00694567" w:rsidP="00E45104">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b/>
                <w:bCs/>
                <w:sz w:val="24"/>
                <w:szCs w:val="24"/>
                <w:lang w:bidi="ar-EG"/>
              </w:rPr>
              <w:t>69</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865</w:t>
            </w:r>
            <w:r w:rsidRPr="0061271B">
              <w:rPr>
                <w:rFonts w:ascii="Simplified Arabic" w:hAnsi="Simplified Arabic" w:cs="Simplified Arabic" w:hint="cs"/>
                <w:b/>
                <w:bCs/>
                <w:sz w:val="24"/>
                <w:szCs w:val="24"/>
                <w:rtl/>
                <w:lang w:bidi="ar-EG"/>
              </w:rPr>
              <w:t xml:space="preserve"> </w:t>
            </w:r>
          </w:p>
        </w:tc>
        <w:tc>
          <w:tcPr>
            <w:tcW w:w="1043"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941"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40,448</w:t>
            </w:r>
          </w:p>
        </w:tc>
        <w:tc>
          <w:tcPr>
            <w:tcW w:w="2269"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2.2</w:t>
            </w:r>
          </w:p>
        </w:tc>
      </w:tr>
      <w:tr w:rsidR="00694567" w:rsidRPr="00694567" w:rsidTr="000101FE">
        <w:trPr>
          <w:trHeight w:val="270"/>
        </w:trPr>
        <w:tc>
          <w:tcPr>
            <w:tcW w:w="1843"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2013</w:t>
            </w:r>
          </w:p>
        </w:tc>
        <w:tc>
          <w:tcPr>
            <w:tcW w:w="1984" w:type="dxa"/>
          </w:tcPr>
          <w:p w:rsidR="00694567" w:rsidRPr="0061271B" w:rsidRDefault="00694567" w:rsidP="00E45104">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b/>
                <w:bCs/>
                <w:sz w:val="24"/>
                <w:szCs w:val="24"/>
                <w:lang w:bidi="ar-EG"/>
              </w:rPr>
              <w:t>28</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779</w:t>
            </w:r>
            <w:r w:rsidRPr="0061271B">
              <w:rPr>
                <w:rFonts w:ascii="Simplified Arabic" w:hAnsi="Simplified Arabic" w:cs="Simplified Arabic" w:hint="cs"/>
                <w:b/>
                <w:bCs/>
                <w:sz w:val="24"/>
                <w:szCs w:val="24"/>
                <w:rtl/>
                <w:lang w:bidi="ar-EG"/>
              </w:rPr>
              <w:t xml:space="preserve"> </w:t>
            </w:r>
          </w:p>
        </w:tc>
        <w:tc>
          <w:tcPr>
            <w:tcW w:w="1985" w:type="dxa"/>
          </w:tcPr>
          <w:p w:rsidR="00694567" w:rsidRPr="0061271B" w:rsidRDefault="00694567" w:rsidP="00E45104">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b/>
                <w:bCs/>
                <w:sz w:val="24"/>
                <w:szCs w:val="24"/>
                <w:lang w:bidi="ar-EG"/>
              </w:rPr>
              <w:t>66</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666</w:t>
            </w:r>
            <w:r w:rsidRPr="0061271B">
              <w:rPr>
                <w:rFonts w:ascii="Simplified Arabic" w:hAnsi="Simplified Arabic" w:cs="Simplified Arabic" w:hint="cs"/>
                <w:b/>
                <w:bCs/>
                <w:sz w:val="24"/>
                <w:szCs w:val="24"/>
                <w:rtl/>
                <w:lang w:bidi="ar-EG"/>
              </w:rPr>
              <w:t xml:space="preserve"> </w:t>
            </w:r>
          </w:p>
        </w:tc>
        <w:tc>
          <w:tcPr>
            <w:tcW w:w="1043"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941"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37,887</w:t>
            </w:r>
          </w:p>
        </w:tc>
        <w:tc>
          <w:tcPr>
            <w:tcW w:w="2269"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2.2</w:t>
            </w:r>
          </w:p>
        </w:tc>
      </w:tr>
      <w:tr w:rsidR="00694567" w:rsidRPr="00694567" w:rsidTr="000101FE">
        <w:trPr>
          <w:trHeight w:val="300"/>
        </w:trPr>
        <w:tc>
          <w:tcPr>
            <w:tcW w:w="1843"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2014</w:t>
            </w:r>
          </w:p>
        </w:tc>
        <w:tc>
          <w:tcPr>
            <w:tcW w:w="1984" w:type="dxa"/>
          </w:tcPr>
          <w:p w:rsidR="00694567" w:rsidRPr="0061271B" w:rsidRDefault="00694567" w:rsidP="00E45104">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b/>
                <w:bCs/>
                <w:sz w:val="24"/>
                <w:szCs w:val="24"/>
                <w:lang w:bidi="ar-EG"/>
              </w:rPr>
              <w:t>26</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812</w:t>
            </w:r>
            <w:r w:rsidRPr="0061271B">
              <w:rPr>
                <w:rFonts w:ascii="Simplified Arabic" w:hAnsi="Simplified Arabic" w:cs="Simplified Arabic" w:hint="cs"/>
                <w:b/>
                <w:bCs/>
                <w:sz w:val="24"/>
                <w:szCs w:val="24"/>
                <w:rtl/>
                <w:lang w:bidi="ar-EG"/>
              </w:rPr>
              <w:t xml:space="preserve"> </w:t>
            </w:r>
          </w:p>
        </w:tc>
        <w:tc>
          <w:tcPr>
            <w:tcW w:w="1985" w:type="dxa"/>
          </w:tcPr>
          <w:p w:rsidR="00694567" w:rsidRPr="0061271B" w:rsidRDefault="00694567" w:rsidP="00E45104">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b/>
                <w:bCs/>
                <w:sz w:val="24"/>
                <w:szCs w:val="24"/>
                <w:lang w:bidi="ar-EG"/>
              </w:rPr>
              <w:t>71</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337</w:t>
            </w:r>
            <w:r w:rsidRPr="0061271B">
              <w:rPr>
                <w:rFonts w:ascii="Simplified Arabic" w:hAnsi="Simplified Arabic" w:cs="Simplified Arabic" w:hint="cs"/>
                <w:b/>
                <w:bCs/>
                <w:sz w:val="24"/>
                <w:szCs w:val="24"/>
                <w:rtl/>
                <w:lang w:bidi="ar-EG"/>
              </w:rPr>
              <w:t xml:space="preserve"> </w:t>
            </w:r>
          </w:p>
        </w:tc>
        <w:tc>
          <w:tcPr>
            <w:tcW w:w="1043"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941"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44,525</w:t>
            </w:r>
          </w:p>
        </w:tc>
        <w:tc>
          <w:tcPr>
            <w:tcW w:w="2269"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2.9</w:t>
            </w:r>
          </w:p>
        </w:tc>
      </w:tr>
      <w:tr w:rsidR="00694567" w:rsidRPr="00694567" w:rsidTr="000101FE">
        <w:trPr>
          <w:trHeight w:val="282"/>
        </w:trPr>
        <w:tc>
          <w:tcPr>
            <w:tcW w:w="1843"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2015</w:t>
            </w:r>
          </w:p>
        </w:tc>
        <w:tc>
          <w:tcPr>
            <w:tcW w:w="1984" w:type="dxa"/>
          </w:tcPr>
          <w:p w:rsidR="00694567" w:rsidRPr="0061271B" w:rsidRDefault="00694567" w:rsidP="00E45104">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b/>
                <w:bCs/>
                <w:sz w:val="24"/>
                <w:szCs w:val="24"/>
                <w:lang w:bidi="ar-EG"/>
              </w:rPr>
              <w:t>21</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345</w:t>
            </w:r>
            <w:r w:rsidRPr="0061271B">
              <w:rPr>
                <w:rFonts w:ascii="Simplified Arabic" w:hAnsi="Simplified Arabic" w:cs="Simplified Arabic" w:hint="cs"/>
                <w:b/>
                <w:bCs/>
                <w:sz w:val="24"/>
                <w:szCs w:val="24"/>
                <w:rtl/>
                <w:lang w:bidi="ar-EG"/>
              </w:rPr>
              <w:t xml:space="preserve"> </w:t>
            </w:r>
          </w:p>
        </w:tc>
        <w:tc>
          <w:tcPr>
            <w:tcW w:w="1985" w:type="dxa"/>
          </w:tcPr>
          <w:p w:rsidR="00694567" w:rsidRPr="0061271B" w:rsidRDefault="00694567" w:rsidP="00E45104">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b/>
                <w:bCs/>
                <w:sz w:val="24"/>
                <w:szCs w:val="24"/>
                <w:lang w:bidi="ar-EG"/>
              </w:rPr>
              <w:t>74</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369</w:t>
            </w:r>
            <w:r w:rsidRPr="0061271B">
              <w:rPr>
                <w:rFonts w:ascii="Simplified Arabic" w:hAnsi="Simplified Arabic" w:cs="Simplified Arabic" w:hint="cs"/>
                <w:b/>
                <w:bCs/>
                <w:sz w:val="24"/>
                <w:szCs w:val="24"/>
                <w:rtl/>
                <w:lang w:bidi="ar-EG"/>
              </w:rPr>
              <w:t xml:space="preserve"> </w:t>
            </w:r>
          </w:p>
        </w:tc>
        <w:tc>
          <w:tcPr>
            <w:tcW w:w="1043"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941"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53,024</w:t>
            </w:r>
          </w:p>
        </w:tc>
        <w:tc>
          <w:tcPr>
            <w:tcW w:w="2269"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4.4</w:t>
            </w:r>
          </w:p>
        </w:tc>
      </w:tr>
      <w:tr w:rsidR="00694567" w:rsidRPr="00694567" w:rsidTr="000101FE">
        <w:trPr>
          <w:trHeight w:val="300"/>
        </w:trPr>
        <w:tc>
          <w:tcPr>
            <w:tcW w:w="1843"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2016</w:t>
            </w:r>
          </w:p>
        </w:tc>
        <w:tc>
          <w:tcPr>
            <w:tcW w:w="1984" w:type="dxa"/>
          </w:tcPr>
          <w:p w:rsidR="00694567" w:rsidRPr="0061271B" w:rsidRDefault="00694567" w:rsidP="00E45104">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18</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7</w:t>
            </w:r>
          </w:p>
        </w:tc>
        <w:tc>
          <w:tcPr>
            <w:tcW w:w="1985" w:type="dxa"/>
          </w:tcPr>
          <w:p w:rsidR="00694567" w:rsidRPr="0061271B" w:rsidRDefault="00694567" w:rsidP="00E45104">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57</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4</w:t>
            </w:r>
          </w:p>
        </w:tc>
        <w:tc>
          <w:tcPr>
            <w:tcW w:w="1043"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941" w:type="dxa"/>
          </w:tcPr>
          <w:p w:rsidR="00694567" w:rsidRPr="0061271B" w:rsidRDefault="00694567" w:rsidP="00A236A3">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38</w:t>
            </w:r>
            <w:r w:rsidR="00A236A3">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7</w:t>
            </w:r>
          </w:p>
        </w:tc>
        <w:tc>
          <w:tcPr>
            <w:tcW w:w="2269"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4.3</w:t>
            </w:r>
          </w:p>
        </w:tc>
      </w:tr>
      <w:tr w:rsidR="00694567" w:rsidRPr="00694567" w:rsidTr="000101FE">
        <w:tc>
          <w:tcPr>
            <w:tcW w:w="1843"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2017</w:t>
            </w:r>
          </w:p>
        </w:tc>
        <w:tc>
          <w:tcPr>
            <w:tcW w:w="1984" w:type="dxa"/>
          </w:tcPr>
          <w:p w:rsidR="00694567" w:rsidRPr="0061271B" w:rsidRDefault="00694567" w:rsidP="00E45104">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21</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7</w:t>
            </w:r>
          </w:p>
        </w:tc>
        <w:tc>
          <w:tcPr>
            <w:tcW w:w="1985" w:type="dxa"/>
          </w:tcPr>
          <w:p w:rsidR="00694567" w:rsidRPr="0061271B" w:rsidRDefault="00694567" w:rsidP="00E45104">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57</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1</w:t>
            </w:r>
          </w:p>
        </w:tc>
        <w:tc>
          <w:tcPr>
            <w:tcW w:w="1043"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941" w:type="dxa"/>
          </w:tcPr>
          <w:p w:rsidR="00694567" w:rsidRPr="0061271B" w:rsidRDefault="00694567" w:rsidP="00A236A3">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35</w:t>
            </w:r>
            <w:r w:rsidR="00A236A3">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4</w:t>
            </w:r>
          </w:p>
        </w:tc>
        <w:tc>
          <w:tcPr>
            <w:tcW w:w="2269"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4.2</w:t>
            </w:r>
          </w:p>
        </w:tc>
      </w:tr>
      <w:tr w:rsidR="00694567" w:rsidRPr="00694567" w:rsidTr="000101FE">
        <w:tc>
          <w:tcPr>
            <w:tcW w:w="1843"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2018</w:t>
            </w:r>
          </w:p>
        </w:tc>
        <w:tc>
          <w:tcPr>
            <w:tcW w:w="1984" w:type="dxa"/>
          </w:tcPr>
          <w:p w:rsidR="00694567" w:rsidRPr="0061271B" w:rsidRDefault="00694567" w:rsidP="00E45104">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25</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8</w:t>
            </w:r>
          </w:p>
        </w:tc>
        <w:tc>
          <w:tcPr>
            <w:tcW w:w="1985" w:type="dxa"/>
          </w:tcPr>
          <w:p w:rsidR="00694567" w:rsidRPr="0061271B" w:rsidRDefault="00694567" w:rsidP="00E45104">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63</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1</w:t>
            </w:r>
          </w:p>
        </w:tc>
        <w:tc>
          <w:tcPr>
            <w:tcW w:w="1043"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941" w:type="dxa"/>
          </w:tcPr>
          <w:p w:rsidR="00694567" w:rsidRPr="0061271B" w:rsidRDefault="00694567" w:rsidP="00A236A3">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37</w:t>
            </w:r>
            <w:r w:rsidR="00A236A3">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3</w:t>
            </w:r>
          </w:p>
        </w:tc>
        <w:tc>
          <w:tcPr>
            <w:tcW w:w="2269"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5.3</w:t>
            </w:r>
          </w:p>
        </w:tc>
      </w:tr>
      <w:tr w:rsidR="00694567" w:rsidRPr="00694567" w:rsidTr="000101FE">
        <w:tc>
          <w:tcPr>
            <w:tcW w:w="1843"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2019</w:t>
            </w:r>
          </w:p>
        </w:tc>
        <w:tc>
          <w:tcPr>
            <w:tcW w:w="1984" w:type="dxa"/>
          </w:tcPr>
          <w:p w:rsidR="00694567" w:rsidRPr="0061271B" w:rsidRDefault="00694567" w:rsidP="00E45104">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28</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5</w:t>
            </w:r>
          </w:p>
        </w:tc>
        <w:tc>
          <w:tcPr>
            <w:tcW w:w="1985" w:type="dxa"/>
          </w:tcPr>
          <w:p w:rsidR="00694567" w:rsidRPr="0061271B" w:rsidRDefault="00694567" w:rsidP="00E45104">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66</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5</w:t>
            </w:r>
          </w:p>
        </w:tc>
        <w:tc>
          <w:tcPr>
            <w:tcW w:w="1043"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941"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38</w:t>
            </w:r>
          </w:p>
        </w:tc>
        <w:tc>
          <w:tcPr>
            <w:tcW w:w="2269"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r w:rsidRPr="0061271B">
              <w:rPr>
                <w:rFonts w:ascii="Simplified Arabic" w:hAnsi="Simplified Arabic" w:cs="Simplified Arabic"/>
                <w:b/>
                <w:bCs/>
                <w:sz w:val="24"/>
                <w:szCs w:val="24"/>
                <w:lang w:bidi="ar-EG"/>
              </w:rPr>
              <w:t>5.6</w:t>
            </w:r>
          </w:p>
        </w:tc>
      </w:tr>
      <w:tr w:rsidR="00694567" w:rsidRPr="00694567" w:rsidTr="000101FE">
        <w:tc>
          <w:tcPr>
            <w:tcW w:w="1843"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2020</w:t>
            </w:r>
          </w:p>
        </w:tc>
        <w:tc>
          <w:tcPr>
            <w:tcW w:w="1984" w:type="dxa"/>
          </w:tcPr>
          <w:p w:rsidR="00694567" w:rsidRPr="0061271B" w:rsidRDefault="00694567" w:rsidP="00E45104">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27</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6</w:t>
            </w:r>
          </w:p>
        </w:tc>
        <w:tc>
          <w:tcPr>
            <w:tcW w:w="1985" w:type="dxa"/>
          </w:tcPr>
          <w:p w:rsidR="00694567" w:rsidRPr="0061271B" w:rsidRDefault="00694567" w:rsidP="00E45104">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69</w:t>
            </w:r>
            <w:r w:rsidR="00E45104">
              <w:rPr>
                <w:rFonts w:ascii="Simplified Arabic" w:hAnsi="Simplified Arabic" w:cs="Simplified Arabic"/>
                <w:b/>
                <w:bCs/>
                <w:sz w:val="24"/>
                <w:szCs w:val="24"/>
                <w:lang w:bidi="ar-EG"/>
              </w:rPr>
              <w:t>,</w:t>
            </w:r>
            <w:r w:rsidRPr="0061271B">
              <w:rPr>
                <w:rFonts w:ascii="Simplified Arabic" w:hAnsi="Simplified Arabic" w:cs="Simplified Arabic"/>
                <w:b/>
                <w:bCs/>
                <w:sz w:val="24"/>
                <w:szCs w:val="24"/>
                <w:lang w:bidi="ar-EG"/>
              </w:rPr>
              <w:t>6</w:t>
            </w:r>
          </w:p>
        </w:tc>
        <w:tc>
          <w:tcPr>
            <w:tcW w:w="1043" w:type="dxa"/>
          </w:tcPr>
          <w:p w:rsidR="00694567" w:rsidRPr="0061271B" w:rsidRDefault="00694567" w:rsidP="00694567">
            <w:pPr>
              <w:spacing w:line="360" w:lineRule="auto"/>
              <w:contextualSpacing/>
              <w:jc w:val="center"/>
              <w:rPr>
                <w:rFonts w:ascii="Simplified Arabic" w:hAnsi="Simplified Arabic" w:cs="Simplified Arabic"/>
                <w:b/>
                <w:bCs/>
                <w:sz w:val="24"/>
                <w:szCs w:val="24"/>
                <w:rtl/>
                <w:lang w:bidi="ar-EG"/>
              </w:rPr>
            </w:pPr>
          </w:p>
        </w:tc>
        <w:tc>
          <w:tcPr>
            <w:tcW w:w="941"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42</w:t>
            </w:r>
          </w:p>
        </w:tc>
        <w:tc>
          <w:tcPr>
            <w:tcW w:w="2269" w:type="dxa"/>
          </w:tcPr>
          <w:p w:rsidR="00694567" w:rsidRPr="0061271B" w:rsidRDefault="00694567" w:rsidP="00694567">
            <w:pPr>
              <w:spacing w:line="360" w:lineRule="auto"/>
              <w:contextualSpacing/>
              <w:jc w:val="center"/>
              <w:rPr>
                <w:rFonts w:ascii="Simplified Arabic" w:hAnsi="Simplified Arabic" w:cs="Simplified Arabic"/>
                <w:b/>
                <w:bCs/>
                <w:sz w:val="24"/>
                <w:szCs w:val="24"/>
                <w:lang w:bidi="ar-EG"/>
              </w:rPr>
            </w:pPr>
            <w:r w:rsidRPr="0061271B">
              <w:rPr>
                <w:rFonts w:ascii="Simplified Arabic" w:hAnsi="Simplified Arabic" w:cs="Simplified Arabic"/>
                <w:b/>
                <w:bCs/>
                <w:sz w:val="24"/>
                <w:szCs w:val="24"/>
                <w:lang w:bidi="ar-EG"/>
              </w:rPr>
              <w:t>3.8</w:t>
            </w:r>
          </w:p>
        </w:tc>
      </w:tr>
    </w:tbl>
    <w:p w:rsidR="00694567" w:rsidRPr="00E255A4" w:rsidRDefault="00694567" w:rsidP="00E255A4">
      <w:pPr>
        <w:spacing w:after="200"/>
        <w:ind w:left="-58"/>
        <w:contextualSpacing/>
        <w:jc w:val="both"/>
        <w:rPr>
          <w:rFonts w:ascii="Simplified Arabic" w:hAnsi="Simplified Arabic" w:cs="Simplified Arabic"/>
          <w:b/>
          <w:bCs/>
          <w:sz w:val="24"/>
          <w:szCs w:val="24"/>
          <w:rtl/>
          <w:lang w:bidi="ar-EG"/>
        </w:rPr>
      </w:pPr>
      <w:r w:rsidRPr="00E255A4">
        <w:rPr>
          <w:rFonts w:ascii="Simplified Arabic" w:hAnsi="Simplified Arabic" w:cs="Simplified Arabic" w:hint="cs"/>
          <w:b/>
          <w:bCs/>
          <w:sz w:val="24"/>
          <w:szCs w:val="24"/>
          <w:rtl/>
          <w:lang w:bidi="ar-EG"/>
        </w:rPr>
        <w:t xml:space="preserve">نستطيع أن نلاحظ من خلال الجدول سالف الذكر أن الميزان التجاري المصري يعاني من عجز مستمر، ومن خلال الجدول السابق يمكن أن </w:t>
      </w:r>
      <w:r w:rsidR="006A7403" w:rsidRPr="00E255A4">
        <w:rPr>
          <w:rFonts w:ascii="Simplified Arabic" w:hAnsi="Simplified Arabic" w:cs="Simplified Arabic" w:hint="cs"/>
          <w:b/>
          <w:bCs/>
          <w:sz w:val="24"/>
          <w:szCs w:val="24"/>
          <w:rtl/>
          <w:lang w:bidi="ar-EG"/>
        </w:rPr>
        <w:t>نرصد الاتى ؛-</w:t>
      </w:r>
    </w:p>
    <w:p w:rsidR="00E2067C" w:rsidRPr="00E255A4" w:rsidRDefault="00694567" w:rsidP="00E255A4">
      <w:pPr>
        <w:spacing w:after="200"/>
        <w:ind w:left="360"/>
        <w:contextualSpacing/>
        <w:jc w:val="both"/>
        <w:rPr>
          <w:rFonts w:ascii="Simplified Arabic" w:hAnsi="Simplified Arabic" w:cs="Simplified Arabic"/>
          <w:b/>
          <w:bCs/>
          <w:sz w:val="24"/>
          <w:szCs w:val="24"/>
          <w:rtl/>
          <w:lang w:bidi="ar-EG"/>
        </w:rPr>
      </w:pPr>
      <w:r w:rsidRPr="00E255A4">
        <w:rPr>
          <w:rFonts w:ascii="Simplified Arabic" w:hAnsi="Simplified Arabic" w:cs="Simplified Arabic" w:hint="cs"/>
          <w:b/>
          <w:bCs/>
          <w:sz w:val="24"/>
          <w:szCs w:val="24"/>
          <w:rtl/>
          <w:lang w:bidi="ar-EG"/>
        </w:rPr>
        <w:t>العلاقة التي تربط بين هيكل الصادرات السلعية والنمو الاقتصادي علاقة متذبذبة وغير مستقرة حيث إن زيادة الصادارات لا تقود بالضرورة إلى رفع معدل النمو الاقتصادي</w:t>
      </w:r>
      <w:r w:rsidR="00E255A4" w:rsidRPr="00E255A4">
        <w:rPr>
          <w:rFonts w:ascii="Simplified Arabic" w:hAnsi="Simplified Arabic" w:cs="Simplified Arabic" w:hint="cs"/>
          <w:b/>
          <w:bCs/>
          <w:sz w:val="24"/>
          <w:szCs w:val="24"/>
          <w:rtl/>
          <w:lang w:bidi="ar-EG"/>
        </w:rPr>
        <w:t>(3)</w:t>
      </w:r>
      <w:r w:rsidRPr="00E255A4">
        <w:rPr>
          <w:rFonts w:ascii="Simplified Arabic" w:hAnsi="Simplified Arabic" w:cs="Simplified Arabic" w:hint="cs"/>
          <w:b/>
          <w:bCs/>
          <w:sz w:val="24"/>
          <w:szCs w:val="24"/>
          <w:rtl/>
          <w:lang w:bidi="ar-EG"/>
        </w:rPr>
        <w:t xml:space="preserve">، وهذا يقود إلى وجود إختلال في هيكل الصادرات، </w:t>
      </w:r>
    </w:p>
    <w:p w:rsidR="000E6B87" w:rsidRDefault="000E6B87" w:rsidP="00E255A4">
      <w:pPr>
        <w:spacing w:after="200"/>
        <w:ind w:left="360"/>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w:t>
      </w:r>
    </w:p>
    <w:p w:rsidR="00E2067C" w:rsidRDefault="000A53A8" w:rsidP="003C5E33">
      <w:pPr>
        <w:spacing w:after="200"/>
        <w:ind w:left="360"/>
        <w:contextualSpacing/>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(1)</w:t>
      </w:r>
      <w:hyperlink r:id="rId19" w:history="1">
        <w:r w:rsidRPr="00464A33">
          <w:rPr>
            <w:rStyle w:val="Hyperlink"/>
            <w:rFonts w:ascii="Simplified Arabic" w:hAnsi="Simplified Arabic" w:cs="Simplified Arabic"/>
            <w:b/>
            <w:bCs/>
            <w:sz w:val="18"/>
            <w:szCs w:val="18"/>
            <w:lang w:bidi="ar-EG"/>
          </w:rPr>
          <w:t>https://www.wto.org/english/res_e/statis_e/merch_trade_stat_e.htm</w:t>
        </w:r>
      </w:hyperlink>
    </w:p>
    <w:p w:rsidR="000A53A8" w:rsidRPr="000A53A8" w:rsidRDefault="000A53A8" w:rsidP="000A53A8">
      <w:pPr>
        <w:spacing w:after="200"/>
        <w:ind w:left="360"/>
        <w:contextualSpacing/>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(2) </w:t>
      </w:r>
      <w:r w:rsidRPr="000A53A8">
        <w:rPr>
          <w:rFonts w:ascii="Simplified Arabic" w:hAnsi="Simplified Arabic" w:cs="Simplified Arabic"/>
          <w:b/>
          <w:bCs/>
          <w:sz w:val="18"/>
          <w:szCs w:val="18"/>
          <w:rtl/>
          <w:lang w:bidi="ar-EG"/>
        </w:rPr>
        <w:t xml:space="preserve">موقع البنك المركزي المصري، </w:t>
      </w:r>
      <w:r w:rsidRPr="000A53A8">
        <w:rPr>
          <w:rFonts w:ascii="Simplified Arabic" w:hAnsi="Simplified Arabic" w:cs="Simplified Arabic"/>
          <w:b/>
          <w:bCs/>
          <w:sz w:val="18"/>
          <w:szCs w:val="18"/>
          <w:lang w:bidi="ar-EG"/>
        </w:rPr>
        <w:t>https://www.cbe.org.eg</w:t>
      </w:r>
      <w:r w:rsidRPr="000A53A8">
        <w:rPr>
          <w:rFonts w:ascii="Simplified Arabic" w:hAnsi="Simplified Arabic" w:cs="Simplified Arabic"/>
          <w:b/>
          <w:bCs/>
          <w:sz w:val="18"/>
          <w:szCs w:val="18"/>
          <w:rtl/>
          <w:lang w:bidi="ar-EG"/>
        </w:rPr>
        <w:t xml:space="preserve">/ </w:t>
      </w:r>
    </w:p>
    <w:p w:rsidR="000A53A8" w:rsidRPr="00E2067C" w:rsidRDefault="000A53A8" w:rsidP="000A53A8">
      <w:pPr>
        <w:spacing w:after="200"/>
        <w:ind w:left="360"/>
        <w:contextualSpacing/>
        <w:rPr>
          <w:rFonts w:ascii="Simplified Arabic" w:hAnsi="Simplified Arabic" w:cs="Simplified Arabic"/>
          <w:b/>
          <w:bCs/>
          <w:sz w:val="18"/>
          <w:szCs w:val="18"/>
          <w:lang w:bidi="ar-EG"/>
        </w:rPr>
      </w:pPr>
      <w:r>
        <w:rPr>
          <w:rFonts w:ascii="Simplified Arabic" w:hAnsi="Simplified Arabic" w:cs="Simplified Arabic" w:hint="cs"/>
          <w:b/>
          <w:bCs/>
          <w:sz w:val="18"/>
          <w:szCs w:val="18"/>
          <w:rtl/>
          <w:lang w:bidi="ar-EG"/>
        </w:rPr>
        <w:t xml:space="preserve">(3) </w:t>
      </w:r>
      <w:r w:rsidRPr="000A53A8">
        <w:rPr>
          <w:rFonts w:ascii="Simplified Arabic" w:hAnsi="Simplified Arabic" w:cs="Simplified Arabic"/>
          <w:b/>
          <w:bCs/>
          <w:sz w:val="18"/>
          <w:szCs w:val="18"/>
          <w:rtl/>
          <w:lang w:bidi="ar-EG"/>
        </w:rPr>
        <w:t>التقارير السنوية للبنك المركزي المصري لأعوام (2016-2019م).</w:t>
      </w:r>
    </w:p>
    <w:p w:rsidR="00694567" w:rsidRPr="00580D03" w:rsidRDefault="00694567" w:rsidP="00AB6D80">
      <w:pPr>
        <w:spacing w:after="200"/>
        <w:ind w:left="360"/>
        <w:contextualSpacing/>
        <w:jc w:val="both"/>
        <w:rPr>
          <w:rFonts w:ascii="Simplified Arabic" w:hAnsi="Simplified Arabic" w:cs="Simplified Arabic"/>
          <w:b/>
          <w:bCs/>
          <w:sz w:val="24"/>
          <w:szCs w:val="24"/>
          <w:lang w:bidi="ar-EG"/>
        </w:rPr>
      </w:pPr>
      <w:r w:rsidRPr="00580D03">
        <w:rPr>
          <w:rFonts w:ascii="Simplified Arabic" w:hAnsi="Simplified Arabic" w:cs="Simplified Arabic" w:hint="cs"/>
          <w:b/>
          <w:bCs/>
          <w:sz w:val="24"/>
          <w:szCs w:val="24"/>
          <w:rtl/>
          <w:lang w:bidi="ar-EG"/>
        </w:rPr>
        <w:lastRenderedPageBreak/>
        <w:t>بمعنى أن جزء كبير من صادرات الدولة متمثلة في المواد الخام والسلع النصف مصنعة، وهذا يحتاج من الدولة إلى إعادة النظر في طبيعة هيكل صادراتها السلعية.</w:t>
      </w:r>
    </w:p>
    <w:p w:rsidR="00694567" w:rsidRPr="00580D03" w:rsidRDefault="00694567" w:rsidP="00AB6D80">
      <w:pPr>
        <w:spacing w:after="200"/>
        <w:ind w:left="360"/>
        <w:contextualSpacing/>
        <w:jc w:val="both"/>
        <w:rPr>
          <w:rFonts w:ascii="Simplified Arabic" w:hAnsi="Simplified Arabic" w:cs="Simplified Arabic"/>
          <w:b/>
          <w:bCs/>
          <w:sz w:val="24"/>
          <w:szCs w:val="24"/>
          <w:lang w:bidi="ar-EG"/>
        </w:rPr>
      </w:pPr>
      <w:r w:rsidRPr="00580D03">
        <w:rPr>
          <w:rFonts w:ascii="Simplified Arabic" w:hAnsi="Simplified Arabic" w:cs="Simplified Arabic" w:hint="cs"/>
          <w:b/>
          <w:bCs/>
          <w:sz w:val="24"/>
          <w:szCs w:val="24"/>
          <w:rtl/>
          <w:lang w:bidi="ar-EG"/>
        </w:rPr>
        <w:t>خلال الفترة (2010-2014) شهد معدل النمو الاقتصادي تراجع حاد حيث إنه بعد أن تعدى 5% إنخفض إلى 2.9%، وهذا على أثر بعض الأحداث والإضطرابات السياسية (ثورة يناير وثورة يونيو) والتي قادت إلى التأثير على هيكل التجارة الخارجية للدولة مع شلل في الصناعة المحلية والقطاعات الاقتصادية المختلفة نتيجة لعدم إستقرار الأمن خلال هذه الفترة ولذا نرى أن هناك تراجع في الصادرات وذبذبة في الواردات بين الزيادة والإنخفاض.</w:t>
      </w:r>
    </w:p>
    <w:p w:rsidR="00694567" w:rsidRPr="00580D03" w:rsidRDefault="00694567" w:rsidP="00AB6D80">
      <w:pPr>
        <w:spacing w:after="200"/>
        <w:ind w:left="360"/>
        <w:contextualSpacing/>
        <w:jc w:val="both"/>
        <w:rPr>
          <w:rFonts w:ascii="Simplified Arabic" w:hAnsi="Simplified Arabic" w:cs="Simplified Arabic"/>
          <w:b/>
          <w:bCs/>
          <w:sz w:val="24"/>
          <w:szCs w:val="24"/>
          <w:lang w:bidi="ar-EG"/>
        </w:rPr>
      </w:pPr>
      <w:r w:rsidRPr="00580D03">
        <w:rPr>
          <w:rFonts w:ascii="Simplified Arabic" w:hAnsi="Simplified Arabic" w:cs="Simplified Arabic" w:hint="cs"/>
          <w:b/>
          <w:bCs/>
          <w:sz w:val="24"/>
          <w:szCs w:val="24"/>
          <w:rtl/>
          <w:lang w:bidi="ar-EG"/>
        </w:rPr>
        <w:t>العلاقة بين معدل النمو الاقتصادي والواردات إلى عام 2019م علاقة طردية بحيث أن زيادة حجم الواردات قاد إلى زيادة معدل نمو الاقتصاد الوطني، أما عام 2020م يعد عام إستثنائي لا يمكن الإعتماد عليه في دراسة العلاقة بين الواردات ومعدل النمو الاقتصادي كونه شهد أزمة اقتصادية وتوقف جزئي في كافة القطاعات الاقتصادية للدولة وإنخفاض في حجم الطاقة الإنتاجية، والذي أدى إلى إنخفاض في معدل النمو الاقتصادي</w:t>
      </w:r>
      <w:r w:rsidR="00577A7E" w:rsidRPr="00580D03">
        <w:rPr>
          <w:rFonts w:ascii="Simplified Arabic" w:hAnsi="Simplified Arabic" w:cs="Simplified Arabic" w:hint="cs"/>
          <w:b/>
          <w:bCs/>
          <w:sz w:val="24"/>
          <w:szCs w:val="24"/>
          <w:rtl/>
          <w:lang w:bidi="ar-EG"/>
        </w:rPr>
        <w:t>بسبب جائحة كورونا</w:t>
      </w:r>
      <w:r w:rsidRPr="00580D03">
        <w:rPr>
          <w:rFonts w:ascii="Simplified Arabic" w:hAnsi="Simplified Arabic" w:cs="Simplified Arabic" w:hint="cs"/>
          <w:b/>
          <w:bCs/>
          <w:sz w:val="24"/>
          <w:szCs w:val="24"/>
          <w:rtl/>
          <w:lang w:bidi="ar-EG"/>
        </w:rPr>
        <w:t>.</w:t>
      </w:r>
    </w:p>
    <w:p w:rsidR="00694567" w:rsidRPr="00580D03" w:rsidRDefault="00694567" w:rsidP="00AB6D80">
      <w:pPr>
        <w:spacing w:after="200"/>
        <w:ind w:left="360"/>
        <w:contextualSpacing/>
        <w:jc w:val="both"/>
        <w:rPr>
          <w:rFonts w:ascii="Simplified Arabic" w:hAnsi="Simplified Arabic" w:cs="Simplified Arabic"/>
          <w:b/>
          <w:bCs/>
          <w:sz w:val="24"/>
          <w:szCs w:val="24"/>
          <w:lang w:bidi="ar-EG"/>
        </w:rPr>
      </w:pPr>
      <w:r w:rsidRPr="00580D03">
        <w:rPr>
          <w:rFonts w:ascii="Simplified Arabic" w:hAnsi="Simplified Arabic" w:cs="Simplified Arabic" w:hint="cs"/>
          <w:b/>
          <w:bCs/>
          <w:sz w:val="24"/>
          <w:szCs w:val="24"/>
          <w:rtl/>
          <w:lang w:bidi="ar-EG"/>
        </w:rPr>
        <w:t xml:space="preserve">أشار التقرير الصادر عن وزارة التجارة والصناعة أن هناك تحسن إلى حد ما في هيكل التجارة الخارجية عن </w:t>
      </w:r>
      <w:r w:rsidR="00287A5B">
        <w:rPr>
          <w:rFonts w:ascii="Simplified Arabic" w:hAnsi="Simplified Arabic" w:cs="Simplified Arabic" w:hint="cs"/>
          <w:b/>
          <w:bCs/>
          <w:sz w:val="24"/>
          <w:szCs w:val="24"/>
          <w:rtl/>
          <w:lang w:bidi="ar-EG"/>
        </w:rPr>
        <w:t xml:space="preserve">(1) </w:t>
      </w:r>
      <w:r w:rsidRPr="00580D03">
        <w:rPr>
          <w:rFonts w:ascii="Simplified Arabic" w:hAnsi="Simplified Arabic" w:cs="Simplified Arabic" w:hint="cs"/>
          <w:b/>
          <w:bCs/>
          <w:sz w:val="24"/>
          <w:szCs w:val="24"/>
          <w:rtl/>
          <w:lang w:bidi="ar-EG"/>
        </w:rPr>
        <w:t>طريق زيادة القيمة المضافة للإنتاج المحلي وهذا وفقاً للإستراتيجية المتبعة من أجل تغظيم الصادرات الخاصة بالسلع والمنتجات تامة الصنع ونصف المصنعة.</w:t>
      </w:r>
    </w:p>
    <w:p w:rsidR="00BA545E" w:rsidRPr="00295D88" w:rsidRDefault="00694567" w:rsidP="00AB6D80">
      <w:pPr>
        <w:spacing w:after="200"/>
        <w:ind w:left="360"/>
        <w:jc w:val="both"/>
        <w:rPr>
          <w:rFonts w:ascii="Simplified Arabic" w:hAnsi="Simplified Arabic" w:cs="Simplified Arabic"/>
          <w:b/>
          <w:bCs/>
          <w:sz w:val="24"/>
          <w:szCs w:val="24"/>
          <w:lang w:bidi="ar-EG"/>
        </w:rPr>
      </w:pPr>
      <w:r w:rsidRPr="00295D88">
        <w:rPr>
          <w:rFonts w:ascii="Simplified Arabic" w:hAnsi="Simplified Arabic" w:cs="Simplified Arabic" w:hint="cs"/>
          <w:b/>
          <w:bCs/>
          <w:sz w:val="24"/>
          <w:szCs w:val="24"/>
          <w:rtl/>
          <w:lang w:bidi="ar-EG"/>
        </w:rPr>
        <w:t>أشار التقرير ايضاً إلى إنخفاض واردات مصر من الوقود وزيادة الواردات من السلع الاستثمارية والمواد الخام المستخدمة في الصناعة المحلية ومثلت نسبة السلع الاستثمارية من إجمالي الوادرات نسبة 14% والمواد الخام 13% وهذا يوضح العلاقة الطردية التي تربط بين الواردات والنمو الاقتصادي، ولكن عام 2020 هو عام استثنائي بسبب جائحة كورونا التي أدت إلى توقف العملية الانتاجية جزئياً مما قاد إلى إنخفاض الواردات من السلع الاستثمارية من 763</w:t>
      </w:r>
      <w:r w:rsidR="00BA545E" w:rsidRPr="00295D88">
        <w:rPr>
          <w:rFonts w:ascii="Simplified Arabic" w:hAnsi="Simplified Arabic" w:cs="Simplified Arabic" w:hint="cs"/>
          <w:b/>
          <w:bCs/>
          <w:sz w:val="24"/>
          <w:szCs w:val="24"/>
          <w:rtl/>
          <w:lang w:bidi="ar-EG"/>
        </w:rPr>
        <w:t>مليون دولار عام 2019م إلى 744.7 مليون دولار عام 2020م. (</w:t>
      </w:r>
      <w:r w:rsidR="003F0878">
        <w:rPr>
          <w:rFonts w:ascii="Simplified Arabic" w:hAnsi="Simplified Arabic" w:cs="Simplified Arabic" w:hint="cs"/>
          <w:b/>
          <w:bCs/>
          <w:sz w:val="24"/>
          <w:szCs w:val="24"/>
          <w:rtl/>
          <w:lang w:bidi="ar-EG"/>
        </w:rPr>
        <w:t>2)</w:t>
      </w:r>
    </w:p>
    <w:p w:rsidR="00676065" w:rsidRPr="003F0878" w:rsidRDefault="00676065" w:rsidP="00AB6D80">
      <w:pPr>
        <w:spacing w:after="200"/>
        <w:ind w:left="360"/>
        <w:contextualSpacing/>
        <w:jc w:val="both"/>
        <w:rPr>
          <w:rFonts w:ascii="Simplified Arabic" w:hAnsi="Simplified Arabic" w:cs="Simplified Arabic"/>
          <w:b/>
          <w:bCs/>
          <w:sz w:val="24"/>
          <w:szCs w:val="24"/>
          <w:rtl/>
          <w:lang w:bidi="ar-EG"/>
        </w:rPr>
      </w:pPr>
      <w:r w:rsidRPr="003F0878">
        <w:rPr>
          <w:rFonts w:ascii="Simplified Arabic" w:hAnsi="Simplified Arabic" w:cs="Simplified Arabic"/>
          <w:b/>
          <w:bCs/>
          <w:sz w:val="24"/>
          <w:szCs w:val="24"/>
          <w:rtl/>
          <w:lang w:bidi="ar-EG"/>
        </w:rPr>
        <w:t>ونوه التقرير إلى أن تراجع نسبة واردات الوقود يقلص فاتورة الواردات وتحول هيكل الواردات نحو تعميق التصنيع المحلي من خلال زيادة واردات السلع الاستثمارية والمواد الخام خلال عام 2020، حيث سجل إجمالي الواردات 69.6 مليار دولار، لتمثل السلع الوسيطة 35.1% من إجمالي الواردات، والسلع الاستهلاكية غير المعمرة 19.3%، والمواد الخام 13%، والسلع الاستثمارية 14%، والوقود 9.6%، والسلع الاستهلاكية المعمرة 9%.</w:t>
      </w:r>
      <w:r w:rsidR="00AB6D80">
        <w:rPr>
          <w:rFonts w:ascii="Simplified Arabic" w:hAnsi="Simplified Arabic" w:cs="Simplified Arabic" w:hint="cs"/>
          <w:b/>
          <w:bCs/>
          <w:sz w:val="24"/>
          <w:szCs w:val="24"/>
          <w:rtl/>
          <w:lang w:bidi="ar-EG"/>
        </w:rPr>
        <w:t xml:space="preserve"> (3) </w:t>
      </w:r>
    </w:p>
    <w:p w:rsidR="00676065" w:rsidRPr="003F0878" w:rsidRDefault="00A51FAA" w:rsidP="00AB6D80">
      <w:pPr>
        <w:spacing w:after="200"/>
        <w:ind w:left="360"/>
        <w:contextualSpacing/>
        <w:jc w:val="both"/>
        <w:rPr>
          <w:rFonts w:ascii="Simplified Arabic" w:hAnsi="Simplified Arabic" w:cs="Simplified Arabic"/>
          <w:b/>
          <w:bCs/>
          <w:sz w:val="24"/>
          <w:szCs w:val="24"/>
          <w:rtl/>
          <w:lang w:bidi="ar-EG"/>
        </w:rPr>
      </w:pPr>
      <w:r w:rsidRPr="003F0878">
        <w:rPr>
          <w:rFonts w:ascii="Simplified Arabic" w:hAnsi="Simplified Arabic" w:cs="Simplified Arabic" w:hint="cs"/>
          <w:b/>
          <w:bCs/>
          <w:sz w:val="24"/>
          <w:szCs w:val="24"/>
          <w:rtl/>
          <w:lang w:bidi="ar-EG"/>
        </w:rPr>
        <w:t xml:space="preserve">            </w:t>
      </w:r>
      <w:r w:rsidR="00676065" w:rsidRPr="003F0878">
        <w:rPr>
          <w:rFonts w:ascii="Simplified Arabic" w:hAnsi="Simplified Arabic" w:cs="Simplified Arabic"/>
          <w:b/>
          <w:bCs/>
          <w:sz w:val="24"/>
          <w:szCs w:val="24"/>
          <w:rtl/>
          <w:lang w:bidi="ar-EG"/>
        </w:rPr>
        <w:t>وكان إجمالي الواردات عام 2017 قد وصل إلى 66.6 مليار دولار، لتمثل السلع الوسيطة 36.9% من إجمالي الواردات، والسلع الاستهلاكية غير المعمرة 18.3%، والمواد الخام 10.4%، والسلع الاستثمارية 12.1%، والوقود 16.6%، والسلع الاستهلاكية المعمرة 5.7%.</w:t>
      </w:r>
    </w:p>
    <w:p w:rsidR="00676065" w:rsidRPr="003F0878" w:rsidRDefault="00A51FAA" w:rsidP="00AB6D80">
      <w:pPr>
        <w:spacing w:after="200"/>
        <w:ind w:left="360"/>
        <w:contextualSpacing/>
        <w:jc w:val="both"/>
        <w:rPr>
          <w:rFonts w:ascii="Simplified Arabic" w:hAnsi="Simplified Arabic" w:cs="Simplified Arabic"/>
          <w:b/>
          <w:bCs/>
          <w:sz w:val="24"/>
          <w:szCs w:val="24"/>
          <w:rtl/>
          <w:lang w:bidi="ar-EG"/>
        </w:rPr>
      </w:pPr>
      <w:r w:rsidRPr="003F0878">
        <w:rPr>
          <w:rFonts w:ascii="Simplified Arabic" w:hAnsi="Simplified Arabic" w:cs="Simplified Arabic" w:hint="cs"/>
          <w:b/>
          <w:bCs/>
          <w:sz w:val="24"/>
          <w:szCs w:val="24"/>
          <w:rtl/>
          <w:lang w:bidi="ar-EG"/>
        </w:rPr>
        <w:t xml:space="preserve">            </w:t>
      </w:r>
      <w:r w:rsidR="00676065" w:rsidRPr="003F0878">
        <w:rPr>
          <w:rFonts w:ascii="Simplified Arabic" w:hAnsi="Simplified Arabic" w:cs="Simplified Arabic"/>
          <w:b/>
          <w:bCs/>
          <w:sz w:val="24"/>
          <w:szCs w:val="24"/>
          <w:rtl/>
          <w:lang w:bidi="ar-EG"/>
        </w:rPr>
        <w:t>وأكد التقرير أن السياسات الاقتصادية الرشيدة نجحت في خفض عجز الميزان التجاري بفضل تحسن سعر الصرف وتراجع التضخم في الفترة من نهاية 2016 حتى نهاية 2020، حيث تراجع معدل التضخم السنوي مسجلاً 5% عام 2020، مقارنة بـ 9.2% عام 2019، و14.4% عام 2018، و29.5% عام 2017، و13.8% عام 2016.</w:t>
      </w:r>
      <w:r w:rsidR="00AB6D80">
        <w:rPr>
          <w:rFonts w:ascii="Simplified Arabic" w:hAnsi="Simplified Arabic" w:cs="Simplified Arabic" w:hint="cs"/>
          <w:b/>
          <w:bCs/>
          <w:sz w:val="24"/>
          <w:szCs w:val="24"/>
          <w:rtl/>
          <w:lang w:bidi="ar-EG"/>
        </w:rPr>
        <w:t xml:space="preserve">(4) </w:t>
      </w:r>
    </w:p>
    <w:p w:rsidR="0075067A" w:rsidRPr="003F0878" w:rsidRDefault="0075067A" w:rsidP="001C0B40">
      <w:pPr>
        <w:spacing w:after="200"/>
        <w:ind w:left="360"/>
        <w:contextualSpacing/>
        <w:jc w:val="both"/>
        <w:rPr>
          <w:rFonts w:ascii="Simplified Arabic" w:hAnsi="Simplified Arabic" w:cs="Simplified Arabic"/>
          <w:b/>
          <w:bCs/>
          <w:sz w:val="24"/>
          <w:szCs w:val="24"/>
          <w:rtl/>
          <w:lang w:bidi="ar-EG"/>
        </w:rPr>
      </w:pPr>
      <w:r w:rsidRPr="002912AB">
        <w:rPr>
          <w:rFonts w:ascii="Simplified Arabic" w:hAnsi="Simplified Arabic" w:cs="Simplified Arabic"/>
          <w:b/>
          <w:bCs/>
          <w:sz w:val="24"/>
          <w:szCs w:val="24"/>
          <w:u w:val="single"/>
          <w:rtl/>
          <w:lang w:bidi="ar-EG"/>
        </w:rPr>
        <w:lastRenderedPageBreak/>
        <w:t>الخلاصة</w:t>
      </w:r>
      <w:r w:rsidR="002912AB">
        <w:rPr>
          <w:rFonts w:ascii="Simplified Arabic" w:hAnsi="Simplified Arabic" w:cs="Simplified Arabic" w:hint="cs"/>
          <w:b/>
          <w:bCs/>
          <w:sz w:val="24"/>
          <w:szCs w:val="24"/>
          <w:u w:val="single"/>
          <w:rtl/>
          <w:lang w:bidi="ar-EG"/>
        </w:rPr>
        <w:t xml:space="preserve">      </w:t>
      </w:r>
      <w:r w:rsidRPr="003F0878">
        <w:rPr>
          <w:rFonts w:ascii="Simplified Arabic" w:hAnsi="Simplified Arabic" w:cs="Simplified Arabic"/>
          <w:b/>
          <w:bCs/>
          <w:sz w:val="24"/>
          <w:szCs w:val="24"/>
          <w:rtl/>
          <w:lang w:bidi="ar-EG"/>
        </w:rPr>
        <w:t xml:space="preserve"> يتضح ارتفاع معدلات النمو الاقتصادي بداية من عام 2016  من 4.3 فى عام 2016 الى 5.6 عام 2019 نتيجة لسياسات الإصلاح الاقتصادي  والبرنامج الذى انتهجته الحكومة  لزيادة معدلات النمو الاقتصادي وتخفيض العجز فى الميزان التجاري وزيادة الصادرات وتخفيض الواردات  وخاصة السلع الاستهلاكية مع توجيه الواردات نحو السلع الوسيطة والاستثمارية لدفع عملية التنمية الاقتصادية وكذلك تخفيض معدلات التضخم والبطالة .</w:t>
      </w:r>
    </w:p>
    <w:p w:rsidR="002B200B" w:rsidRPr="003F0878" w:rsidRDefault="0075067A" w:rsidP="001C0B40">
      <w:pPr>
        <w:spacing w:after="200"/>
        <w:ind w:left="360"/>
        <w:contextualSpacing/>
        <w:jc w:val="both"/>
        <w:rPr>
          <w:rFonts w:ascii="Simplified Arabic" w:hAnsi="Simplified Arabic" w:cs="Simplified Arabic"/>
          <w:b/>
          <w:bCs/>
          <w:sz w:val="24"/>
          <w:szCs w:val="24"/>
          <w:rtl/>
          <w:lang w:bidi="ar-EG"/>
        </w:rPr>
      </w:pPr>
      <w:r w:rsidRPr="003F0878">
        <w:rPr>
          <w:rFonts w:ascii="Simplified Arabic" w:hAnsi="Simplified Arabic" w:cs="Simplified Arabic"/>
          <w:b/>
          <w:bCs/>
          <w:sz w:val="24"/>
          <w:szCs w:val="24"/>
          <w:rtl/>
          <w:lang w:bidi="ar-EG"/>
        </w:rPr>
        <w:t>وترجع أهمية استراتيجية وزارة التجارة والصناعة لعام 2020 أنها تركز على تنمية الصادرات السلعية غير النفطية المصرية في معالجة فجوة الميزان التجاري، باعتبارها أهم المصادر المستقرة والمستمرة لتوفير العملات الأجنبية اللازمة لتنفيذ خطط التنمية في مصر،</w:t>
      </w:r>
    </w:p>
    <w:p w:rsidR="0075067A" w:rsidRDefault="0075067A"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9B6B34" w:rsidRDefault="009B6B34" w:rsidP="003F0878">
      <w:pPr>
        <w:spacing w:after="200"/>
        <w:ind w:left="360"/>
        <w:contextualSpacing/>
        <w:rPr>
          <w:rFonts w:ascii="Simplified Arabic" w:hAnsi="Simplified Arabic" w:cs="Simplified Arabic"/>
          <w:b/>
          <w:bCs/>
          <w:sz w:val="24"/>
          <w:szCs w:val="24"/>
          <w:rtl/>
          <w:lang w:bidi="ar-EG"/>
        </w:rPr>
      </w:pPr>
    </w:p>
    <w:p w:rsidR="00860663" w:rsidRPr="003F0878" w:rsidRDefault="00860663" w:rsidP="003F0878">
      <w:pPr>
        <w:spacing w:after="200"/>
        <w:ind w:left="360"/>
        <w:contextualSpacing/>
        <w:rPr>
          <w:rFonts w:ascii="Simplified Arabic" w:hAnsi="Simplified Arabic" w:cs="Simplified Arabic"/>
          <w:b/>
          <w:bCs/>
          <w:sz w:val="24"/>
          <w:szCs w:val="24"/>
          <w:rtl/>
          <w:lang w:bidi="ar-EG"/>
        </w:rPr>
      </w:pPr>
    </w:p>
    <w:p w:rsidR="00287A5B" w:rsidRDefault="00287A5B" w:rsidP="0003333C">
      <w:pPr>
        <w:pBdr>
          <w:bottom w:val="single" w:sz="6" w:space="1" w:color="auto"/>
        </w:pBdr>
        <w:shd w:val="clear" w:color="auto" w:fill="FFFFFF"/>
        <w:spacing w:after="300"/>
        <w:ind w:left="900"/>
        <w:rPr>
          <w:rFonts w:ascii="Arial" w:eastAsia="Times New Roman" w:hAnsi="Arial" w:cs="Arial"/>
          <w:b/>
          <w:bCs/>
          <w:color w:val="262626"/>
          <w:sz w:val="23"/>
          <w:szCs w:val="23"/>
        </w:rPr>
      </w:pPr>
    </w:p>
    <w:p w:rsidR="00645A63" w:rsidRDefault="00645A63" w:rsidP="00AD2473">
      <w:pPr>
        <w:pStyle w:val="ListParagraph"/>
        <w:numPr>
          <w:ilvl w:val="0"/>
          <w:numId w:val="29"/>
        </w:numPr>
        <w:shd w:val="clear" w:color="auto" w:fill="FFFFFF"/>
        <w:spacing w:after="300"/>
        <w:rPr>
          <w:rFonts w:ascii="Arial" w:eastAsia="Times New Roman" w:hAnsi="Arial" w:cs="Arial"/>
          <w:b/>
          <w:bCs/>
          <w:color w:val="262626"/>
          <w:sz w:val="18"/>
          <w:szCs w:val="18"/>
        </w:rPr>
      </w:pPr>
      <w:r>
        <w:rPr>
          <w:rFonts w:ascii="Arial" w:eastAsia="Times New Roman" w:hAnsi="Arial" w:cs="Arial" w:hint="cs"/>
          <w:b/>
          <w:bCs/>
          <w:color w:val="262626"/>
          <w:sz w:val="18"/>
          <w:szCs w:val="18"/>
          <w:rtl/>
        </w:rPr>
        <w:t xml:space="preserve">موقع اداء ، </w:t>
      </w:r>
      <w:r w:rsidRPr="00645A63">
        <w:rPr>
          <w:rFonts w:ascii="Arial" w:eastAsia="Times New Roman" w:hAnsi="Arial" w:cs="Arial"/>
          <w:b/>
          <w:bCs/>
          <w:color w:val="262626"/>
          <w:sz w:val="18"/>
          <w:szCs w:val="18"/>
          <w:rtl/>
        </w:rPr>
        <w:t>التجارة الخارجية ، مرجع</w:t>
      </w:r>
      <w:r>
        <w:rPr>
          <w:rFonts w:ascii="Arial" w:eastAsia="Times New Roman" w:hAnsi="Arial" w:cs="Arial" w:hint="cs"/>
          <w:b/>
          <w:bCs/>
          <w:color w:val="262626"/>
          <w:sz w:val="18"/>
          <w:szCs w:val="18"/>
          <w:rtl/>
        </w:rPr>
        <w:t xml:space="preserve"> سابق</w:t>
      </w:r>
    </w:p>
    <w:p w:rsidR="00287A5B" w:rsidRDefault="00645A63" w:rsidP="00AD2473">
      <w:pPr>
        <w:pStyle w:val="ListParagraph"/>
        <w:numPr>
          <w:ilvl w:val="0"/>
          <w:numId w:val="29"/>
        </w:numPr>
        <w:shd w:val="clear" w:color="auto" w:fill="FFFFFF"/>
        <w:spacing w:after="300"/>
        <w:rPr>
          <w:rFonts w:ascii="Arial" w:eastAsia="Times New Roman" w:hAnsi="Arial" w:cs="Arial"/>
          <w:b/>
          <w:bCs/>
          <w:color w:val="262626"/>
          <w:sz w:val="18"/>
          <w:szCs w:val="18"/>
        </w:rPr>
      </w:pPr>
      <w:r w:rsidRPr="00645A63">
        <w:rPr>
          <w:rFonts w:ascii="Arial" w:eastAsia="Times New Roman" w:hAnsi="Arial" w:cs="Arial"/>
          <w:b/>
          <w:bCs/>
          <w:color w:val="262626"/>
          <w:sz w:val="18"/>
          <w:szCs w:val="18"/>
          <w:rtl/>
        </w:rPr>
        <w:t xml:space="preserve">موقع بوابة الوطن، مصر تعبر أزمة التجارة العالمية وميزانها التجاري يتحسن، </w:t>
      </w:r>
      <w:r w:rsidRPr="00645A63">
        <w:rPr>
          <w:rFonts w:ascii="Arial" w:eastAsia="Times New Roman" w:hAnsi="Arial" w:cs="Arial"/>
          <w:b/>
          <w:bCs/>
          <w:color w:val="262626"/>
          <w:sz w:val="18"/>
          <w:szCs w:val="18"/>
        </w:rPr>
        <w:t>https://www.elwatannews.com/news/details/5429938</w:t>
      </w:r>
      <w:r w:rsidR="00287A5B" w:rsidRPr="003F0878">
        <w:rPr>
          <w:rFonts w:ascii="Arial" w:eastAsia="Times New Roman" w:hAnsi="Arial" w:cs="Arial"/>
          <w:b/>
          <w:bCs/>
          <w:color w:val="262626"/>
          <w:sz w:val="18"/>
          <w:szCs w:val="18"/>
          <w:rtl/>
        </w:rPr>
        <w:t>،.</w:t>
      </w:r>
    </w:p>
    <w:p w:rsidR="00EC5279" w:rsidRPr="00EC5279" w:rsidRDefault="0003333C" w:rsidP="0003333C">
      <w:pPr>
        <w:pStyle w:val="NoSpacing"/>
        <w:tabs>
          <w:tab w:val="left" w:pos="3685"/>
        </w:tabs>
        <w:rPr>
          <w:rFonts w:ascii="Arial" w:eastAsia="Times New Roman" w:hAnsi="Arial" w:cs="Arial"/>
          <w:b/>
          <w:bCs/>
          <w:color w:val="262626"/>
          <w:sz w:val="18"/>
          <w:szCs w:val="18"/>
          <w:rtl/>
        </w:rPr>
      </w:pPr>
      <w:r>
        <w:rPr>
          <w:rFonts w:ascii="Arial" w:eastAsia="Times New Roman" w:hAnsi="Arial" w:cs="Arial" w:hint="cs"/>
          <w:b/>
          <w:bCs/>
          <w:color w:val="262626"/>
          <w:sz w:val="18"/>
          <w:szCs w:val="18"/>
          <w:rtl/>
        </w:rPr>
        <w:t xml:space="preserve">       ( </w:t>
      </w:r>
      <w:r w:rsidR="00645A63">
        <w:rPr>
          <w:rFonts w:ascii="Arial" w:eastAsia="Times New Roman" w:hAnsi="Arial" w:cs="Arial" w:hint="cs"/>
          <w:b/>
          <w:bCs/>
          <w:color w:val="262626"/>
          <w:sz w:val="18"/>
          <w:szCs w:val="18"/>
          <w:rtl/>
        </w:rPr>
        <w:t>3</w:t>
      </w:r>
      <w:r w:rsidR="00287A5B">
        <w:rPr>
          <w:rFonts w:ascii="Arial" w:eastAsia="Times New Roman" w:hAnsi="Arial" w:cs="Arial" w:hint="cs"/>
          <w:b/>
          <w:bCs/>
          <w:color w:val="262626"/>
          <w:sz w:val="18"/>
          <w:szCs w:val="18"/>
          <w:rtl/>
        </w:rPr>
        <w:t xml:space="preserve">) </w:t>
      </w:r>
      <w:r w:rsidR="00EC5279" w:rsidRPr="00EC5279">
        <w:rPr>
          <w:rFonts w:ascii="Arial" w:eastAsia="Times New Roman" w:hAnsi="Arial" w:cs="Arial"/>
          <w:b/>
          <w:bCs/>
          <w:color w:val="262626"/>
          <w:sz w:val="18"/>
          <w:szCs w:val="18"/>
          <w:rtl/>
        </w:rPr>
        <w:t xml:space="preserve">موقع البنك المركزي المصري، </w:t>
      </w:r>
      <w:r w:rsidR="00EC5279" w:rsidRPr="00EC5279">
        <w:rPr>
          <w:rFonts w:ascii="Arial" w:eastAsia="Times New Roman" w:hAnsi="Arial" w:cs="Arial"/>
          <w:b/>
          <w:bCs/>
          <w:color w:val="262626"/>
          <w:sz w:val="18"/>
          <w:szCs w:val="18"/>
        </w:rPr>
        <w:t>https://www.cbe.org.eg</w:t>
      </w:r>
      <w:r w:rsidR="00EC5279" w:rsidRPr="00EC5279">
        <w:rPr>
          <w:rFonts w:ascii="Arial" w:eastAsia="Times New Roman" w:hAnsi="Arial" w:cs="Arial"/>
          <w:b/>
          <w:bCs/>
          <w:color w:val="262626"/>
          <w:sz w:val="18"/>
          <w:szCs w:val="18"/>
          <w:rtl/>
        </w:rPr>
        <w:t>/</w:t>
      </w:r>
    </w:p>
    <w:p w:rsidR="0075067A" w:rsidRDefault="0003333C" w:rsidP="0003333C">
      <w:pPr>
        <w:pStyle w:val="NoSpacing"/>
        <w:tabs>
          <w:tab w:val="left" w:pos="3685"/>
        </w:tabs>
        <w:rPr>
          <w:rFonts w:ascii="Arial" w:eastAsia="Times New Roman" w:hAnsi="Arial" w:cs="Arial"/>
          <w:b/>
          <w:bCs/>
          <w:color w:val="262626"/>
          <w:sz w:val="18"/>
          <w:szCs w:val="18"/>
          <w:rtl/>
        </w:rPr>
      </w:pPr>
      <w:r>
        <w:rPr>
          <w:rFonts w:ascii="Arial" w:eastAsia="Times New Roman" w:hAnsi="Arial" w:cs="Arial" w:hint="cs"/>
          <w:b/>
          <w:bCs/>
          <w:color w:val="262626"/>
          <w:sz w:val="18"/>
          <w:szCs w:val="18"/>
          <w:rtl/>
        </w:rPr>
        <w:t xml:space="preserve">        </w:t>
      </w:r>
      <w:r w:rsidR="00287A5B">
        <w:rPr>
          <w:rFonts w:ascii="Arial" w:eastAsia="Times New Roman" w:hAnsi="Arial" w:cs="Arial" w:hint="cs"/>
          <w:b/>
          <w:bCs/>
          <w:color w:val="262626"/>
          <w:sz w:val="18"/>
          <w:szCs w:val="18"/>
          <w:rtl/>
        </w:rPr>
        <w:t>(</w:t>
      </w:r>
      <w:r w:rsidR="00645A63">
        <w:rPr>
          <w:rFonts w:ascii="Arial" w:eastAsia="Times New Roman" w:hAnsi="Arial" w:cs="Arial" w:hint="cs"/>
          <w:b/>
          <w:bCs/>
          <w:color w:val="262626"/>
          <w:sz w:val="18"/>
          <w:szCs w:val="18"/>
          <w:rtl/>
        </w:rPr>
        <w:t>4</w:t>
      </w:r>
      <w:r w:rsidR="00287A5B">
        <w:rPr>
          <w:rFonts w:ascii="Arial" w:eastAsia="Times New Roman" w:hAnsi="Arial" w:cs="Arial" w:hint="cs"/>
          <w:b/>
          <w:bCs/>
          <w:color w:val="262626"/>
          <w:sz w:val="18"/>
          <w:szCs w:val="18"/>
          <w:rtl/>
        </w:rPr>
        <w:t xml:space="preserve">) </w:t>
      </w:r>
      <w:r w:rsidR="00EC5279" w:rsidRPr="00EC5279">
        <w:rPr>
          <w:rFonts w:ascii="Arial" w:eastAsia="Times New Roman" w:hAnsi="Arial" w:cs="Arial"/>
          <w:b/>
          <w:bCs/>
          <w:color w:val="262626"/>
          <w:sz w:val="18"/>
          <w:szCs w:val="18"/>
          <w:rtl/>
        </w:rPr>
        <w:t>التقارير السنوية للبنك المركزي المصري لأعوام (2016-2019م).</w:t>
      </w:r>
    </w:p>
    <w:p w:rsidR="00287A5B" w:rsidRPr="00286CD3" w:rsidRDefault="006870F8" w:rsidP="0003333C">
      <w:pPr>
        <w:rPr>
          <w:rFonts w:cs="Arial"/>
          <w:b/>
          <w:bCs/>
          <w:sz w:val="18"/>
          <w:szCs w:val="18"/>
          <w:rtl/>
        </w:rPr>
      </w:pPr>
      <w:hyperlink r:id="rId20" w:history="1">
        <w:r w:rsidR="00287A5B" w:rsidRPr="00464A33">
          <w:rPr>
            <w:rStyle w:val="Hyperlink"/>
            <w:rFonts w:cs="Arial"/>
            <w:b/>
            <w:bCs/>
            <w:sz w:val="18"/>
            <w:szCs w:val="18"/>
          </w:rPr>
          <w:t>ht</w:t>
        </w:r>
        <w:r w:rsidR="00645A63">
          <w:rPr>
            <w:rStyle w:val="Hyperlink"/>
            <w:rFonts w:cs="Arial" w:hint="cs"/>
            <w:b/>
            <w:bCs/>
            <w:sz w:val="18"/>
            <w:szCs w:val="18"/>
            <w:rtl/>
          </w:rPr>
          <w:t>5</w:t>
        </w:r>
        <w:r w:rsidR="00645A63" w:rsidRPr="00645A63">
          <w:t xml:space="preserve"> </w:t>
        </w:r>
        <w:r w:rsidR="00645A63" w:rsidRPr="00645A63">
          <w:rPr>
            <w:rStyle w:val="Hyperlink"/>
            <w:rFonts w:cs="Arial"/>
            <w:b/>
            <w:bCs/>
            <w:sz w:val="18"/>
            <w:szCs w:val="18"/>
          </w:rPr>
          <w:t>tps://www.wto.org/english/res_e/statis_e/merch_trade_stat_e.htm</w:t>
        </w:r>
        <w:r w:rsidR="00645A63" w:rsidRPr="00645A63">
          <w:rPr>
            <w:rStyle w:val="Hyperlink"/>
            <w:rFonts w:cs="Arial" w:hint="cs"/>
            <w:b/>
            <w:bCs/>
            <w:sz w:val="18"/>
            <w:szCs w:val="18"/>
            <w:rtl/>
          </w:rPr>
          <w:t>(</w:t>
        </w:r>
        <w:r w:rsidR="00AB6D80">
          <w:rPr>
            <w:rStyle w:val="Hyperlink"/>
            <w:rFonts w:cs="Arial" w:hint="cs"/>
            <w:b/>
            <w:bCs/>
            <w:sz w:val="18"/>
            <w:szCs w:val="18"/>
            <w:rtl/>
          </w:rPr>
          <w:t>5</w:t>
        </w:r>
        <w:r w:rsidR="00287A5B" w:rsidRPr="00464A33">
          <w:rPr>
            <w:rStyle w:val="Hyperlink"/>
            <w:rFonts w:cs="Arial" w:hint="cs"/>
            <w:b/>
            <w:bCs/>
            <w:sz w:val="18"/>
            <w:szCs w:val="18"/>
            <w:rtl/>
          </w:rPr>
          <w:t>)</w:t>
        </w:r>
      </w:hyperlink>
    </w:p>
    <w:p w:rsidR="00EC5279" w:rsidRDefault="00EC5279" w:rsidP="005C62EF">
      <w:pPr>
        <w:pStyle w:val="NoSpacing"/>
        <w:tabs>
          <w:tab w:val="left" w:pos="3685"/>
        </w:tabs>
        <w:rPr>
          <w:rFonts w:cs="Arial"/>
          <w:b/>
          <w:bCs/>
          <w:sz w:val="24"/>
          <w:szCs w:val="24"/>
          <w:rtl/>
        </w:rPr>
      </w:pPr>
    </w:p>
    <w:p w:rsidR="00544BD4" w:rsidRPr="00544BD4" w:rsidRDefault="00544BD4" w:rsidP="005C62EF">
      <w:pPr>
        <w:pStyle w:val="NoSpacing"/>
        <w:tabs>
          <w:tab w:val="left" w:pos="3685"/>
        </w:tabs>
        <w:rPr>
          <w:rFonts w:cs="Arial"/>
          <w:b/>
          <w:bCs/>
          <w:sz w:val="36"/>
          <w:szCs w:val="36"/>
          <w:u w:val="single"/>
          <w:rtl/>
        </w:rPr>
      </w:pPr>
      <w:r w:rsidRPr="00544BD4">
        <w:rPr>
          <w:rFonts w:cs="Arial"/>
          <w:b/>
          <w:bCs/>
          <w:sz w:val="24"/>
          <w:szCs w:val="24"/>
          <w:rtl/>
        </w:rPr>
        <w:tab/>
      </w:r>
      <w:r w:rsidRPr="00544BD4">
        <w:rPr>
          <w:rFonts w:cs="Arial" w:hint="cs"/>
          <w:b/>
          <w:bCs/>
          <w:sz w:val="36"/>
          <w:szCs w:val="36"/>
          <w:u w:val="single"/>
          <w:rtl/>
        </w:rPr>
        <w:t>ا</w:t>
      </w:r>
      <w:r w:rsidRPr="00A066C1">
        <w:rPr>
          <w:rFonts w:cs="Arial"/>
          <w:b/>
          <w:bCs/>
          <w:sz w:val="36"/>
          <w:szCs w:val="36"/>
          <w:u w:val="single"/>
          <w:rtl/>
        </w:rPr>
        <w:t>لخاتمة</w:t>
      </w:r>
    </w:p>
    <w:p w:rsidR="00544BD4" w:rsidRDefault="00544BD4" w:rsidP="005C62EF">
      <w:pPr>
        <w:pStyle w:val="NoSpacing"/>
        <w:rPr>
          <w:rFonts w:cs="Arial"/>
          <w:b/>
          <w:bCs/>
          <w:sz w:val="24"/>
          <w:szCs w:val="24"/>
          <w:u w:val="single"/>
          <w:rtl/>
        </w:rPr>
      </w:pPr>
    </w:p>
    <w:p w:rsidR="00747146" w:rsidRPr="00EC1055" w:rsidRDefault="00D20CA3" w:rsidP="00AD2473">
      <w:pPr>
        <w:pStyle w:val="NoSpacing"/>
        <w:numPr>
          <w:ilvl w:val="0"/>
          <w:numId w:val="13"/>
        </w:numPr>
        <w:rPr>
          <w:b/>
          <w:bCs/>
          <w:sz w:val="28"/>
          <w:szCs w:val="28"/>
          <w:u w:val="single"/>
          <w:rtl/>
        </w:rPr>
      </w:pPr>
      <w:r w:rsidRPr="00EC1055">
        <w:rPr>
          <w:rFonts w:cs="Arial"/>
          <w:b/>
          <w:bCs/>
          <w:sz w:val="28"/>
          <w:szCs w:val="28"/>
          <w:u w:val="single"/>
          <w:rtl/>
        </w:rPr>
        <w:t>: خلاصة البحث وأهم النتائج والتدابير المقترحة  لتطوير هيكل التجارة الخارجية الصادرات والواردات ومقترحات علاج هذه  الاختلالات الهيكلية  لزيادة معدلات النمو الاقتصادي</w:t>
      </w:r>
    </w:p>
    <w:p w:rsidR="00747146" w:rsidRDefault="00747146" w:rsidP="005C62EF">
      <w:pPr>
        <w:pStyle w:val="NoSpacing"/>
        <w:jc w:val="center"/>
        <w:rPr>
          <w:b/>
          <w:bCs/>
          <w:sz w:val="24"/>
          <w:szCs w:val="24"/>
          <w:u w:val="single"/>
          <w:rtl/>
        </w:rPr>
      </w:pPr>
    </w:p>
    <w:p w:rsidR="00EA455C" w:rsidRDefault="00EA455C" w:rsidP="00AD2473">
      <w:pPr>
        <w:pStyle w:val="NoSpacing"/>
        <w:numPr>
          <w:ilvl w:val="0"/>
          <w:numId w:val="14"/>
        </w:numPr>
        <w:jc w:val="both"/>
        <w:rPr>
          <w:rFonts w:ascii="Simplified Arabic" w:hAnsi="Simplified Arabic" w:cs="Simplified Arabic"/>
          <w:b/>
          <w:bCs/>
          <w:sz w:val="28"/>
          <w:szCs w:val="28"/>
          <w:lang w:bidi="ar-EG"/>
        </w:rPr>
      </w:pPr>
      <w:r w:rsidRPr="00544BD4">
        <w:rPr>
          <w:rFonts w:ascii="Simplified Arabic" w:hAnsi="Simplified Arabic" w:cs="Simplified Arabic" w:hint="cs"/>
          <w:b/>
          <w:bCs/>
          <w:sz w:val="28"/>
          <w:szCs w:val="28"/>
          <w:rtl/>
          <w:lang w:bidi="ar-EG"/>
        </w:rPr>
        <w:t>نتائج البحث (المستخلصة من الدراسة النظرية والميدانية)</w:t>
      </w:r>
    </w:p>
    <w:p w:rsidR="00B764A7" w:rsidRPr="00544BD4" w:rsidRDefault="00B764A7" w:rsidP="00AD2473">
      <w:pPr>
        <w:pStyle w:val="NoSpacing"/>
        <w:numPr>
          <w:ilvl w:val="0"/>
          <w:numId w:val="6"/>
        </w:numPr>
        <w:jc w:val="both"/>
        <w:rPr>
          <w:rFonts w:ascii="Simplified Arabic" w:hAnsi="Simplified Arabic" w:cs="Simplified Arabic"/>
          <w:b/>
          <w:bCs/>
          <w:sz w:val="24"/>
          <w:szCs w:val="24"/>
          <w:rtl/>
          <w:lang w:bidi="ar-EG"/>
        </w:rPr>
      </w:pPr>
      <w:r w:rsidRPr="00544BD4">
        <w:rPr>
          <w:rFonts w:ascii="Simplified Arabic" w:hAnsi="Simplified Arabic" w:cs="Simplified Arabic"/>
          <w:b/>
          <w:bCs/>
          <w:sz w:val="24"/>
          <w:szCs w:val="24"/>
          <w:rtl/>
          <w:lang w:bidi="ar-EG"/>
        </w:rPr>
        <w:t>يعد ضعف الإنتاج هو المرض الرئيسى للإقتصاد المصري، تنبثق منه مجموعة من الأعراض يشكو من آلامها جماهير الشعب ، وتحاول السياسة الإقتصادية بجناحيها المالي والنقدي (في الأجل القصير) التخفيف من تلك الأعراض محلياً، ولكن تبقي الخطط الإستراتيجية المتوسطة والطويلة الأجل هي الأمل نحو العبور للرفاهية.</w:t>
      </w:r>
    </w:p>
    <w:p w:rsidR="0005270D" w:rsidRDefault="00181B63" w:rsidP="00AD2473">
      <w:pPr>
        <w:pStyle w:val="NoSpacing"/>
        <w:numPr>
          <w:ilvl w:val="0"/>
          <w:numId w:val="6"/>
        </w:numPr>
        <w:jc w:val="both"/>
        <w:rPr>
          <w:rFonts w:ascii="Simplified Arabic" w:hAnsi="Simplified Arabic" w:cs="Simplified Arabic"/>
          <w:b/>
          <w:bCs/>
          <w:sz w:val="24"/>
          <w:szCs w:val="24"/>
          <w:lang w:bidi="ar-EG"/>
        </w:rPr>
      </w:pPr>
      <w:r w:rsidRPr="00181B63">
        <w:rPr>
          <w:rFonts w:ascii="Simplified Arabic" w:hAnsi="Simplified Arabic" w:cs="Simplified Arabic"/>
          <w:b/>
          <w:bCs/>
          <w:sz w:val="24"/>
          <w:szCs w:val="24"/>
          <w:rtl/>
          <w:lang w:bidi="ar-EG"/>
        </w:rPr>
        <w:t>نستطيع ان نرصد</w:t>
      </w:r>
      <w:r w:rsidR="00027C86">
        <w:rPr>
          <w:rFonts w:ascii="Simplified Arabic" w:hAnsi="Simplified Arabic" w:cs="Simplified Arabic" w:hint="cs"/>
          <w:b/>
          <w:bCs/>
          <w:sz w:val="24"/>
          <w:szCs w:val="24"/>
          <w:rtl/>
          <w:lang w:bidi="ar-EG"/>
        </w:rPr>
        <w:t xml:space="preserve"> وبوضوح </w:t>
      </w:r>
      <w:r w:rsidRPr="00181B63">
        <w:rPr>
          <w:rFonts w:ascii="Simplified Arabic" w:hAnsi="Simplified Arabic" w:cs="Simplified Arabic"/>
          <w:b/>
          <w:bCs/>
          <w:sz w:val="24"/>
          <w:szCs w:val="24"/>
          <w:rtl/>
          <w:lang w:bidi="ar-EG"/>
        </w:rPr>
        <w:t xml:space="preserve"> الارتفاع المستمر  والمتفاقم فى عجز الميزان التجارى </w:t>
      </w:r>
      <w:r w:rsidR="00F5572D">
        <w:rPr>
          <w:rFonts w:ascii="Simplified Arabic" w:hAnsi="Simplified Arabic" w:cs="Simplified Arabic" w:hint="cs"/>
          <w:b/>
          <w:bCs/>
          <w:sz w:val="24"/>
          <w:szCs w:val="24"/>
          <w:rtl/>
          <w:lang w:bidi="ar-EG"/>
        </w:rPr>
        <w:t>المصرى</w:t>
      </w:r>
      <w:r w:rsidRPr="00181B63">
        <w:rPr>
          <w:rFonts w:ascii="Simplified Arabic" w:hAnsi="Simplified Arabic" w:cs="Simplified Arabic"/>
          <w:b/>
          <w:bCs/>
          <w:sz w:val="24"/>
          <w:szCs w:val="24"/>
          <w:rtl/>
          <w:lang w:bidi="ar-EG"/>
        </w:rPr>
        <w:t xml:space="preserve"> والتذبذب  الواضح والمتفاوت فى معدلات النمو الاقتصادى خلال العشر سنوات الاولى من الدراسة وتحديدا خلال الفترة من (2000-2010) . </w:t>
      </w:r>
    </w:p>
    <w:p w:rsidR="00B764A7" w:rsidRPr="00544BD4" w:rsidRDefault="00181B63" w:rsidP="00AD2473">
      <w:pPr>
        <w:pStyle w:val="NoSpacing"/>
        <w:numPr>
          <w:ilvl w:val="0"/>
          <w:numId w:val="6"/>
        </w:numPr>
        <w:jc w:val="both"/>
        <w:rPr>
          <w:rFonts w:ascii="Simplified Arabic" w:hAnsi="Simplified Arabic" w:cs="Simplified Arabic"/>
          <w:b/>
          <w:bCs/>
          <w:sz w:val="24"/>
          <w:szCs w:val="24"/>
          <w:rtl/>
          <w:lang w:bidi="ar-EG"/>
        </w:rPr>
      </w:pPr>
      <w:r w:rsidRPr="00181B63">
        <w:rPr>
          <w:rFonts w:ascii="Simplified Arabic" w:hAnsi="Simplified Arabic" w:cs="Simplified Arabic"/>
          <w:b/>
          <w:bCs/>
          <w:sz w:val="24"/>
          <w:szCs w:val="24"/>
          <w:rtl/>
          <w:lang w:bidi="ar-EG"/>
        </w:rPr>
        <w:t xml:space="preserve">    </w:t>
      </w:r>
      <w:r w:rsidR="000A639E" w:rsidRPr="000A639E">
        <w:rPr>
          <w:rFonts w:ascii="Simplified Arabic" w:hAnsi="Simplified Arabic" w:cs="Simplified Arabic"/>
          <w:b/>
          <w:bCs/>
          <w:sz w:val="24"/>
          <w:szCs w:val="24"/>
          <w:rtl/>
          <w:lang w:bidi="ar-EG"/>
        </w:rPr>
        <w:t>خلال الفترة (2010-2014) شهد معدل النمو الاقتصادي تراجع حاد حيث إنه بعد أن تعدى 5% إنخفض إلى 2.9%، وهذا على أثر بعض الأحداث والإضطرابات السياسية (ثورة يناير وثورة يونيو) والتي قادت إلى التأثير على هيكل التجارة الخارجية للدولة مع شلل في الصناعة المحلية والقطاعات الاقتصادية المختلفة نتيجة لعدم إستقرار الأمن خلال هذه الفترة ولذا نرى أن هناك تراجع في الصادرات وذبذبة في الواردات بين الزيادة والإنخفاض.</w:t>
      </w:r>
      <w:r w:rsidRPr="00181B63">
        <w:rPr>
          <w:rFonts w:ascii="Simplified Arabic" w:hAnsi="Simplified Arabic" w:cs="Simplified Arabic"/>
          <w:b/>
          <w:bCs/>
          <w:sz w:val="24"/>
          <w:szCs w:val="24"/>
          <w:rtl/>
          <w:lang w:bidi="ar-EG"/>
        </w:rPr>
        <w:t xml:space="preserve">                                                                                        </w:t>
      </w:r>
    </w:p>
    <w:p w:rsidR="00191982" w:rsidRDefault="0098411E" w:rsidP="00AD2473">
      <w:pPr>
        <w:pStyle w:val="NoSpacing"/>
        <w:numPr>
          <w:ilvl w:val="0"/>
          <w:numId w:val="3"/>
        </w:numPr>
        <w:jc w:val="both"/>
        <w:rPr>
          <w:rFonts w:ascii="Simplified Arabic" w:hAnsi="Simplified Arabic" w:cs="Simplified Arabic"/>
          <w:b/>
          <w:bCs/>
          <w:sz w:val="24"/>
          <w:szCs w:val="24"/>
          <w:lang w:bidi="ar-EG"/>
        </w:rPr>
      </w:pPr>
      <w:r w:rsidRPr="00544BD4">
        <w:rPr>
          <w:rFonts w:ascii="Simplified Arabic" w:hAnsi="Simplified Arabic" w:cs="Simplified Arabic"/>
          <w:b/>
          <w:bCs/>
          <w:sz w:val="24"/>
          <w:szCs w:val="24"/>
          <w:rtl/>
          <w:lang w:bidi="ar-EG"/>
        </w:rPr>
        <w:t>ارتفع</w:t>
      </w:r>
      <w:r w:rsidRPr="00544BD4">
        <w:rPr>
          <w:rFonts w:ascii="Simplified Arabic" w:hAnsi="Simplified Arabic" w:cs="Simplified Arabic" w:hint="cs"/>
          <w:b/>
          <w:bCs/>
          <w:sz w:val="24"/>
          <w:szCs w:val="24"/>
          <w:rtl/>
          <w:lang w:bidi="ar-EG"/>
        </w:rPr>
        <w:t>ت</w:t>
      </w:r>
      <w:r w:rsidRPr="00544BD4">
        <w:rPr>
          <w:rFonts w:ascii="Simplified Arabic" w:hAnsi="Simplified Arabic" w:cs="Simplified Arabic"/>
          <w:b/>
          <w:bCs/>
          <w:sz w:val="24"/>
          <w:szCs w:val="24"/>
          <w:rtl/>
          <w:lang w:bidi="ar-EG"/>
        </w:rPr>
        <w:t xml:space="preserve"> معدلات النمو الاقتصادي بداية من عام 2016  من 4.2 فى عام 2015 الى 5.</w:t>
      </w:r>
      <w:r w:rsidR="00181B63">
        <w:rPr>
          <w:rFonts w:ascii="Simplified Arabic" w:hAnsi="Simplified Arabic" w:cs="Simplified Arabic" w:hint="cs"/>
          <w:b/>
          <w:bCs/>
          <w:sz w:val="24"/>
          <w:szCs w:val="24"/>
          <w:rtl/>
          <w:lang w:bidi="ar-EG"/>
        </w:rPr>
        <w:t>6</w:t>
      </w:r>
      <w:r w:rsidRPr="00544BD4">
        <w:rPr>
          <w:rFonts w:ascii="Simplified Arabic" w:hAnsi="Simplified Arabic" w:cs="Simplified Arabic"/>
          <w:b/>
          <w:bCs/>
          <w:sz w:val="24"/>
          <w:szCs w:val="24"/>
          <w:rtl/>
          <w:lang w:bidi="ar-EG"/>
        </w:rPr>
        <w:t xml:space="preserve"> عام 2019 نتيجة لسياسات الإصلاح الاقتصادي  والبرنامج الذى انتهجته الحكومة  لزيادة معدلات النمو الاقتصادي وتخفيض العجز فى الميزان التجاري وزيادة الصادرات وتخفيض الواردات  وخاصة السلع الاستهلاكية </w:t>
      </w:r>
      <w:r w:rsidRPr="00544BD4">
        <w:rPr>
          <w:rFonts w:ascii="Simplified Arabic" w:hAnsi="Simplified Arabic" w:cs="Simplified Arabic" w:hint="cs"/>
          <w:b/>
          <w:bCs/>
          <w:sz w:val="24"/>
          <w:szCs w:val="24"/>
          <w:rtl/>
          <w:lang w:bidi="ar-EG"/>
        </w:rPr>
        <w:t xml:space="preserve">خاصة </w:t>
      </w:r>
      <w:r w:rsidRPr="00544BD4">
        <w:rPr>
          <w:rFonts w:ascii="Simplified Arabic" w:hAnsi="Simplified Arabic" w:cs="Simplified Arabic"/>
          <w:b/>
          <w:bCs/>
          <w:sz w:val="24"/>
          <w:szCs w:val="24"/>
          <w:rtl/>
          <w:lang w:bidi="ar-EG"/>
        </w:rPr>
        <w:t>مع توجيه الواردات نحو السلع الوسيطة والاستثمارية لدفع عملية التنمية الاقتصادية وكذلك تخفيض معدلات التضخم والبطالة .</w:t>
      </w:r>
    </w:p>
    <w:p w:rsidR="00676065" w:rsidRPr="00580D03" w:rsidRDefault="00676065" w:rsidP="00AD2473">
      <w:pPr>
        <w:numPr>
          <w:ilvl w:val="0"/>
          <w:numId w:val="3"/>
        </w:numPr>
        <w:spacing w:after="200"/>
        <w:contextualSpacing/>
        <w:jc w:val="both"/>
        <w:rPr>
          <w:rFonts w:ascii="Simplified Arabic" w:hAnsi="Simplified Arabic" w:cs="Simplified Arabic"/>
          <w:b/>
          <w:bCs/>
          <w:sz w:val="24"/>
          <w:szCs w:val="24"/>
          <w:lang w:bidi="ar-EG"/>
        </w:rPr>
      </w:pPr>
      <w:r w:rsidRPr="00580D03">
        <w:rPr>
          <w:rFonts w:ascii="Simplified Arabic" w:hAnsi="Simplified Arabic" w:cs="Simplified Arabic" w:hint="cs"/>
          <w:b/>
          <w:bCs/>
          <w:sz w:val="24"/>
          <w:szCs w:val="24"/>
          <w:rtl/>
          <w:lang w:bidi="ar-EG"/>
        </w:rPr>
        <w:t>العلاقة التي تربط بين هيكل الصادرات السلعية والنمو الاقتصادي علاقة متذبذبة وغير مستقرة حيث إن زيادة الصادارات لا تقود بالضرورة إلى رفع معدل النمو الاقتصادي، وهذا يقود إلى وجود إختلال في هيكل الصادرات، بمعنى أن جزء كبير من صادرات الدولة متمثلة في المواد الخام والسلع النصف مصنعة، وهذا يحتاج من الدولة إلى إعادة النظر في طبيعة هيكل صادراتها السلعية.</w:t>
      </w:r>
    </w:p>
    <w:p w:rsidR="00817563" w:rsidRPr="00544BD4" w:rsidRDefault="00817563" w:rsidP="00AD2473">
      <w:pPr>
        <w:pStyle w:val="NoSpacing"/>
        <w:numPr>
          <w:ilvl w:val="0"/>
          <w:numId w:val="3"/>
        </w:numPr>
        <w:jc w:val="both"/>
        <w:rPr>
          <w:rFonts w:ascii="Simplified Arabic" w:hAnsi="Simplified Arabic" w:cs="Simplified Arabic"/>
          <w:b/>
          <w:bCs/>
          <w:sz w:val="24"/>
          <w:szCs w:val="24"/>
          <w:lang w:bidi="ar-EG"/>
        </w:rPr>
      </w:pPr>
      <w:r w:rsidRPr="00544BD4">
        <w:rPr>
          <w:rFonts w:ascii="Simplified Arabic" w:hAnsi="Simplified Arabic" w:cs="Simplified Arabic"/>
          <w:b/>
          <w:bCs/>
          <w:sz w:val="24"/>
          <w:szCs w:val="24"/>
          <w:rtl/>
          <w:lang w:bidi="ar-EG"/>
        </w:rPr>
        <w:t>تلعب الواردات دورا ملموسا في المراحل الأولى من التنمية الاقتصادية حيث توفر مستلزمات الإنتاج سواء كانت مواد خام أو سلع وسيطة أو سلع استثمارية للقطاعات المختلفة.كذلك توفر السلع الاستهلاكية التي يزيد الطلب عليها نتيجة الزيادة السكانية وارتفاع الدخول النقدية والتي لا تستطيع الطاقات الإنتاجية الزراعية والصناعية المتاحة مواجهتها.</w:t>
      </w:r>
    </w:p>
    <w:p w:rsidR="00E41D77" w:rsidRDefault="00E41D77" w:rsidP="00AD2473">
      <w:pPr>
        <w:pStyle w:val="NoSpacing"/>
        <w:numPr>
          <w:ilvl w:val="0"/>
          <w:numId w:val="3"/>
        </w:numPr>
        <w:jc w:val="both"/>
        <w:rPr>
          <w:rFonts w:ascii="Simplified Arabic" w:hAnsi="Simplified Arabic" w:cs="Simplified Arabic"/>
          <w:b/>
          <w:bCs/>
          <w:sz w:val="24"/>
          <w:szCs w:val="24"/>
          <w:lang w:bidi="ar-EG"/>
        </w:rPr>
      </w:pPr>
      <w:r w:rsidRPr="00544BD4">
        <w:rPr>
          <w:rFonts w:ascii="Simplified Arabic" w:hAnsi="Simplified Arabic" w:cs="Simplified Arabic"/>
          <w:b/>
          <w:bCs/>
          <w:sz w:val="24"/>
          <w:szCs w:val="24"/>
          <w:rtl/>
          <w:lang w:bidi="ar-EG"/>
        </w:rPr>
        <w:t>.</w:t>
      </w:r>
    </w:p>
    <w:p w:rsidR="00C52947" w:rsidRPr="00C52947" w:rsidRDefault="00C52947" w:rsidP="00AD2473">
      <w:pPr>
        <w:pStyle w:val="NoSpacing"/>
        <w:numPr>
          <w:ilvl w:val="0"/>
          <w:numId w:val="3"/>
        </w:numPr>
        <w:rPr>
          <w:rFonts w:ascii="Simplified Arabic" w:hAnsi="Simplified Arabic" w:cs="Simplified Arabic"/>
          <w:b/>
          <w:bCs/>
          <w:sz w:val="24"/>
          <w:szCs w:val="24"/>
          <w:rtl/>
          <w:lang w:bidi="ar-EG"/>
        </w:rPr>
      </w:pPr>
      <w:r w:rsidRPr="00C52947">
        <w:rPr>
          <w:rFonts w:ascii="Simplified Arabic" w:hAnsi="Simplified Arabic" w:cs="Simplified Arabic"/>
          <w:b/>
          <w:bCs/>
          <w:sz w:val="24"/>
          <w:szCs w:val="24"/>
          <w:rtl/>
          <w:lang w:bidi="ar-EG"/>
        </w:rPr>
        <w:lastRenderedPageBreak/>
        <w:t>إنخفاض واردات مصر من الوقود وزيادة الواردات من السلع الاستثمارية والمواد الخام المستخدمة في الصناعة المحلية ومثلت نسبة السلع الاستثمارية من إجمالي الوادرات نسبة 14% والمواد الخام 13% وهذا يوضح العلاقة الطردية التي تربط بين الواردات والنمو الاقتصادي، ولكن عام 2020 هو عام استثنائي بسبب جائحة كورونا التي أدت إلى توقف العملية الانتاجية جزئياً مما قاد إلى إنخفاض الواردات من السلع الاستثمارية من 763مليون دولار عام 2019م إلى 744.7 مليون دولار عام 2020م. (2)</w:t>
      </w:r>
    </w:p>
    <w:p w:rsidR="00C52947" w:rsidRDefault="00C52947" w:rsidP="00AD2473">
      <w:pPr>
        <w:pStyle w:val="NoSpacing"/>
        <w:numPr>
          <w:ilvl w:val="0"/>
          <w:numId w:val="3"/>
        </w:numPr>
        <w:jc w:val="both"/>
        <w:rPr>
          <w:rFonts w:ascii="Simplified Arabic" w:hAnsi="Simplified Arabic" w:cs="Simplified Arabic"/>
          <w:b/>
          <w:bCs/>
          <w:sz w:val="24"/>
          <w:szCs w:val="24"/>
          <w:lang w:bidi="ar-EG"/>
        </w:rPr>
      </w:pPr>
      <w:r w:rsidRPr="00C52947">
        <w:rPr>
          <w:rFonts w:ascii="Simplified Arabic" w:hAnsi="Simplified Arabic" w:cs="Simplified Arabic"/>
          <w:b/>
          <w:bCs/>
          <w:sz w:val="24"/>
          <w:szCs w:val="24"/>
          <w:rtl/>
          <w:lang w:bidi="ar-EG"/>
        </w:rPr>
        <w:t>أن تراجع نسبة واردات الوقود يقلص فاتورة الواردات وتحول هيكل الواردات نحو تعميق التصنيع المحلي من خلال زيادة واردات السلع الاستثمارية والمواد الخام خلال عام 2020، حيث سجل إجمالي الواردات 69.6 مليار دولار، لتمثل السلع الوسيطة 35.1% من إجمالي الواردات، والسلع الاستهلاكية غير المعمرة 19.3%، والمواد الخام 13%، والسلع الاستثمارية 14%، والوقود 9.6%، والسلع الاستهلاكية المعمرة 9%.</w:t>
      </w:r>
    </w:p>
    <w:p w:rsidR="00F00E0D" w:rsidRPr="00544BD4" w:rsidRDefault="00F00E0D" w:rsidP="00AD2473">
      <w:pPr>
        <w:pStyle w:val="NoSpacing"/>
        <w:numPr>
          <w:ilvl w:val="0"/>
          <w:numId w:val="3"/>
        </w:numPr>
        <w:jc w:val="both"/>
        <w:rPr>
          <w:rFonts w:ascii="Simplified Arabic" w:hAnsi="Simplified Arabic" w:cs="Simplified Arabic"/>
          <w:b/>
          <w:bCs/>
          <w:sz w:val="24"/>
          <w:szCs w:val="24"/>
          <w:lang w:bidi="ar-EG"/>
        </w:rPr>
      </w:pPr>
      <w:r w:rsidRPr="00F00E0D">
        <w:rPr>
          <w:rFonts w:ascii="Simplified Arabic" w:hAnsi="Simplified Arabic" w:cs="Simplified Arabic"/>
          <w:b/>
          <w:bCs/>
          <w:sz w:val="24"/>
          <w:szCs w:val="24"/>
          <w:rtl/>
          <w:lang w:bidi="ar-EG"/>
        </w:rPr>
        <w:t>العلاقة بين معدل النمو الاقتصادي والواردات إلى عام 2019م علاقة طردية بحيث أن زيادة حجم الواردات قاد إلى زيادة معدل نمو الاقتصاد الوطني، أما عام 2020م يعد عام إستثنائي لا يمكن الإعتماد عليه في دراسة العلاقة بين الواردات ومعدل النمو الاقتصادي كونه شهد أزمة اقتصادية وتوقف جزئي في كافة القطاعات الاقتصادية للدولة وإنخفاض في حجم الطاقة الإنتاجية، والذي أدى إلى إنخفاض في معدل النمو الاقتصادي</w:t>
      </w:r>
      <w:r w:rsidR="00E70AC2">
        <w:rPr>
          <w:rFonts w:ascii="Simplified Arabic" w:hAnsi="Simplified Arabic" w:cs="Simplified Arabic" w:hint="cs"/>
          <w:b/>
          <w:bCs/>
          <w:sz w:val="24"/>
          <w:szCs w:val="24"/>
          <w:rtl/>
          <w:lang w:bidi="ar-EG"/>
        </w:rPr>
        <w:t xml:space="preserve"> </w:t>
      </w:r>
      <w:r w:rsidRPr="00F00E0D">
        <w:rPr>
          <w:rFonts w:ascii="Simplified Arabic" w:hAnsi="Simplified Arabic" w:cs="Simplified Arabic"/>
          <w:b/>
          <w:bCs/>
          <w:sz w:val="24"/>
          <w:szCs w:val="24"/>
          <w:rtl/>
          <w:lang w:bidi="ar-EG"/>
        </w:rPr>
        <w:t>بسبب جائحة كورونا.</w:t>
      </w:r>
    </w:p>
    <w:p w:rsidR="00E76FA8" w:rsidRPr="00544BD4" w:rsidRDefault="00E76FA8" w:rsidP="00AD2473">
      <w:pPr>
        <w:pStyle w:val="NoSpacing"/>
        <w:numPr>
          <w:ilvl w:val="0"/>
          <w:numId w:val="3"/>
        </w:numPr>
        <w:jc w:val="both"/>
        <w:rPr>
          <w:rFonts w:ascii="Simplified Arabic" w:hAnsi="Simplified Arabic" w:cs="Simplified Arabic"/>
          <w:b/>
          <w:bCs/>
          <w:sz w:val="24"/>
          <w:szCs w:val="24"/>
          <w:lang w:bidi="ar-EG"/>
        </w:rPr>
      </w:pPr>
      <w:r w:rsidRPr="00544BD4">
        <w:rPr>
          <w:rFonts w:ascii="Simplified Arabic" w:hAnsi="Simplified Arabic" w:cs="Simplified Arabic"/>
          <w:b/>
          <w:bCs/>
          <w:sz w:val="24"/>
          <w:szCs w:val="24"/>
          <w:rtl/>
          <w:lang w:bidi="ar-EG"/>
        </w:rPr>
        <w:t>ضعف مرونة الطلب العالمي على الصادرات من المواد الخام.ضعف مرونة العرض من الإنتاج المحلي</w:t>
      </w:r>
      <w:r w:rsidR="00E41D77" w:rsidRPr="00544BD4">
        <w:rPr>
          <w:rFonts w:ascii="Simplified Arabic" w:hAnsi="Simplified Arabic" w:cs="Simplified Arabic" w:hint="cs"/>
          <w:b/>
          <w:bCs/>
          <w:sz w:val="24"/>
          <w:szCs w:val="24"/>
          <w:rtl/>
          <w:lang w:bidi="ar-EG"/>
        </w:rPr>
        <w:t xml:space="preserve"> و</w:t>
      </w:r>
      <w:r w:rsidRPr="00544BD4">
        <w:rPr>
          <w:rFonts w:ascii="Simplified Arabic" w:hAnsi="Simplified Arabic" w:cs="Simplified Arabic"/>
          <w:b/>
          <w:bCs/>
          <w:sz w:val="24"/>
          <w:szCs w:val="24"/>
          <w:rtl/>
          <w:lang w:bidi="ar-EG"/>
        </w:rPr>
        <w:t>ضعف دراسات الأسواق العالمية، و ضعف أساليب الترويج.</w:t>
      </w:r>
    </w:p>
    <w:p w:rsidR="00E76FA8" w:rsidRPr="00544BD4" w:rsidRDefault="00921D08" w:rsidP="00AD2473">
      <w:pPr>
        <w:pStyle w:val="NoSpacing"/>
        <w:numPr>
          <w:ilvl w:val="0"/>
          <w:numId w:val="3"/>
        </w:numPr>
        <w:jc w:val="both"/>
        <w:rPr>
          <w:rFonts w:ascii="Simplified Arabic" w:hAnsi="Simplified Arabic" w:cs="Simplified Arabic"/>
          <w:b/>
          <w:bCs/>
          <w:sz w:val="24"/>
          <w:szCs w:val="24"/>
          <w:lang w:bidi="ar-EG"/>
        </w:rPr>
      </w:pPr>
      <w:r w:rsidRPr="00544BD4">
        <w:rPr>
          <w:rFonts w:ascii="Simplified Arabic" w:hAnsi="Simplified Arabic" w:cs="Simplified Arabic"/>
          <w:b/>
          <w:bCs/>
          <w:sz w:val="24"/>
          <w:szCs w:val="24"/>
          <w:rtl/>
          <w:lang w:bidi="ar-EG"/>
        </w:rPr>
        <w:t>يلاحظ أن مصر تعاني من عجز في ميزان المدفوعات وهو يمثل اختلالا هيكليا، حيث يعكس في الأساس اختلالا في هيكل الإنتاج. وهذا يعني أن تصحيح اختلال التوازن الخارجي يرتبط بتصحيح الاختلال القائم في هيكل الإنتاج. وبتعبير آخر إن هدف تصحيح اختلال ميزان المدفوعات في المدى المتوسط والطويل كهدف رئيسي لتخطيط التجارة الخارجية، إنما هو مشتق من هدف تصحيح اختلال هيكل الإنتاج. وتجدر الإشارة هنا، إلى أنه بينما أن هذين الهدفين متوافقان في الأجل الطويل فإنهما متعارضان في الأجل القصير والأجل المتوسط. ذلك أن تصحيح اختلال هيكل الإنتاج من خلال خلق القاعدة الإنتاجية المتقدمة والعريضة للاقتصاد القومي سيترتب عليه زيادة العجز في الميزان التجاري الناجم أساسا عن زيادة الواردات الإنتاجية. لكن هذا التعارض يزول في الأجل الطويل باستكمال بناء القاعدة الإنتاجية العريضة للاقتصاد القومي وما يترتب على ذلك من آثار إيجابية تتمثل في نمو الإنتاج بمعدلات تزيد عن معدلات نمو الواردات ونمو الصادرات بمعدلات تزيد عن معدلات نمو الدخل.</w:t>
      </w:r>
    </w:p>
    <w:p w:rsidR="00B60B6C" w:rsidRPr="00462A15" w:rsidRDefault="00B60B6C" w:rsidP="00343857">
      <w:pPr>
        <w:pStyle w:val="NoSpacing"/>
        <w:jc w:val="both"/>
        <w:rPr>
          <w:rFonts w:ascii="Simplified Arabic" w:hAnsi="Simplified Arabic" w:cs="Simplified Arabic"/>
          <w:b/>
          <w:bCs/>
          <w:sz w:val="24"/>
          <w:szCs w:val="24"/>
          <w:rtl/>
          <w:lang w:bidi="ar-EG"/>
        </w:rPr>
      </w:pPr>
    </w:p>
    <w:p w:rsidR="00B60B6C" w:rsidRPr="00462A15" w:rsidRDefault="00B60B6C" w:rsidP="00343857">
      <w:pPr>
        <w:pStyle w:val="NoSpacing"/>
        <w:jc w:val="both"/>
        <w:rPr>
          <w:rFonts w:ascii="Simplified Arabic" w:hAnsi="Simplified Arabic" w:cs="Simplified Arabic"/>
          <w:b/>
          <w:bCs/>
          <w:sz w:val="24"/>
          <w:szCs w:val="24"/>
          <w:rtl/>
          <w:lang w:bidi="ar-EG"/>
        </w:rPr>
      </w:pPr>
    </w:p>
    <w:p w:rsidR="00B60B6C" w:rsidRPr="00462A15" w:rsidRDefault="00B60B6C" w:rsidP="00343857">
      <w:pPr>
        <w:pStyle w:val="NoSpacing"/>
        <w:jc w:val="both"/>
        <w:rPr>
          <w:rFonts w:ascii="Simplified Arabic" w:hAnsi="Simplified Arabic" w:cs="Simplified Arabic"/>
          <w:b/>
          <w:bCs/>
          <w:sz w:val="24"/>
          <w:szCs w:val="24"/>
          <w:rtl/>
          <w:lang w:bidi="ar-EG"/>
        </w:rPr>
      </w:pPr>
    </w:p>
    <w:p w:rsidR="00B60B6C" w:rsidRPr="00462A15" w:rsidRDefault="00B60B6C" w:rsidP="00343857">
      <w:pPr>
        <w:pStyle w:val="NoSpacing"/>
        <w:jc w:val="both"/>
        <w:rPr>
          <w:rFonts w:ascii="Simplified Arabic" w:hAnsi="Simplified Arabic" w:cs="Simplified Arabic"/>
          <w:b/>
          <w:bCs/>
          <w:sz w:val="24"/>
          <w:szCs w:val="24"/>
          <w:rtl/>
          <w:lang w:bidi="ar-EG"/>
        </w:rPr>
      </w:pPr>
    </w:p>
    <w:p w:rsidR="00B60B6C" w:rsidRDefault="00B60B6C" w:rsidP="00343857">
      <w:pPr>
        <w:pStyle w:val="NoSpacing"/>
        <w:jc w:val="both"/>
        <w:rPr>
          <w:rFonts w:ascii="Simplified Arabic" w:hAnsi="Simplified Arabic" w:cs="Simplified Arabic"/>
          <w:b/>
          <w:bCs/>
          <w:sz w:val="28"/>
          <w:szCs w:val="28"/>
          <w:rtl/>
          <w:lang w:bidi="ar-EG"/>
        </w:rPr>
      </w:pPr>
    </w:p>
    <w:p w:rsidR="00B60B6C" w:rsidRDefault="00B60B6C" w:rsidP="00343857">
      <w:pPr>
        <w:pStyle w:val="NoSpacing"/>
        <w:rPr>
          <w:rFonts w:ascii="Simplified Arabic" w:hAnsi="Simplified Arabic" w:cs="Simplified Arabic"/>
          <w:b/>
          <w:bCs/>
          <w:sz w:val="28"/>
          <w:szCs w:val="28"/>
          <w:rtl/>
          <w:lang w:bidi="ar-EG"/>
        </w:rPr>
      </w:pPr>
    </w:p>
    <w:p w:rsidR="00EA455C" w:rsidRPr="009003FC" w:rsidRDefault="00EA455C" w:rsidP="009003FC">
      <w:pPr>
        <w:pStyle w:val="NoSpacing"/>
        <w:ind w:left="360"/>
        <w:jc w:val="both"/>
        <w:rPr>
          <w:rFonts w:ascii="Simplified Arabic" w:hAnsi="Simplified Arabic" w:cs="Simplified Arabic"/>
          <w:b/>
          <w:bCs/>
          <w:sz w:val="36"/>
          <w:szCs w:val="36"/>
          <w:u w:val="single"/>
          <w:rtl/>
          <w:lang w:bidi="ar-EG"/>
        </w:rPr>
      </w:pPr>
      <w:r w:rsidRPr="009003FC">
        <w:rPr>
          <w:rFonts w:ascii="Simplified Arabic" w:hAnsi="Simplified Arabic" w:cs="Simplified Arabic" w:hint="cs"/>
          <w:b/>
          <w:bCs/>
          <w:sz w:val="36"/>
          <w:szCs w:val="36"/>
          <w:u w:val="single"/>
          <w:rtl/>
          <w:lang w:bidi="ar-EG"/>
        </w:rPr>
        <w:lastRenderedPageBreak/>
        <w:t>توصيات البحث</w:t>
      </w:r>
    </w:p>
    <w:p w:rsidR="001F4909" w:rsidRDefault="001F4909" w:rsidP="00E236E1">
      <w:pPr>
        <w:pStyle w:val="NoSpacing"/>
        <w:jc w:val="both"/>
        <w:rPr>
          <w:rFonts w:ascii="Simplified Arabic" w:hAnsi="Simplified Arabic" w:cs="Simplified Arabic"/>
          <w:b/>
          <w:bCs/>
          <w:sz w:val="28"/>
          <w:szCs w:val="28"/>
          <w:u w:val="single"/>
          <w:rtl/>
          <w:lang w:bidi="ar-EG"/>
        </w:rPr>
      </w:pPr>
    </w:p>
    <w:p w:rsidR="001A65A8" w:rsidRPr="002E4E20" w:rsidRDefault="001A65A8" w:rsidP="00AD2473">
      <w:pPr>
        <w:pStyle w:val="NoSpacing"/>
        <w:numPr>
          <w:ilvl w:val="0"/>
          <w:numId w:val="9"/>
        </w:numPr>
        <w:rPr>
          <w:rFonts w:ascii="Simplified Arabic" w:hAnsi="Simplified Arabic" w:cs="Simplified Arabic"/>
          <w:b/>
          <w:bCs/>
          <w:sz w:val="24"/>
          <w:szCs w:val="24"/>
          <w:rtl/>
          <w:lang w:bidi="ar-EG"/>
        </w:rPr>
      </w:pPr>
      <w:r w:rsidRPr="002E4E20">
        <w:rPr>
          <w:rFonts w:ascii="Simplified Arabic" w:hAnsi="Simplified Arabic" w:cs="Simplified Arabic"/>
          <w:b/>
          <w:bCs/>
          <w:sz w:val="24"/>
          <w:szCs w:val="24"/>
          <w:rtl/>
          <w:lang w:bidi="ar-EG"/>
        </w:rPr>
        <w:t>أن معالجة الفجوة في الميزان التجاري يجب أن تتم من خلال تنفيذ وتكامل سياسات زيادة الصادرات مع ترشيد الواردات من السلع الكمالية وغير الضرورية، وتوسيع وتنويع القاعدة الإنتاجية، والإحلال محل الواردات وخاصة في السلع الوسيطة ومستلزمات الإنتاج، وترسيخ الإجراءات الإصلاحية واستكمال خطوات برنامج الإصلاح الاقتصادي.</w:t>
      </w:r>
    </w:p>
    <w:p w:rsidR="001A65A8" w:rsidRPr="002E4E20" w:rsidRDefault="001A65A8" w:rsidP="00AD2473">
      <w:pPr>
        <w:pStyle w:val="NoSpacing"/>
        <w:numPr>
          <w:ilvl w:val="0"/>
          <w:numId w:val="9"/>
        </w:numPr>
        <w:rPr>
          <w:rFonts w:ascii="Simplified Arabic" w:hAnsi="Simplified Arabic" w:cs="Simplified Arabic"/>
          <w:b/>
          <w:bCs/>
          <w:sz w:val="24"/>
          <w:szCs w:val="24"/>
          <w:rtl/>
          <w:lang w:bidi="ar-EG"/>
        </w:rPr>
      </w:pPr>
      <w:r w:rsidRPr="002E4E20">
        <w:rPr>
          <w:rFonts w:ascii="Simplified Arabic" w:hAnsi="Simplified Arabic" w:cs="Simplified Arabic"/>
          <w:b/>
          <w:bCs/>
          <w:sz w:val="24"/>
          <w:szCs w:val="24"/>
          <w:rtl/>
          <w:lang w:bidi="ar-EG"/>
        </w:rPr>
        <w:t>يجب أن يكون معدل النمو في الصادرات أكبر من معدل النمو في الناتج المحلي الإجمالي، وترشيد الواردات بحيث يكون معدل نموها أقل من معدل النمو في الناتج المحلي الإجمالي.</w:t>
      </w:r>
    </w:p>
    <w:p w:rsidR="001A65A8" w:rsidRPr="002E4E20" w:rsidRDefault="001A65A8" w:rsidP="00AD2473">
      <w:pPr>
        <w:pStyle w:val="NoSpacing"/>
        <w:numPr>
          <w:ilvl w:val="0"/>
          <w:numId w:val="9"/>
        </w:numPr>
        <w:rPr>
          <w:rFonts w:ascii="Simplified Arabic" w:hAnsi="Simplified Arabic" w:cs="Simplified Arabic"/>
          <w:b/>
          <w:bCs/>
          <w:sz w:val="24"/>
          <w:szCs w:val="24"/>
          <w:rtl/>
          <w:lang w:bidi="ar-EG"/>
        </w:rPr>
      </w:pPr>
      <w:r w:rsidRPr="002E4E20">
        <w:rPr>
          <w:rFonts w:ascii="Simplified Arabic" w:hAnsi="Simplified Arabic" w:cs="Simplified Arabic"/>
          <w:b/>
          <w:bCs/>
          <w:sz w:val="24"/>
          <w:szCs w:val="24"/>
          <w:rtl/>
          <w:lang w:bidi="ar-EG"/>
        </w:rPr>
        <w:t>يؤدي اعتماد السياسة التصديرية على فائض الاستهلاك المحلي إلى تذبذب كمية الصادرات وفقاً للتغير في الاستهلاك، لذلك يجب أن تلتزم القطاعات الإنتاجية بتحقيق أهداف تصديرية كمية ونوعية في ضوء احتياجات الأسواق العالمية من المنتجات المصرية المصدرة.</w:t>
      </w:r>
    </w:p>
    <w:p w:rsidR="001A65A8" w:rsidRPr="002E4E20" w:rsidRDefault="001A65A8" w:rsidP="00AD2473">
      <w:pPr>
        <w:pStyle w:val="NoSpacing"/>
        <w:numPr>
          <w:ilvl w:val="0"/>
          <w:numId w:val="9"/>
        </w:numPr>
        <w:rPr>
          <w:rFonts w:ascii="Simplified Arabic" w:hAnsi="Simplified Arabic" w:cs="Simplified Arabic"/>
          <w:b/>
          <w:bCs/>
          <w:sz w:val="24"/>
          <w:szCs w:val="24"/>
          <w:rtl/>
          <w:lang w:bidi="ar-EG"/>
        </w:rPr>
      </w:pPr>
      <w:r w:rsidRPr="002E4E20">
        <w:rPr>
          <w:rFonts w:ascii="Simplified Arabic" w:hAnsi="Simplified Arabic" w:cs="Simplified Arabic"/>
          <w:b/>
          <w:bCs/>
          <w:sz w:val="24"/>
          <w:szCs w:val="24"/>
          <w:rtl/>
          <w:lang w:bidi="ar-EG"/>
        </w:rPr>
        <w:t>يقترح الاستفادة من الموازين السلعية للسلع الاستراتيجية وجداول التشابك الاقتصادي، لما تحظى به هذه الموازين من الاتساق والترابط بين الموارد والاستخدامات السلعية وبين المتغيرات على المستوى الكلي والقطاعي وتوضح الارتباط بين الإنتاج والاستهلاك والصادرات والواردات والاستثمار.</w:t>
      </w:r>
    </w:p>
    <w:p w:rsidR="001A65A8" w:rsidRPr="002E4E20" w:rsidRDefault="001A65A8" w:rsidP="00AD2473">
      <w:pPr>
        <w:pStyle w:val="NoSpacing"/>
        <w:numPr>
          <w:ilvl w:val="0"/>
          <w:numId w:val="9"/>
        </w:numPr>
        <w:rPr>
          <w:rFonts w:ascii="Simplified Arabic" w:hAnsi="Simplified Arabic" w:cs="Simplified Arabic"/>
          <w:b/>
          <w:bCs/>
          <w:sz w:val="24"/>
          <w:szCs w:val="24"/>
          <w:lang w:bidi="ar-EG"/>
        </w:rPr>
      </w:pPr>
      <w:r w:rsidRPr="002E4E20">
        <w:rPr>
          <w:rFonts w:ascii="Simplified Arabic" w:hAnsi="Simplified Arabic" w:cs="Simplified Arabic"/>
          <w:b/>
          <w:bCs/>
          <w:sz w:val="24"/>
          <w:szCs w:val="24"/>
          <w:rtl/>
          <w:lang w:bidi="ar-EG"/>
        </w:rPr>
        <w:t>يلاحظ أن استراتيجية وزارة الصناعة والتجارة تركز على الصادرات السلعية غير النفطية، بينما تشمل استراتيجية وزارة التخطيط على الصادرات السلعية والبترولية، وإن كان كلاهما يصلح كخطة متوسطة المدى، حيث تتراوح المدة بين خمس سنوات في الأولى وثلاث سنوات فقط في الثانية.</w:t>
      </w:r>
    </w:p>
    <w:p w:rsidR="001A65A8" w:rsidRPr="002E4E20" w:rsidRDefault="001A65A8" w:rsidP="00AD2473">
      <w:pPr>
        <w:pStyle w:val="ListParagraph"/>
        <w:numPr>
          <w:ilvl w:val="0"/>
          <w:numId w:val="9"/>
        </w:numPr>
        <w:spacing w:after="200" w:line="276" w:lineRule="auto"/>
        <w:rPr>
          <w:rFonts w:ascii="Simplified Arabic" w:hAnsi="Simplified Arabic" w:cs="Simplified Arabic"/>
          <w:b/>
          <w:bCs/>
          <w:sz w:val="24"/>
          <w:szCs w:val="24"/>
          <w:lang w:bidi="ar-EG"/>
        </w:rPr>
      </w:pPr>
      <w:r w:rsidRPr="002E4E20">
        <w:rPr>
          <w:rFonts w:ascii="Simplified Arabic" w:hAnsi="Simplified Arabic" w:cs="Simplified Arabic"/>
          <w:b/>
          <w:bCs/>
          <w:sz w:val="24"/>
          <w:szCs w:val="24"/>
          <w:rtl/>
          <w:lang w:bidi="ar-EG"/>
        </w:rPr>
        <w:t>توفير مناخ أمثل للاستثمارات الأجنبية بتوفيرها ضمانات وتحقيق إستقرار نقدى يتفادى تقلبات أسعار الصرف .</w:t>
      </w:r>
    </w:p>
    <w:p w:rsidR="001A65A8" w:rsidRPr="002E4E20" w:rsidRDefault="001A65A8" w:rsidP="00AD2473">
      <w:pPr>
        <w:pStyle w:val="ListParagraph"/>
        <w:numPr>
          <w:ilvl w:val="0"/>
          <w:numId w:val="9"/>
        </w:numPr>
        <w:spacing w:after="200" w:line="276" w:lineRule="auto"/>
        <w:rPr>
          <w:rFonts w:ascii="Simplified Arabic" w:hAnsi="Simplified Arabic" w:cs="Simplified Arabic"/>
          <w:b/>
          <w:bCs/>
          <w:sz w:val="24"/>
          <w:szCs w:val="24"/>
          <w:rtl/>
          <w:lang w:bidi="ar-EG"/>
        </w:rPr>
      </w:pPr>
      <w:r w:rsidRPr="002E4E20">
        <w:rPr>
          <w:rFonts w:ascii="Simplified Arabic" w:hAnsi="Simplified Arabic" w:cs="Simplified Arabic"/>
          <w:b/>
          <w:bCs/>
          <w:sz w:val="24"/>
          <w:szCs w:val="24"/>
          <w:rtl/>
          <w:lang w:bidi="ar-EG"/>
        </w:rPr>
        <w:t>وضع استراتيجية لتنويع هيكل الصادرات والواردات ، بالتحول من تصدير المواد الخام الى تصدير منتجات صناعية ، وهذا ما يتطلب تطوير البنية الإنتاجية ، وكذا استخدام أدوات التسويق الدولية من أجل الوصول الى كفاءة التجارة الخارجية وكذلك تفعيل المؤسسات الوطنية العامة والخاصة لتتأقلم مع الضروريات الدولية.</w:t>
      </w:r>
    </w:p>
    <w:p w:rsidR="001A65A8" w:rsidRPr="002E4E20" w:rsidRDefault="001A65A8" w:rsidP="00AD2473">
      <w:pPr>
        <w:pStyle w:val="ListParagraph"/>
        <w:numPr>
          <w:ilvl w:val="0"/>
          <w:numId w:val="9"/>
        </w:numPr>
        <w:spacing w:after="200" w:line="276" w:lineRule="auto"/>
        <w:rPr>
          <w:rFonts w:ascii="Simplified Arabic" w:hAnsi="Simplified Arabic" w:cs="Simplified Arabic"/>
          <w:b/>
          <w:bCs/>
          <w:sz w:val="24"/>
          <w:szCs w:val="24"/>
          <w:rtl/>
          <w:lang w:bidi="ar-EG"/>
        </w:rPr>
      </w:pPr>
      <w:r w:rsidRPr="002E4E20">
        <w:rPr>
          <w:rFonts w:ascii="Simplified Arabic" w:hAnsi="Simplified Arabic" w:cs="Simplified Arabic"/>
          <w:b/>
          <w:bCs/>
          <w:sz w:val="24"/>
          <w:szCs w:val="24"/>
          <w:rtl/>
          <w:lang w:bidi="ar-EG"/>
        </w:rPr>
        <w:t>الإقتناع بأن الاصلاحات الإقتصادية حقيقية وليست مهدئة ، حيث يجب تحمل فاتورة ثقيلة فى أول الوقت للاستفادة من نتائجها الايجابية لاحقاً .</w:t>
      </w:r>
    </w:p>
    <w:p w:rsidR="001A65A8" w:rsidRPr="002E4E20" w:rsidRDefault="001A65A8" w:rsidP="00AD2473">
      <w:pPr>
        <w:pStyle w:val="ListParagraph"/>
        <w:numPr>
          <w:ilvl w:val="0"/>
          <w:numId w:val="9"/>
        </w:numPr>
        <w:spacing w:after="200" w:line="276" w:lineRule="auto"/>
        <w:rPr>
          <w:rFonts w:ascii="Simplified Arabic" w:hAnsi="Simplified Arabic" w:cs="Simplified Arabic"/>
          <w:b/>
          <w:bCs/>
          <w:sz w:val="24"/>
          <w:szCs w:val="24"/>
          <w:rtl/>
          <w:lang w:bidi="ar-EG"/>
        </w:rPr>
      </w:pPr>
      <w:r w:rsidRPr="002E4E20">
        <w:rPr>
          <w:rFonts w:ascii="Simplified Arabic" w:hAnsi="Simplified Arabic" w:cs="Simplified Arabic"/>
          <w:b/>
          <w:bCs/>
          <w:sz w:val="24"/>
          <w:szCs w:val="24"/>
          <w:rtl/>
          <w:lang w:bidi="ar-EG"/>
        </w:rPr>
        <w:t>ضرورة الاسترشاد بتحليل مؤشرات التجارة الخارجية والنماذج الاقتصادية القياسية فى بناء السياسة التجارية والاقتصادية .</w:t>
      </w:r>
    </w:p>
    <w:p w:rsidR="001A65A8" w:rsidRPr="002E4E20" w:rsidRDefault="001A65A8" w:rsidP="00AD2473">
      <w:pPr>
        <w:pStyle w:val="ListParagraph"/>
        <w:numPr>
          <w:ilvl w:val="0"/>
          <w:numId w:val="9"/>
        </w:numPr>
        <w:spacing w:after="200" w:line="276" w:lineRule="auto"/>
        <w:rPr>
          <w:rFonts w:ascii="Simplified Arabic" w:hAnsi="Simplified Arabic" w:cs="Simplified Arabic"/>
          <w:b/>
          <w:bCs/>
          <w:sz w:val="24"/>
          <w:szCs w:val="24"/>
          <w:lang w:bidi="ar-EG"/>
        </w:rPr>
      </w:pPr>
      <w:r w:rsidRPr="002E4E20">
        <w:rPr>
          <w:rFonts w:ascii="Simplified Arabic" w:hAnsi="Simplified Arabic" w:cs="Simplified Arabic"/>
          <w:b/>
          <w:bCs/>
          <w:sz w:val="24"/>
          <w:szCs w:val="24"/>
          <w:rtl/>
          <w:lang w:bidi="ar-EG"/>
        </w:rPr>
        <w:t>ضرورة الاهتمام ببحوث التطوير والابحاث العلمية التى تهدف الى تطوير التقنية التى تتدخل فى تغيير هياكل الانتاج والتجارة الخارجية على الصعيد العالمى .</w:t>
      </w:r>
    </w:p>
    <w:p w:rsidR="001A65A8" w:rsidRPr="002E4E20" w:rsidRDefault="001A65A8" w:rsidP="009B209A">
      <w:pPr>
        <w:pStyle w:val="ListParagraph"/>
        <w:ind w:left="296" w:hanging="270"/>
        <w:rPr>
          <w:rFonts w:ascii="Simplified Arabic" w:hAnsi="Simplified Arabic" w:cs="Simplified Arabic"/>
          <w:b/>
          <w:bCs/>
          <w:sz w:val="24"/>
          <w:szCs w:val="24"/>
          <w:lang w:bidi="ar-EG"/>
        </w:rPr>
      </w:pPr>
    </w:p>
    <w:p w:rsidR="001A65A8" w:rsidRPr="002E4E20" w:rsidRDefault="001A65A8" w:rsidP="00AD2473">
      <w:pPr>
        <w:pStyle w:val="ListParagraph"/>
        <w:numPr>
          <w:ilvl w:val="0"/>
          <w:numId w:val="9"/>
        </w:numPr>
        <w:shd w:val="clear" w:color="auto" w:fill="FFFFFF" w:themeFill="background1"/>
        <w:spacing w:before="100" w:beforeAutospacing="1" w:after="100" w:afterAutospacing="1"/>
        <w:rPr>
          <w:rFonts w:ascii="Simplified Arabic" w:hAnsi="Simplified Arabic" w:cs="Simplified Arabic"/>
          <w:b/>
          <w:bCs/>
          <w:sz w:val="24"/>
          <w:szCs w:val="24"/>
          <w:rtl/>
          <w:lang w:bidi="ar-EG"/>
        </w:rPr>
      </w:pPr>
      <w:r w:rsidRPr="002E4E20">
        <w:rPr>
          <w:rFonts w:ascii="Simplified Arabic" w:hAnsi="Simplified Arabic" w:cs="Simplified Arabic"/>
          <w:b/>
          <w:bCs/>
          <w:sz w:val="24"/>
          <w:szCs w:val="24"/>
          <w:rtl/>
          <w:lang w:bidi="ar-EG"/>
        </w:rPr>
        <w:lastRenderedPageBreak/>
        <w:t>عمل خطة لجذب الاستثمارات الأجنبية عن طريق خريطة استثمارية، تشمل المزايا النسبية لكل منطقة جغرافية، مما يعطي الصادرات الوطنية قيمة كبيرة تسهم في دعم النمو للناتج المحلي الإجمالي ومن ثم خلق فرص عمل.</w:t>
      </w:r>
    </w:p>
    <w:p w:rsidR="001A65A8" w:rsidRPr="002E4E20" w:rsidRDefault="001A65A8" w:rsidP="00AD2473">
      <w:pPr>
        <w:pStyle w:val="ListParagraph"/>
        <w:numPr>
          <w:ilvl w:val="0"/>
          <w:numId w:val="9"/>
        </w:numPr>
        <w:spacing w:after="200" w:line="276" w:lineRule="auto"/>
        <w:rPr>
          <w:rFonts w:ascii="Simplified Arabic" w:hAnsi="Simplified Arabic" w:cs="Simplified Arabic"/>
          <w:b/>
          <w:bCs/>
          <w:sz w:val="24"/>
          <w:szCs w:val="24"/>
          <w:rtl/>
          <w:lang w:bidi="ar-EG"/>
        </w:rPr>
      </w:pPr>
      <w:r w:rsidRPr="002E4E20">
        <w:rPr>
          <w:rFonts w:ascii="Simplified Arabic" w:hAnsi="Simplified Arabic" w:cs="Simplified Arabic"/>
          <w:b/>
          <w:bCs/>
          <w:sz w:val="24"/>
          <w:szCs w:val="24"/>
          <w:rtl/>
          <w:lang w:bidi="ar-EG"/>
        </w:rPr>
        <w:t>تعتبر سياسات تنمية الصادرات من أهم القضايا التى اهتمت بها دول العالم سواء المتقدمة أوالنامية بهدف توفير النقد الاجنبى ، وهى تلك الاجراءات والوسائل المختلفة التى توظفها الدولة من أجل التأثير الايجابى على كمية وقيمة صادراتها الى السوق الدولى ومن أهمها :</w:t>
      </w:r>
    </w:p>
    <w:p w:rsidR="001A65A8" w:rsidRPr="002E4E20" w:rsidRDefault="001A65A8" w:rsidP="00AD2473">
      <w:pPr>
        <w:pStyle w:val="ListParagraph"/>
        <w:numPr>
          <w:ilvl w:val="0"/>
          <w:numId w:val="9"/>
        </w:numPr>
        <w:tabs>
          <w:tab w:val="left" w:pos="926"/>
        </w:tabs>
        <w:spacing w:after="200" w:line="276" w:lineRule="auto"/>
        <w:rPr>
          <w:rFonts w:ascii="Simplified Arabic" w:hAnsi="Simplified Arabic" w:cs="Simplified Arabic"/>
          <w:b/>
          <w:bCs/>
          <w:sz w:val="24"/>
          <w:szCs w:val="24"/>
          <w:lang w:bidi="ar-EG"/>
        </w:rPr>
      </w:pPr>
      <w:r w:rsidRPr="002E4E20">
        <w:rPr>
          <w:rFonts w:ascii="Simplified Arabic" w:hAnsi="Simplified Arabic" w:cs="Simplified Arabic"/>
          <w:b/>
          <w:bCs/>
          <w:sz w:val="24"/>
          <w:szCs w:val="24"/>
          <w:rtl/>
          <w:lang w:bidi="ar-EG"/>
        </w:rPr>
        <w:t xml:space="preserve">سياسة الدعم </w:t>
      </w:r>
      <w:r w:rsidR="00356B12" w:rsidRPr="002E4E20">
        <w:rPr>
          <w:rFonts w:ascii="Simplified Arabic" w:hAnsi="Simplified Arabic" w:cs="Simplified Arabic" w:hint="cs"/>
          <w:b/>
          <w:bCs/>
          <w:sz w:val="24"/>
          <w:szCs w:val="24"/>
          <w:rtl/>
          <w:lang w:bidi="ar-EG"/>
        </w:rPr>
        <w:t>والإعانات</w:t>
      </w:r>
      <w:r w:rsidRPr="002E4E20">
        <w:rPr>
          <w:rFonts w:ascii="Simplified Arabic" w:hAnsi="Simplified Arabic" w:cs="Simplified Arabic"/>
          <w:b/>
          <w:bCs/>
          <w:sz w:val="24"/>
          <w:szCs w:val="24"/>
          <w:rtl/>
          <w:lang w:bidi="ar-EG"/>
        </w:rPr>
        <w:t xml:space="preserve"> : تقديم إعانات مالية أو قروض بدون سعر فائدة لتمويل الصادرات ،والدعم غير المباشر كدعم خدمات المياه والكهرباء للانشطة التصديرية .</w:t>
      </w:r>
    </w:p>
    <w:p w:rsidR="001A65A8" w:rsidRPr="002E4E20" w:rsidRDefault="001A65A8" w:rsidP="00AD2473">
      <w:pPr>
        <w:pStyle w:val="ListParagraph"/>
        <w:numPr>
          <w:ilvl w:val="0"/>
          <w:numId w:val="9"/>
        </w:numPr>
        <w:tabs>
          <w:tab w:val="left" w:pos="926"/>
          <w:tab w:val="left" w:pos="1502"/>
        </w:tabs>
        <w:spacing w:after="200" w:line="276" w:lineRule="auto"/>
        <w:rPr>
          <w:rFonts w:ascii="Simplified Arabic" w:hAnsi="Simplified Arabic" w:cs="Simplified Arabic"/>
          <w:b/>
          <w:bCs/>
          <w:sz w:val="24"/>
          <w:szCs w:val="24"/>
          <w:lang w:bidi="ar-EG"/>
        </w:rPr>
      </w:pPr>
      <w:r w:rsidRPr="002E4E20">
        <w:rPr>
          <w:rFonts w:ascii="Simplified Arabic" w:hAnsi="Simplified Arabic" w:cs="Simplified Arabic"/>
          <w:b/>
          <w:bCs/>
          <w:sz w:val="24"/>
          <w:szCs w:val="24"/>
          <w:rtl/>
          <w:lang w:bidi="ar-EG"/>
        </w:rPr>
        <w:t>تدريب المهارات أى الكوادر المهنية وإعداد القيادات القادرة على كشف واستغلال الفرص التصديرية وغزو الاسواق من خلال نظام تعليمى قوى ملم بالعلوم والتكنولوجيا الحديثة مع تنمية ملكات الابداع والابتكار وتنمية مهارات التسويق والتفوض الدولى .</w:t>
      </w:r>
    </w:p>
    <w:p w:rsidR="001A65A8" w:rsidRPr="002E4E20" w:rsidRDefault="001A65A8" w:rsidP="00AD2473">
      <w:pPr>
        <w:pStyle w:val="ListParagraph"/>
        <w:numPr>
          <w:ilvl w:val="0"/>
          <w:numId w:val="9"/>
        </w:numPr>
        <w:tabs>
          <w:tab w:val="left" w:pos="926"/>
          <w:tab w:val="left" w:pos="1502"/>
        </w:tabs>
        <w:spacing w:after="200" w:line="276" w:lineRule="auto"/>
        <w:rPr>
          <w:rFonts w:ascii="Simplified Arabic" w:hAnsi="Simplified Arabic" w:cs="Simplified Arabic"/>
          <w:b/>
          <w:bCs/>
          <w:sz w:val="24"/>
          <w:szCs w:val="24"/>
          <w:lang w:bidi="ar-EG"/>
        </w:rPr>
      </w:pPr>
      <w:r w:rsidRPr="002E4E20">
        <w:rPr>
          <w:rFonts w:ascii="Simplified Arabic" w:hAnsi="Simplified Arabic" w:cs="Simplified Arabic"/>
          <w:b/>
          <w:bCs/>
          <w:sz w:val="24"/>
          <w:szCs w:val="24"/>
          <w:rtl/>
          <w:lang w:bidi="ar-EG"/>
        </w:rPr>
        <w:t>بناء إدارة وطنية للنشاط التصديرى لمتابعة تنفيذ النشاط التصديرى .</w:t>
      </w:r>
    </w:p>
    <w:p w:rsidR="001A65A8" w:rsidRPr="002E4E20" w:rsidRDefault="001A65A8" w:rsidP="00AD2473">
      <w:pPr>
        <w:pStyle w:val="ListParagraph"/>
        <w:numPr>
          <w:ilvl w:val="0"/>
          <w:numId w:val="9"/>
        </w:numPr>
        <w:tabs>
          <w:tab w:val="left" w:pos="926"/>
          <w:tab w:val="left" w:pos="1502"/>
        </w:tabs>
        <w:spacing w:after="200" w:line="276" w:lineRule="auto"/>
        <w:rPr>
          <w:rFonts w:ascii="Simplified Arabic" w:hAnsi="Simplified Arabic" w:cs="Simplified Arabic"/>
          <w:b/>
          <w:bCs/>
          <w:sz w:val="24"/>
          <w:szCs w:val="24"/>
          <w:lang w:bidi="ar-EG"/>
        </w:rPr>
      </w:pPr>
      <w:r w:rsidRPr="002E4E20">
        <w:rPr>
          <w:rFonts w:ascii="Simplified Arabic" w:hAnsi="Simplified Arabic" w:cs="Simplified Arabic"/>
          <w:b/>
          <w:bCs/>
          <w:sz w:val="24"/>
          <w:szCs w:val="24"/>
          <w:rtl/>
          <w:lang w:bidi="ar-EG"/>
        </w:rPr>
        <w:t>الاهتمام بتفعيل وظيفة التسويق الدولى داخل المؤسسات،علماً بأنوظيفتها المساهمة فىتقديم معلوماتمرتبطة بالمنتج وبالسعر.</w:t>
      </w:r>
    </w:p>
    <w:p w:rsidR="001A65A8" w:rsidRPr="002E4E20" w:rsidRDefault="001A65A8" w:rsidP="009B209A">
      <w:pPr>
        <w:pStyle w:val="NoSpacing"/>
        <w:rPr>
          <w:rFonts w:ascii="Simplified Arabic" w:hAnsi="Simplified Arabic" w:cs="Simplified Arabic"/>
          <w:b/>
          <w:bCs/>
          <w:sz w:val="24"/>
          <w:szCs w:val="24"/>
          <w:rtl/>
          <w:lang w:bidi="ar-EG"/>
        </w:rPr>
      </w:pPr>
    </w:p>
    <w:p w:rsidR="001A65A8" w:rsidRPr="002E4E20" w:rsidRDefault="001A65A8" w:rsidP="009B209A">
      <w:pPr>
        <w:pStyle w:val="NoSpacing"/>
        <w:rPr>
          <w:rFonts w:ascii="Simplified Arabic" w:hAnsi="Simplified Arabic" w:cs="Simplified Arabic"/>
          <w:b/>
          <w:bCs/>
          <w:sz w:val="24"/>
          <w:szCs w:val="24"/>
          <w:rtl/>
          <w:lang w:bidi="ar-EG"/>
        </w:rPr>
      </w:pPr>
    </w:p>
    <w:p w:rsidR="001A65A8" w:rsidRPr="002E4E20" w:rsidRDefault="001A65A8" w:rsidP="009B209A">
      <w:pPr>
        <w:pStyle w:val="NoSpacing"/>
        <w:rPr>
          <w:rFonts w:ascii="Simplified Arabic" w:hAnsi="Simplified Arabic" w:cs="Simplified Arabic"/>
          <w:b/>
          <w:bCs/>
          <w:sz w:val="24"/>
          <w:szCs w:val="24"/>
          <w:rtl/>
          <w:lang w:bidi="ar-EG"/>
        </w:rPr>
      </w:pPr>
    </w:p>
    <w:p w:rsidR="001A65A8" w:rsidRPr="002E4E20" w:rsidRDefault="001A65A8" w:rsidP="009B209A">
      <w:pPr>
        <w:pStyle w:val="NoSpacing"/>
        <w:rPr>
          <w:rFonts w:ascii="Simplified Arabic" w:hAnsi="Simplified Arabic" w:cs="Simplified Arabic"/>
          <w:b/>
          <w:bCs/>
          <w:sz w:val="24"/>
          <w:szCs w:val="24"/>
          <w:rtl/>
          <w:lang w:bidi="ar-EG"/>
        </w:rPr>
      </w:pPr>
    </w:p>
    <w:p w:rsidR="001A65A8" w:rsidRDefault="001A65A8" w:rsidP="001A65A8">
      <w:pPr>
        <w:pStyle w:val="NoSpacing"/>
        <w:jc w:val="both"/>
        <w:rPr>
          <w:rFonts w:ascii="Simplified Arabic" w:hAnsi="Simplified Arabic" w:cs="Simplified Arabic"/>
          <w:b/>
          <w:bCs/>
          <w:sz w:val="28"/>
          <w:szCs w:val="28"/>
          <w:u w:val="single"/>
          <w:rtl/>
          <w:lang w:bidi="ar-EG"/>
        </w:rPr>
      </w:pPr>
    </w:p>
    <w:p w:rsidR="001A65A8" w:rsidRDefault="001A65A8" w:rsidP="001A65A8">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5C62EF" w:rsidRDefault="005C62EF" w:rsidP="00E236E1">
      <w:pPr>
        <w:pStyle w:val="NoSpacing"/>
        <w:jc w:val="both"/>
        <w:rPr>
          <w:rFonts w:ascii="Simplified Arabic" w:hAnsi="Simplified Arabic" w:cs="Simplified Arabic"/>
          <w:b/>
          <w:bCs/>
          <w:sz w:val="28"/>
          <w:szCs w:val="28"/>
          <w:u w:val="single"/>
          <w:rtl/>
          <w:lang w:bidi="ar-EG"/>
        </w:rPr>
      </w:pPr>
    </w:p>
    <w:p w:rsidR="005C62EF" w:rsidRDefault="005C62EF" w:rsidP="00E236E1">
      <w:pPr>
        <w:pStyle w:val="NoSpacing"/>
        <w:jc w:val="both"/>
        <w:rPr>
          <w:rFonts w:ascii="Simplified Arabic" w:hAnsi="Simplified Arabic" w:cs="Simplified Arabic"/>
          <w:b/>
          <w:bCs/>
          <w:sz w:val="28"/>
          <w:szCs w:val="28"/>
          <w:u w:val="single"/>
          <w:rtl/>
          <w:lang w:bidi="ar-EG"/>
        </w:rPr>
      </w:pPr>
    </w:p>
    <w:p w:rsidR="005C62EF" w:rsidRDefault="005C62EF" w:rsidP="00E236E1">
      <w:pPr>
        <w:pStyle w:val="NoSpacing"/>
        <w:jc w:val="both"/>
        <w:rPr>
          <w:rFonts w:ascii="Simplified Arabic" w:hAnsi="Simplified Arabic" w:cs="Simplified Arabic"/>
          <w:b/>
          <w:bCs/>
          <w:sz w:val="28"/>
          <w:szCs w:val="28"/>
          <w:u w:val="single"/>
          <w:rtl/>
          <w:lang w:bidi="ar-EG"/>
        </w:rPr>
      </w:pPr>
    </w:p>
    <w:p w:rsidR="005C62EF" w:rsidRDefault="005C62EF" w:rsidP="00E236E1">
      <w:pPr>
        <w:pStyle w:val="NoSpacing"/>
        <w:jc w:val="both"/>
        <w:rPr>
          <w:rFonts w:ascii="Simplified Arabic" w:hAnsi="Simplified Arabic" w:cs="Simplified Arabic"/>
          <w:b/>
          <w:bCs/>
          <w:sz w:val="28"/>
          <w:szCs w:val="28"/>
          <w:u w:val="single"/>
          <w:rtl/>
          <w:lang w:bidi="ar-EG"/>
        </w:rPr>
      </w:pPr>
    </w:p>
    <w:p w:rsidR="005C62EF" w:rsidRDefault="005C62EF" w:rsidP="00E236E1">
      <w:pPr>
        <w:pStyle w:val="NoSpacing"/>
        <w:jc w:val="both"/>
        <w:rPr>
          <w:rFonts w:ascii="Simplified Arabic" w:hAnsi="Simplified Arabic" w:cs="Simplified Arabic"/>
          <w:b/>
          <w:bCs/>
          <w:sz w:val="28"/>
          <w:szCs w:val="28"/>
          <w:u w:val="single"/>
          <w:rtl/>
          <w:lang w:bidi="ar-EG"/>
        </w:rPr>
      </w:pPr>
    </w:p>
    <w:p w:rsidR="005C62EF" w:rsidRDefault="005C62EF" w:rsidP="00E236E1">
      <w:pPr>
        <w:pStyle w:val="NoSpacing"/>
        <w:jc w:val="both"/>
        <w:rPr>
          <w:rFonts w:ascii="Simplified Arabic" w:hAnsi="Simplified Arabic" w:cs="Simplified Arabic"/>
          <w:b/>
          <w:bCs/>
          <w:sz w:val="28"/>
          <w:szCs w:val="28"/>
          <w:u w:val="single"/>
          <w:rtl/>
          <w:lang w:bidi="ar-EG"/>
        </w:rPr>
      </w:pPr>
    </w:p>
    <w:p w:rsidR="000C228A" w:rsidRDefault="000C228A" w:rsidP="00E236E1">
      <w:pPr>
        <w:pStyle w:val="NoSpacing"/>
        <w:jc w:val="both"/>
        <w:rPr>
          <w:rFonts w:ascii="Simplified Arabic" w:hAnsi="Simplified Arabic" w:cs="Simplified Arabic"/>
          <w:b/>
          <w:bCs/>
          <w:sz w:val="28"/>
          <w:szCs w:val="28"/>
          <w:u w:val="single"/>
          <w:rtl/>
          <w:lang w:bidi="ar-EG"/>
        </w:rPr>
      </w:pPr>
    </w:p>
    <w:p w:rsidR="00EA455C" w:rsidRDefault="00071F61" w:rsidP="00071F61">
      <w:pPr>
        <w:pStyle w:val="NoSpacing"/>
        <w:ind w:left="360"/>
        <w:jc w:val="both"/>
        <w:rPr>
          <w:rFonts w:ascii="Simplified Arabic" w:hAnsi="Simplified Arabic" w:cs="Simplified Arabic"/>
          <w:b/>
          <w:bCs/>
          <w:sz w:val="44"/>
          <w:szCs w:val="44"/>
          <w:rtl/>
          <w:lang w:bidi="ar-EG"/>
        </w:rPr>
      </w:pPr>
      <w:r w:rsidRPr="00071F61">
        <w:rPr>
          <w:rFonts w:ascii="Simplified Arabic" w:hAnsi="Simplified Arabic" w:cs="Simplified Arabic" w:hint="cs"/>
          <w:b/>
          <w:bCs/>
          <w:sz w:val="44"/>
          <w:szCs w:val="44"/>
          <w:rtl/>
          <w:lang w:bidi="ar-EG"/>
        </w:rPr>
        <w:lastRenderedPageBreak/>
        <w:t xml:space="preserve">                         قائمة </w:t>
      </w:r>
      <w:r w:rsidR="00EA455C" w:rsidRPr="00071F61">
        <w:rPr>
          <w:rFonts w:ascii="Simplified Arabic" w:hAnsi="Simplified Arabic" w:cs="Simplified Arabic" w:hint="cs"/>
          <w:b/>
          <w:bCs/>
          <w:sz w:val="44"/>
          <w:szCs w:val="44"/>
          <w:rtl/>
          <w:lang w:bidi="ar-EG"/>
        </w:rPr>
        <w:t>المراجع</w:t>
      </w:r>
    </w:p>
    <w:p w:rsidR="00071F61" w:rsidRPr="00071F61" w:rsidRDefault="00071F61" w:rsidP="004D090B">
      <w:pPr>
        <w:pStyle w:val="NoSpacing"/>
        <w:numPr>
          <w:ilvl w:val="0"/>
          <w:numId w:val="34"/>
        </w:numPr>
        <w:jc w:val="both"/>
        <w:rPr>
          <w:rFonts w:ascii="Simplified Arabic" w:hAnsi="Simplified Arabic" w:cs="Simplified Arabic"/>
          <w:b/>
          <w:bCs/>
          <w:sz w:val="44"/>
          <w:szCs w:val="44"/>
          <w:lang w:bidi="ar-EG"/>
        </w:rPr>
      </w:pPr>
      <w:r>
        <w:rPr>
          <w:rFonts w:ascii="Simplified Arabic" w:hAnsi="Simplified Arabic" w:cs="Simplified Arabic" w:hint="cs"/>
          <w:b/>
          <w:bCs/>
          <w:sz w:val="44"/>
          <w:szCs w:val="44"/>
          <w:rtl/>
          <w:lang w:bidi="ar-EG"/>
        </w:rPr>
        <w:t xml:space="preserve">المراجع باللغة العربية </w:t>
      </w:r>
    </w:p>
    <w:p w:rsidR="00B92EE3" w:rsidRPr="006E62E9" w:rsidRDefault="00B92EE3" w:rsidP="00AD2473">
      <w:pPr>
        <w:pStyle w:val="ListParagraph"/>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سياسات الإصلاح الاقتصادي وأثارها على هيكل التجارة الخارجية ،سلسلة قضايا التخطيط والتنمية،العدد 313 ، 2019</w:t>
      </w:r>
    </w:p>
    <w:p w:rsidR="003D0862" w:rsidRPr="006E62E9" w:rsidRDefault="003D0862" w:rsidP="00AD2473">
      <w:pPr>
        <w:pStyle w:val="NoSpacing"/>
        <w:numPr>
          <w:ilvl w:val="0"/>
          <w:numId w:val="4"/>
        </w:numPr>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 xml:space="preserve">عبد السلام محمد السيد ،2020, " دور نمو الإنتاجية  في الحد من العجز فى الميزان التجاري المصري " مجتة بحوث اقتصادية عمومية " الصادرة عن الجمعية القومية للبحوث الاقتصادية , العدد رقم ( 12 ) </w:t>
      </w:r>
    </w:p>
    <w:p w:rsidR="00364922" w:rsidRPr="006E62E9" w:rsidRDefault="00364922" w:rsidP="00AD2473">
      <w:pPr>
        <w:pStyle w:val="ListParagraph"/>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 xml:space="preserve">مصطفى زرونى ، "النمو الاقتصادى واستراتيجيات التنمية : حالة اقتصاديات دول جنوب شرق اسيا"، أطروحة دكتوراه ، كلية العلوم الاقتصادية وعلوم التسيير ، جامعة الجزائر ، 2000 ،.  </w:t>
      </w:r>
    </w:p>
    <w:p w:rsidR="00E1044B" w:rsidRPr="006E62E9" w:rsidRDefault="00E1044B" w:rsidP="00AD2473">
      <w:pPr>
        <w:pStyle w:val="NoSpacing"/>
        <w:numPr>
          <w:ilvl w:val="0"/>
          <w:numId w:val="4"/>
        </w:numPr>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 xml:space="preserve">خالد الوزنى واحمد الرفاعى ، مبادىء الاقتصاد الكلى بين النظرية والتطبيق ، عمان : دار وائل للنشر ، </w:t>
      </w:r>
    </w:p>
    <w:p w:rsidR="00E1044B" w:rsidRPr="006E62E9" w:rsidRDefault="00E1044B" w:rsidP="00AD2473">
      <w:pPr>
        <w:pStyle w:val="NoSpacing"/>
        <w:numPr>
          <w:ilvl w:val="0"/>
          <w:numId w:val="4"/>
        </w:numPr>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 xml:space="preserve">عبد الحسين الغالبى ،سعر الصرف وادارته فى ظل الصدمات الاقتصادية ، عمان : دار صفاء للنشر والتوزيع ، 2011 ، </w:t>
      </w:r>
    </w:p>
    <w:p w:rsidR="00B328CF" w:rsidRPr="006E62E9" w:rsidRDefault="00B328CF" w:rsidP="00AD2473">
      <w:pPr>
        <w:pStyle w:val="NoSpacing"/>
        <w:numPr>
          <w:ilvl w:val="0"/>
          <w:numId w:val="4"/>
        </w:numPr>
        <w:jc w:val="both"/>
        <w:rPr>
          <w:rFonts w:ascii="Simplified Arabic" w:hAnsi="Simplified Arabic" w:cs="Simplified Arabic"/>
          <w:b/>
          <w:bCs/>
          <w:sz w:val="24"/>
          <w:szCs w:val="24"/>
          <w:lang w:bidi="ar-EG"/>
        </w:rPr>
      </w:pPr>
      <w:r w:rsidRPr="006E62E9">
        <w:rPr>
          <w:rFonts w:ascii="Simplified Arabic" w:hAnsi="Simplified Arabic" w:cs="Simplified Arabic"/>
          <w:b/>
          <w:bCs/>
          <w:sz w:val="24"/>
          <w:szCs w:val="24"/>
          <w:rtl/>
          <w:lang w:bidi="ar-EG"/>
        </w:rPr>
        <w:t>فضيلة جنوحات/ز/حريتى ، مرجع سابق،.</w:t>
      </w:r>
    </w:p>
    <w:p w:rsidR="00B328CF" w:rsidRPr="006E62E9" w:rsidRDefault="00B328CF" w:rsidP="00AD2473">
      <w:pPr>
        <w:pStyle w:val="NoSpacing"/>
        <w:numPr>
          <w:ilvl w:val="0"/>
          <w:numId w:val="4"/>
        </w:numPr>
        <w:jc w:val="both"/>
        <w:rPr>
          <w:rFonts w:ascii="Simplified Arabic" w:hAnsi="Simplified Arabic" w:cs="Simplified Arabic"/>
          <w:b/>
          <w:bCs/>
          <w:sz w:val="24"/>
          <w:szCs w:val="24"/>
          <w:lang w:bidi="ar-EG"/>
        </w:rPr>
      </w:pPr>
      <w:r w:rsidRPr="006E62E9">
        <w:rPr>
          <w:rFonts w:ascii="Simplified Arabic" w:hAnsi="Simplified Arabic" w:cs="Simplified Arabic"/>
          <w:b/>
          <w:bCs/>
          <w:sz w:val="24"/>
          <w:szCs w:val="24"/>
          <w:rtl/>
          <w:lang w:bidi="ar-EG"/>
        </w:rPr>
        <w:t xml:space="preserve">مشهور هذلول محارمه ، نعيم سلامه ، موسى سعيد مطر ، اثر حجم المديونية والمساعدات والمنح الخارجية على كفاءة السياسة النقدية فى تحقيق الاستقرار النقدى الاردنى ، جامعة البلقاء التطبيقية  </w:t>
      </w:r>
    </w:p>
    <w:p w:rsidR="00B328CF" w:rsidRPr="006E62E9" w:rsidRDefault="00B328CF" w:rsidP="00AD2473">
      <w:pPr>
        <w:pStyle w:val="NoSpacing"/>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فضيلة جنوحات/ز/حريتى ، مرجع سابق.</w:t>
      </w:r>
    </w:p>
    <w:p w:rsidR="00B81023" w:rsidRPr="006E62E9" w:rsidRDefault="00B81023" w:rsidP="00AD2473">
      <w:pPr>
        <w:pStyle w:val="NoSpacing"/>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بلقاسم العباس ، جسر التنمية ، المعهد العربى للتخطيط بالكويت ، العدد 30 ، حزيران ، 2004 .</w:t>
      </w:r>
    </w:p>
    <w:p w:rsidR="00206807" w:rsidRPr="006E62E9" w:rsidRDefault="00206807" w:rsidP="00AD2473">
      <w:pPr>
        <w:pStyle w:val="ListParagraph"/>
        <w:numPr>
          <w:ilvl w:val="0"/>
          <w:numId w:val="4"/>
        </w:numPr>
        <w:jc w:val="both"/>
        <w:rPr>
          <w:rFonts w:ascii="Simplified Arabic" w:hAnsi="Simplified Arabic" w:cs="Simplified Arabic"/>
          <w:b/>
          <w:bCs/>
          <w:sz w:val="24"/>
          <w:szCs w:val="24"/>
          <w:lang w:bidi="ar-EG"/>
        </w:rPr>
      </w:pPr>
      <w:r w:rsidRPr="006E62E9">
        <w:rPr>
          <w:rFonts w:ascii="Simplified Arabic" w:hAnsi="Simplified Arabic" w:cs="Simplified Arabic"/>
          <w:b/>
          <w:bCs/>
          <w:sz w:val="24"/>
          <w:szCs w:val="24"/>
          <w:rtl/>
          <w:lang w:bidi="ar-EG"/>
        </w:rPr>
        <w:t>فريجات مسغونى ، علاقة سياسة الواردات بالنمو الداخلى للاقتصاد الوطنى فى الفترة الممتدة بين 1970 – 2001 ، رسالة ماجستير ، كلية الحقوق والعلوم الاقتصادية ، جامعة ورقلة ، 2005 ،.</w:t>
      </w:r>
    </w:p>
    <w:p w:rsidR="00B56371" w:rsidRPr="006E62E9" w:rsidRDefault="00B56371" w:rsidP="00AD2473">
      <w:pPr>
        <w:pStyle w:val="ListParagraph"/>
        <w:numPr>
          <w:ilvl w:val="0"/>
          <w:numId w:val="4"/>
        </w:numPr>
        <w:jc w:val="both"/>
        <w:rPr>
          <w:rFonts w:ascii="Simplified Arabic" w:hAnsi="Simplified Arabic" w:cs="Simplified Arabic"/>
          <w:b/>
          <w:bCs/>
          <w:sz w:val="24"/>
          <w:szCs w:val="24"/>
          <w:lang w:bidi="ar-EG"/>
        </w:rPr>
      </w:pPr>
      <w:r w:rsidRPr="006E62E9">
        <w:rPr>
          <w:rFonts w:ascii="Simplified Arabic" w:hAnsi="Simplified Arabic" w:cs="Simplified Arabic"/>
          <w:b/>
          <w:bCs/>
          <w:sz w:val="24"/>
          <w:szCs w:val="24"/>
          <w:rtl/>
          <w:lang w:bidi="ar-EG"/>
        </w:rPr>
        <w:t>عجمية محمد عبد العزيز وآخرون ، التنمية الاقتصادية بين النظرية والتطبيق ، الدار الجامعية ، مصر ، 2007 ، ص 73.</w:t>
      </w:r>
    </w:p>
    <w:p w:rsidR="006E62E9" w:rsidRPr="006E62E9" w:rsidRDefault="00B56371" w:rsidP="00AD2473">
      <w:pPr>
        <w:pStyle w:val="ListParagraph"/>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مشورب ابراهيم ، اشكالية التنمية فى الع</w:t>
      </w:r>
      <w:r w:rsidR="006E62E9" w:rsidRPr="006E62E9">
        <w:rPr>
          <w:sz w:val="24"/>
          <w:szCs w:val="24"/>
          <w:rtl/>
        </w:rPr>
        <w:t xml:space="preserve"> </w:t>
      </w:r>
      <w:r w:rsidR="006E62E9" w:rsidRPr="006E62E9">
        <w:rPr>
          <w:rFonts w:ascii="Simplified Arabic" w:hAnsi="Simplified Arabic" w:cs="Simplified Arabic"/>
          <w:b/>
          <w:bCs/>
          <w:sz w:val="24"/>
          <w:szCs w:val="24"/>
          <w:rtl/>
          <w:lang w:bidi="ar-EG"/>
        </w:rPr>
        <w:t>أبو جامع، جابر (2016)، أثر التجارة الخارجية على النمو الاقتصادي والتنمية في فلسطين (1995-2014)، المجلد30، العدد التاسع، مجلة جامعة النجاح، كلية الاقتصاد والعلوم الإدارية، جامعة الأزهر، غزة، فلسطين.</w:t>
      </w:r>
    </w:p>
    <w:p w:rsidR="006E62E9" w:rsidRPr="006E62E9" w:rsidRDefault="006E62E9" w:rsidP="00AD2473">
      <w:pPr>
        <w:pStyle w:val="ListParagraph"/>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الزيد، أروى عبدالله، النويصر، ساره ناصر (2020)، أثر التجارة الخارجية في النمو الاقتصادي في المملكة العربية السعودية، مؤسسة النقد العربي السعودي، إدارة البحوث الاقتصادية، الرياض، المملكة العربية السعودية.</w:t>
      </w:r>
    </w:p>
    <w:p w:rsidR="006E62E9" w:rsidRPr="006E62E9" w:rsidRDefault="006E62E9" w:rsidP="00AD2473">
      <w:pPr>
        <w:pStyle w:val="ListParagraph"/>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الفقي، محمد سعد، علي، إسلام عبد السلام رجب (2020)، دراسة العلاقة بين الصادرات والنمو الاقتصادي في مصر خلال الفترة (1966-2018) _دراسة قياسية_، المجلة العلمية للاقتصاد والتجارة.</w:t>
      </w:r>
    </w:p>
    <w:p w:rsidR="006E62E9" w:rsidRPr="006E62E9" w:rsidRDefault="006E62E9" w:rsidP="00AD2473">
      <w:pPr>
        <w:pStyle w:val="ListParagraph"/>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بن سليمان، محمد (2020)، أثر السياسة الخارجية على النمو الاقتصادي في الجزائر _دراسة تحليلية قياسية مقارنة مع بعض الدول النامية خلال الفترة 1980-2016_،كلية العلوم الاقتصادية والعلوم التجارية وعلوم التيسيير، جامعة زيان عاشور الجلفة، الجزائر.</w:t>
      </w:r>
    </w:p>
    <w:p w:rsidR="006E62E9" w:rsidRPr="006E62E9" w:rsidRDefault="006E62E9" w:rsidP="00AD2473">
      <w:pPr>
        <w:pStyle w:val="ListParagraph"/>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lastRenderedPageBreak/>
        <w:t>حسن، أميرة كمال الدين (2005)، مدى فعالية سياسة التجارة الخارجية في الدول النامية _تجربة المملكة الأردنية الهاشمية ومصر والسودان (1978-2002)، معهد الدراسات والبحوث الانمائية، كلية الدراسات العليا، جامعة الخرطوم، السودان.</w:t>
      </w:r>
    </w:p>
    <w:p w:rsidR="006E62E9" w:rsidRPr="006E62E9" w:rsidRDefault="006E62E9" w:rsidP="00AD2473">
      <w:pPr>
        <w:pStyle w:val="ListParagraph"/>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حاشي، نوري (2015)، أثر التجارة الخارجية على النمو الاقتصادي _دراسة تحليلية قياسية لدول شمال أفريقيا والشرق الأوسط_، رسالة دكتوراة، المدرسة الوطنية العليا للإحصاء والاقتصاد التطبيقي.</w:t>
      </w:r>
    </w:p>
    <w:p w:rsidR="006E62E9" w:rsidRPr="006E62E9" w:rsidRDefault="006E62E9" w:rsidP="00AD2473">
      <w:pPr>
        <w:pStyle w:val="ListParagraph"/>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طالب، دليلية (2014)، الانفتاح التجاري وأثره على النمو الاقتصادي في الجزائر(1980-2013)، رسالة دكتوراة، تخصص علوم اقتصادية، جامعة تلمسان، الجزائر.</w:t>
      </w:r>
    </w:p>
    <w:p w:rsidR="006E62E9" w:rsidRPr="006E62E9" w:rsidRDefault="006E62E9" w:rsidP="00AD2473">
      <w:pPr>
        <w:pStyle w:val="ListParagraph"/>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لوصيف، فيصل (2014)، أثر سياسات التجارة الخارجية على التنمية الاقتصادية المستدامة في الجزائر خلال الفترة (1970-2012)، رسالة دكتوراة، كلية العلوم الاقتصادية والعلوم التجارية وعلوم التيسير، جامعة سطيف، الجزائر.</w:t>
      </w:r>
    </w:p>
    <w:p w:rsidR="006E62E9" w:rsidRPr="006E62E9" w:rsidRDefault="006E62E9" w:rsidP="00AD2473">
      <w:pPr>
        <w:pStyle w:val="ListParagraph"/>
        <w:numPr>
          <w:ilvl w:val="0"/>
          <w:numId w:val="4"/>
        </w:numPr>
        <w:jc w:val="both"/>
        <w:rPr>
          <w:rFonts w:ascii="Simplified Arabic" w:hAnsi="Simplified Arabic" w:cs="Simplified Arabic"/>
          <w:b/>
          <w:bCs/>
          <w:sz w:val="24"/>
          <w:szCs w:val="24"/>
          <w:rtl/>
          <w:lang w:bidi="ar-EG"/>
        </w:rPr>
      </w:pPr>
      <w:r w:rsidRPr="006E62E9">
        <w:rPr>
          <w:rFonts w:ascii="Simplified Arabic" w:hAnsi="Simplified Arabic" w:cs="Simplified Arabic"/>
          <w:b/>
          <w:bCs/>
          <w:sz w:val="24"/>
          <w:szCs w:val="24"/>
          <w:rtl/>
          <w:lang w:bidi="ar-EG"/>
        </w:rPr>
        <w:t>مسري، حنا بهنام (2013)، أثر تطور التجارة الخارجية في النمو الاقتصادي لدول جنوب شرق آسيا للمدة 1990-2011، مجلة تنمية الرافدين، المجلد 35، العدد 114.</w:t>
      </w:r>
    </w:p>
    <w:p w:rsidR="00B56371" w:rsidRPr="006E62E9" w:rsidRDefault="00B56371" w:rsidP="00AD2473">
      <w:pPr>
        <w:pStyle w:val="ListParagraph"/>
        <w:numPr>
          <w:ilvl w:val="0"/>
          <w:numId w:val="4"/>
        </w:numPr>
        <w:jc w:val="both"/>
        <w:rPr>
          <w:rFonts w:ascii="Simplified Arabic" w:hAnsi="Simplified Arabic" w:cs="Simplified Arabic"/>
          <w:b/>
          <w:bCs/>
          <w:sz w:val="24"/>
          <w:szCs w:val="24"/>
          <w:lang w:bidi="ar-EG"/>
        </w:rPr>
      </w:pPr>
      <w:r w:rsidRPr="006E62E9">
        <w:rPr>
          <w:rFonts w:ascii="Simplified Arabic" w:hAnsi="Simplified Arabic" w:cs="Simplified Arabic"/>
          <w:b/>
          <w:bCs/>
          <w:sz w:val="24"/>
          <w:szCs w:val="24"/>
          <w:rtl/>
          <w:lang w:bidi="ar-EG"/>
        </w:rPr>
        <w:t xml:space="preserve">الم الثالث ، دار المنهل اللبنانى ، لبنان ، الطبعة الاولى ، 2006 ، ص 31 . </w:t>
      </w:r>
    </w:p>
    <w:p w:rsidR="00B56371" w:rsidRPr="006E62E9" w:rsidRDefault="00B56371" w:rsidP="00AD2473">
      <w:pPr>
        <w:pStyle w:val="ListParagraph"/>
        <w:numPr>
          <w:ilvl w:val="0"/>
          <w:numId w:val="4"/>
        </w:numPr>
        <w:jc w:val="both"/>
        <w:rPr>
          <w:rFonts w:ascii="Simplified Arabic" w:hAnsi="Simplified Arabic" w:cs="Simplified Arabic"/>
          <w:b/>
          <w:bCs/>
          <w:sz w:val="24"/>
          <w:szCs w:val="24"/>
          <w:lang w:bidi="ar-EG"/>
        </w:rPr>
      </w:pPr>
      <w:r w:rsidRPr="006E62E9">
        <w:rPr>
          <w:rFonts w:ascii="Simplified Arabic" w:hAnsi="Simplified Arabic" w:cs="Simplified Arabic"/>
          <w:b/>
          <w:bCs/>
          <w:sz w:val="24"/>
          <w:szCs w:val="24"/>
          <w:rtl/>
          <w:lang w:bidi="ar-EG"/>
        </w:rPr>
        <w:t>عريقات حربى محمد موسى ، التحليل الكلى ، دار وائل للنشر ، عمان الاردن ، الطبعة الاولى ، 2006 ، ص 268 .</w:t>
      </w:r>
    </w:p>
    <w:p w:rsidR="00B56371" w:rsidRPr="006E62E9" w:rsidRDefault="00B56371" w:rsidP="00AD2473">
      <w:pPr>
        <w:pStyle w:val="ListParagraph"/>
        <w:numPr>
          <w:ilvl w:val="0"/>
          <w:numId w:val="4"/>
        </w:numPr>
        <w:jc w:val="both"/>
        <w:rPr>
          <w:rFonts w:ascii="Simplified Arabic" w:hAnsi="Simplified Arabic" w:cs="Simplified Arabic"/>
          <w:b/>
          <w:bCs/>
          <w:sz w:val="24"/>
          <w:szCs w:val="24"/>
          <w:lang w:bidi="ar-EG"/>
        </w:rPr>
      </w:pPr>
      <w:r w:rsidRPr="006E62E9">
        <w:rPr>
          <w:rFonts w:ascii="Simplified Arabic" w:hAnsi="Simplified Arabic" w:cs="Simplified Arabic"/>
          <w:b/>
          <w:bCs/>
          <w:sz w:val="24"/>
          <w:szCs w:val="24"/>
          <w:rtl/>
          <w:lang w:bidi="ar-EG"/>
        </w:rPr>
        <w:t>4-حبيب كميل والبنى حازم ، دراسات فى الانماء والتطور ، المؤسسة الحديثة للكتاب ، طرابلس لبنان ، 1997 ، ص 17</w:t>
      </w:r>
    </w:p>
    <w:p w:rsidR="00B56371" w:rsidRPr="006E62E9" w:rsidRDefault="00B56371" w:rsidP="00AD2473">
      <w:pPr>
        <w:pStyle w:val="ListParagraph"/>
        <w:numPr>
          <w:ilvl w:val="0"/>
          <w:numId w:val="4"/>
        </w:numPr>
        <w:jc w:val="both"/>
        <w:rPr>
          <w:rFonts w:ascii="Simplified Arabic" w:hAnsi="Simplified Arabic" w:cs="Simplified Arabic"/>
          <w:b/>
          <w:bCs/>
          <w:sz w:val="24"/>
          <w:szCs w:val="24"/>
          <w:lang w:bidi="ar-EG"/>
        </w:rPr>
      </w:pPr>
      <w:r w:rsidRPr="006E62E9">
        <w:rPr>
          <w:rFonts w:ascii="Simplified Arabic" w:hAnsi="Simplified Arabic" w:cs="Simplified Arabic"/>
          <w:b/>
          <w:bCs/>
          <w:sz w:val="24"/>
          <w:szCs w:val="24"/>
          <w:rtl/>
          <w:lang w:bidi="ar-EG"/>
        </w:rPr>
        <w:t>ميراند زغلول رزق، التجارة الدولية ، مرجع سابق ، ص 63.</w:t>
      </w:r>
    </w:p>
    <w:tbl>
      <w:tblPr>
        <w:tblStyle w:val="TableGrid"/>
        <w:bidiVisual/>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09"/>
      </w:tblGrid>
      <w:tr w:rsidR="00BD437B" w:rsidRPr="006E62E9" w:rsidTr="003310E0">
        <w:tc>
          <w:tcPr>
            <w:tcW w:w="8609" w:type="dxa"/>
          </w:tcPr>
          <w:p w:rsidR="00BD437B" w:rsidRPr="006E62E9" w:rsidRDefault="00BD437B" w:rsidP="002E4E20">
            <w:pPr>
              <w:autoSpaceDE w:val="0"/>
              <w:autoSpaceDN w:val="0"/>
              <w:adjustRightInd w:val="0"/>
              <w:spacing w:after="200"/>
              <w:jc w:val="both"/>
              <w:rPr>
                <w:b/>
                <w:bCs/>
                <w:sz w:val="24"/>
                <w:szCs w:val="24"/>
              </w:rPr>
            </w:pPr>
            <w:r w:rsidRPr="006E62E9">
              <w:rPr>
                <w:rFonts w:hint="cs"/>
                <w:b/>
                <w:bCs/>
                <w:sz w:val="24"/>
                <w:szCs w:val="24"/>
                <w:rtl/>
              </w:rPr>
              <w:t xml:space="preserve">          </w:t>
            </w:r>
            <w:r w:rsidR="002E4E20" w:rsidRPr="006E62E9">
              <w:rPr>
                <w:rFonts w:hint="cs"/>
                <w:b/>
                <w:bCs/>
                <w:sz w:val="24"/>
                <w:szCs w:val="24"/>
                <w:rtl/>
              </w:rPr>
              <w:t>-</w:t>
            </w:r>
            <w:r w:rsidRPr="006E62E9">
              <w:rPr>
                <w:rFonts w:hint="cs"/>
                <w:b/>
                <w:bCs/>
                <w:sz w:val="24"/>
                <w:szCs w:val="24"/>
                <w:rtl/>
              </w:rPr>
              <w:t xml:space="preserve">    محمود يونس ، إقتصاديات دولية ، الدار الجامعية ، مصر ، 1999 ، ص 166 .</w:t>
            </w:r>
          </w:p>
          <w:p w:rsidR="006E62E9" w:rsidRPr="006E62E9" w:rsidRDefault="004D090B" w:rsidP="004D090B">
            <w:pPr>
              <w:autoSpaceDE w:val="0"/>
              <w:autoSpaceDN w:val="0"/>
              <w:adjustRightInd w:val="0"/>
              <w:spacing w:after="200"/>
              <w:jc w:val="both"/>
              <w:rPr>
                <w:b/>
                <w:bCs/>
                <w:sz w:val="24"/>
                <w:szCs w:val="24"/>
                <w:rtl/>
              </w:rPr>
            </w:pPr>
            <w:r>
              <w:rPr>
                <w:rFonts w:cs="Arial" w:hint="cs"/>
                <w:b/>
                <w:bCs/>
                <w:sz w:val="24"/>
                <w:szCs w:val="24"/>
                <w:rtl/>
              </w:rPr>
              <w:t>2</w:t>
            </w:r>
            <w:r w:rsidRPr="004D090B">
              <w:rPr>
                <w:rFonts w:cs="Arial"/>
                <w:b/>
                <w:bCs/>
                <w:sz w:val="24"/>
                <w:szCs w:val="24"/>
                <w:rtl/>
              </w:rPr>
              <w:t>-</w:t>
            </w:r>
            <w:r w:rsidRPr="004D090B">
              <w:rPr>
                <w:rFonts w:cs="Arial"/>
                <w:b/>
                <w:bCs/>
                <w:sz w:val="24"/>
                <w:szCs w:val="24"/>
                <w:rtl/>
              </w:rPr>
              <w:tab/>
            </w:r>
            <w:r w:rsidRPr="004D090B">
              <w:rPr>
                <w:rFonts w:ascii="Simplified Arabic" w:hAnsi="Simplified Arabic" w:cs="Simplified Arabic"/>
                <w:b/>
                <w:bCs/>
                <w:sz w:val="44"/>
                <w:szCs w:val="44"/>
                <w:rtl/>
                <w:lang w:bidi="ar-EG"/>
              </w:rPr>
              <w:t>المراجع باللغة ا</w:t>
            </w:r>
            <w:r w:rsidRPr="004D090B">
              <w:rPr>
                <w:rFonts w:ascii="Simplified Arabic" w:hAnsi="Simplified Arabic" w:cs="Simplified Arabic" w:hint="cs"/>
                <w:b/>
                <w:bCs/>
                <w:sz w:val="44"/>
                <w:szCs w:val="44"/>
                <w:rtl/>
                <w:lang w:bidi="ar-EG"/>
              </w:rPr>
              <w:t>الانجليزية</w:t>
            </w:r>
            <w:r>
              <w:rPr>
                <w:rFonts w:cs="Arial" w:hint="cs"/>
                <w:b/>
                <w:bCs/>
                <w:sz w:val="24"/>
                <w:szCs w:val="24"/>
                <w:rtl/>
              </w:rPr>
              <w:t xml:space="preserve"> </w:t>
            </w:r>
          </w:p>
        </w:tc>
      </w:tr>
      <w:tr w:rsidR="00BD437B" w:rsidRPr="006E62E9" w:rsidTr="003310E0">
        <w:tc>
          <w:tcPr>
            <w:tcW w:w="8609" w:type="dxa"/>
          </w:tcPr>
          <w:p w:rsidR="00BD437B" w:rsidRDefault="00F2508B" w:rsidP="00F2508B">
            <w:pPr>
              <w:tabs>
                <w:tab w:val="left" w:pos="6366"/>
              </w:tabs>
              <w:autoSpaceDE w:val="0"/>
              <w:autoSpaceDN w:val="0"/>
              <w:bidi w:val="0"/>
              <w:adjustRightInd w:val="0"/>
              <w:spacing w:after="200"/>
              <w:ind w:left="36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r w:rsidRPr="00F32994">
              <w:rPr>
                <w:rFonts w:ascii="Simplified Arabic" w:hAnsi="Simplified Arabic" w:cs="Simplified Arabic"/>
                <w:b/>
                <w:bCs/>
                <w:sz w:val="24"/>
                <w:szCs w:val="24"/>
                <w:lang w:bidi="ar-EG"/>
              </w:rPr>
              <w:t>Kan, D.A. Umar, M.A. Zaman, N. Ahmed, E. &amp; Shoukat, Y. (2012). Exports, Imports and Economic Growth Nexus: Time Series Evidence from Pakistan, World Applied Science Journal, 18(2). 538- 542</w:t>
            </w:r>
          </w:p>
          <w:p w:rsidR="00CC6A0A" w:rsidRDefault="00F2508B" w:rsidP="00F2508B">
            <w:pPr>
              <w:tabs>
                <w:tab w:val="left" w:pos="6366"/>
              </w:tabs>
              <w:autoSpaceDE w:val="0"/>
              <w:autoSpaceDN w:val="0"/>
              <w:bidi w:val="0"/>
              <w:adjustRightInd w:val="0"/>
              <w:spacing w:after="200"/>
              <w:ind w:left="36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r w:rsidR="00EE6CF8">
              <w:t xml:space="preserve"> </w:t>
            </w:r>
            <w:r w:rsidR="00EE6CF8" w:rsidRPr="00EE6CF8">
              <w:rPr>
                <w:rFonts w:ascii="Simplified Arabic" w:hAnsi="Simplified Arabic" w:cs="Simplified Arabic"/>
                <w:b/>
                <w:bCs/>
                <w:sz w:val="24"/>
                <w:szCs w:val="24"/>
                <w:lang w:bidi="ar-EG"/>
              </w:rPr>
              <w:t xml:space="preserve">JosettePeyrard ,Gestionfinanciere internationale,5eme edition, Vuibert, paris ,1999 ,p40  </w:t>
            </w:r>
          </w:p>
          <w:p w:rsidR="00470CF7" w:rsidRDefault="00CC6A0A" w:rsidP="00CC6A0A">
            <w:pPr>
              <w:tabs>
                <w:tab w:val="left" w:pos="6366"/>
              </w:tabs>
              <w:autoSpaceDE w:val="0"/>
              <w:autoSpaceDN w:val="0"/>
              <w:bidi w:val="0"/>
              <w:adjustRightInd w:val="0"/>
              <w:spacing w:after="200"/>
              <w:ind w:left="36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EE6CF8" w:rsidRPr="00EE6CF8">
              <w:rPr>
                <w:rFonts w:ascii="Simplified Arabic" w:hAnsi="Simplified Arabic" w:cs="Simplified Arabic"/>
                <w:b/>
                <w:bCs/>
                <w:sz w:val="24"/>
                <w:szCs w:val="24"/>
                <w:lang w:bidi="ar-EG"/>
              </w:rPr>
              <w:t xml:space="preserve">  </w:t>
            </w:r>
            <w:r w:rsidRPr="00CC6A0A">
              <w:rPr>
                <w:rFonts w:ascii="Simplified Arabic" w:hAnsi="Simplified Arabic" w:cs="Simplified Arabic"/>
                <w:b/>
                <w:bCs/>
                <w:sz w:val="24"/>
                <w:szCs w:val="24"/>
                <w:lang w:bidi="ar-EG"/>
              </w:rPr>
              <w:t xml:space="preserve">Claude Dufloux ,Michel Karline , La balance des paiements,Economica,paris,1994,p39 </w:t>
            </w:r>
          </w:p>
          <w:p w:rsidR="00F2508B" w:rsidRPr="006E62E9" w:rsidRDefault="00470CF7" w:rsidP="00470CF7">
            <w:pPr>
              <w:tabs>
                <w:tab w:val="left" w:pos="6366"/>
              </w:tabs>
              <w:autoSpaceDE w:val="0"/>
              <w:autoSpaceDN w:val="0"/>
              <w:bidi w:val="0"/>
              <w:adjustRightInd w:val="0"/>
              <w:spacing w:after="200"/>
              <w:ind w:left="360"/>
              <w:rPr>
                <w:b/>
                <w:bCs/>
                <w:sz w:val="24"/>
                <w:szCs w:val="24"/>
              </w:rPr>
            </w:pPr>
            <w:r>
              <w:rPr>
                <w:rFonts w:ascii="Simplified Arabic" w:hAnsi="Simplified Arabic" w:cs="Simplified Arabic" w:hint="cs"/>
                <w:b/>
                <w:bCs/>
                <w:sz w:val="24"/>
                <w:szCs w:val="24"/>
                <w:rtl/>
                <w:lang w:bidi="ar-EG"/>
              </w:rPr>
              <w:t>-4</w:t>
            </w:r>
            <w:r w:rsidR="00CC6A0A" w:rsidRPr="00CC6A0A">
              <w:rPr>
                <w:rFonts w:ascii="Simplified Arabic" w:hAnsi="Simplified Arabic" w:cs="Simplified Arabic"/>
                <w:b/>
                <w:bCs/>
                <w:sz w:val="24"/>
                <w:szCs w:val="24"/>
                <w:lang w:bidi="ar-EG"/>
              </w:rPr>
              <w:t xml:space="preserve">   </w:t>
            </w:r>
            <w:r w:rsidRPr="00470CF7">
              <w:rPr>
                <w:rFonts w:ascii="Simplified Arabic" w:hAnsi="Simplified Arabic" w:cs="Simplified Arabic"/>
                <w:b/>
                <w:bCs/>
                <w:sz w:val="24"/>
                <w:szCs w:val="24"/>
                <w:lang w:bidi="ar-EG"/>
              </w:rPr>
              <w:t>RBD,Global Development Finance , GDF 2007 Online/Data &amp; Statistics</w:t>
            </w:r>
            <w:r w:rsidR="00CC6A0A" w:rsidRPr="00CC6A0A">
              <w:rPr>
                <w:rFonts w:ascii="Simplified Arabic" w:hAnsi="Simplified Arabic" w:cs="Simplified Arabic"/>
                <w:b/>
                <w:bCs/>
                <w:sz w:val="24"/>
                <w:szCs w:val="24"/>
                <w:lang w:bidi="ar-EG"/>
              </w:rPr>
              <w:t xml:space="preserve">                      </w:t>
            </w:r>
            <w:r w:rsidR="00EE6CF8" w:rsidRPr="00EE6CF8">
              <w:rPr>
                <w:rFonts w:ascii="Simplified Arabic" w:hAnsi="Simplified Arabic" w:cs="Simplified Arabic"/>
                <w:b/>
                <w:bCs/>
                <w:sz w:val="24"/>
                <w:szCs w:val="24"/>
                <w:lang w:bidi="ar-EG"/>
              </w:rPr>
              <w:t xml:space="preserve">                          </w:t>
            </w:r>
          </w:p>
        </w:tc>
      </w:tr>
      <w:tr w:rsidR="00BD437B" w:rsidRPr="006E62E9" w:rsidTr="003310E0">
        <w:tc>
          <w:tcPr>
            <w:tcW w:w="8609" w:type="dxa"/>
          </w:tcPr>
          <w:p w:rsidR="00BD437B" w:rsidRPr="006E62E9" w:rsidRDefault="00BD437B" w:rsidP="00F2508B">
            <w:pPr>
              <w:tabs>
                <w:tab w:val="left" w:pos="1437"/>
                <w:tab w:val="center" w:pos="4308"/>
              </w:tabs>
              <w:autoSpaceDE w:val="0"/>
              <w:autoSpaceDN w:val="0"/>
              <w:adjustRightInd w:val="0"/>
              <w:spacing w:after="200" w:line="276" w:lineRule="auto"/>
              <w:rPr>
                <w:b/>
                <w:bCs/>
                <w:sz w:val="24"/>
                <w:szCs w:val="24"/>
                <w:rtl/>
                <w:lang w:bidi="ar-EG"/>
              </w:rPr>
            </w:pPr>
          </w:p>
        </w:tc>
      </w:tr>
      <w:tr w:rsidR="00BD437B" w:rsidRPr="002E4E20" w:rsidTr="003310E0">
        <w:tc>
          <w:tcPr>
            <w:tcW w:w="8609" w:type="dxa"/>
          </w:tcPr>
          <w:p w:rsidR="00BD437B" w:rsidRPr="002E4E20" w:rsidRDefault="00BD437B" w:rsidP="008A6806">
            <w:pPr>
              <w:autoSpaceDE w:val="0"/>
              <w:autoSpaceDN w:val="0"/>
              <w:adjustRightInd w:val="0"/>
              <w:spacing w:after="200" w:line="276" w:lineRule="auto"/>
              <w:jc w:val="both"/>
              <w:rPr>
                <w:b/>
                <w:bCs/>
                <w:sz w:val="28"/>
                <w:szCs w:val="28"/>
                <w:rtl/>
                <w:lang w:bidi="ar-EG"/>
              </w:rPr>
            </w:pPr>
            <w:r w:rsidRPr="002E4E20">
              <w:rPr>
                <w:rFonts w:hint="cs"/>
                <w:b/>
                <w:bCs/>
                <w:sz w:val="28"/>
                <w:szCs w:val="28"/>
                <w:rtl/>
              </w:rPr>
              <w:lastRenderedPageBreak/>
              <w:t xml:space="preserve">                    </w:t>
            </w:r>
          </w:p>
          <w:p w:rsidR="00BD437B" w:rsidRPr="00470CF7" w:rsidRDefault="00470CF7" w:rsidP="00470CF7">
            <w:pPr>
              <w:pStyle w:val="ListParagraph"/>
              <w:tabs>
                <w:tab w:val="left" w:pos="2072"/>
              </w:tabs>
              <w:autoSpaceDE w:val="0"/>
              <w:autoSpaceDN w:val="0"/>
              <w:adjustRightInd w:val="0"/>
              <w:spacing w:after="200" w:line="276" w:lineRule="auto"/>
              <w:jc w:val="both"/>
              <w:rPr>
                <w:b/>
                <w:bCs/>
                <w:sz w:val="28"/>
                <w:szCs w:val="28"/>
                <w:rtl/>
                <w:lang w:bidi="ar-EG"/>
              </w:rPr>
            </w:pPr>
            <w:r>
              <w:rPr>
                <w:rFonts w:cs="Arial" w:hint="cs"/>
                <w:b/>
                <w:bCs/>
                <w:sz w:val="28"/>
                <w:szCs w:val="28"/>
                <w:rtl/>
                <w:lang w:bidi="ar-EG"/>
              </w:rPr>
              <w:t xml:space="preserve">3- </w:t>
            </w:r>
            <w:r w:rsidRPr="00470CF7">
              <w:rPr>
                <w:rFonts w:ascii="Simplified Arabic" w:hAnsi="Simplified Arabic" w:cs="Simplified Arabic"/>
                <w:b/>
                <w:bCs/>
                <w:sz w:val="44"/>
                <w:szCs w:val="44"/>
                <w:rtl/>
                <w:lang w:bidi="ar-EG"/>
              </w:rPr>
              <w:t>مواقع الأنترنت</w:t>
            </w:r>
          </w:p>
        </w:tc>
      </w:tr>
    </w:tbl>
    <w:p w:rsidR="000D0D47" w:rsidRPr="00F32994" w:rsidRDefault="000D0D47" w:rsidP="00AD2473">
      <w:pPr>
        <w:pStyle w:val="NoSpacing"/>
        <w:numPr>
          <w:ilvl w:val="0"/>
          <w:numId w:val="5"/>
        </w:numPr>
        <w:jc w:val="both"/>
        <w:rPr>
          <w:rFonts w:ascii="Simplified Arabic" w:hAnsi="Simplified Arabic" w:cs="Simplified Arabic"/>
          <w:b/>
          <w:bCs/>
          <w:sz w:val="24"/>
          <w:szCs w:val="24"/>
          <w:lang w:bidi="ar-EG"/>
        </w:rPr>
      </w:pPr>
      <w:r w:rsidRPr="00F32994">
        <w:rPr>
          <w:rFonts w:ascii="Simplified Arabic" w:hAnsi="Simplified Arabic" w:cs="Simplified Arabic"/>
          <w:b/>
          <w:bCs/>
          <w:sz w:val="24"/>
          <w:szCs w:val="24"/>
          <w:rtl/>
          <w:lang w:bidi="ar-EG"/>
        </w:rPr>
        <w:t xml:space="preserve">الانترنت : </w:t>
      </w:r>
      <w:r w:rsidRPr="00F32994">
        <w:rPr>
          <w:rFonts w:ascii="Simplified Arabic" w:hAnsi="Simplified Arabic" w:cs="Simplified Arabic"/>
          <w:b/>
          <w:bCs/>
          <w:sz w:val="24"/>
          <w:szCs w:val="24"/>
          <w:lang w:bidi="ar-EG"/>
        </w:rPr>
        <w:t>info@toggar.com</w:t>
      </w:r>
      <w:r w:rsidRPr="00F32994">
        <w:rPr>
          <w:rFonts w:ascii="Simplified Arabic" w:hAnsi="Simplified Arabic" w:cs="Simplified Arabic"/>
          <w:b/>
          <w:bCs/>
          <w:sz w:val="24"/>
          <w:szCs w:val="24"/>
          <w:rtl/>
          <w:lang w:bidi="ar-EG"/>
        </w:rPr>
        <w:t xml:space="preserve"> " نظرة علي سوق الصادرات المصرية… بيانات و أرقام </w:t>
      </w:r>
    </w:p>
    <w:p w:rsidR="003D3700" w:rsidRPr="00F32994" w:rsidRDefault="003D3700" w:rsidP="00AD2473">
      <w:pPr>
        <w:pStyle w:val="NoSpacing"/>
        <w:numPr>
          <w:ilvl w:val="0"/>
          <w:numId w:val="5"/>
        </w:numPr>
        <w:jc w:val="both"/>
        <w:rPr>
          <w:rFonts w:ascii="Simplified Arabic" w:hAnsi="Simplified Arabic" w:cs="Simplified Arabic"/>
          <w:b/>
          <w:bCs/>
          <w:sz w:val="24"/>
          <w:szCs w:val="24"/>
          <w:lang w:bidi="ar-EG"/>
        </w:rPr>
      </w:pPr>
      <w:r w:rsidRPr="00F32994">
        <w:rPr>
          <w:rFonts w:ascii="Simplified Arabic" w:hAnsi="Simplified Arabic" w:cs="Simplified Arabic"/>
          <w:b/>
          <w:bCs/>
          <w:sz w:val="24"/>
          <w:szCs w:val="24"/>
          <w:rtl/>
          <w:lang w:bidi="ar-EG"/>
        </w:rPr>
        <w:t>برنامج الاصلاح الهيكلى للاقتصاد المصرى ,</w:t>
      </w:r>
      <w:r w:rsidRPr="00F32994">
        <w:rPr>
          <w:rFonts w:ascii="Simplified Arabic" w:hAnsi="Simplified Arabic" w:cs="Simplified Arabic"/>
          <w:b/>
          <w:bCs/>
          <w:sz w:val="24"/>
          <w:szCs w:val="24"/>
          <w:lang w:bidi="ar-EG"/>
        </w:rPr>
        <w:t>wiki&lt;ar.wikipedia.org</w:t>
      </w:r>
    </w:p>
    <w:p w:rsidR="00B81023" w:rsidRPr="00470CF7" w:rsidRDefault="00E1044B" w:rsidP="00AD2473">
      <w:pPr>
        <w:pStyle w:val="NoSpacing"/>
        <w:numPr>
          <w:ilvl w:val="0"/>
          <w:numId w:val="5"/>
        </w:numPr>
        <w:rPr>
          <w:rFonts w:ascii="Simplified Arabic" w:hAnsi="Simplified Arabic" w:cs="Simplified Arabic"/>
          <w:b/>
          <w:bCs/>
          <w:sz w:val="24"/>
          <w:szCs w:val="24"/>
          <w:rtl/>
          <w:lang w:bidi="ar-EG"/>
        </w:rPr>
      </w:pPr>
      <w:r w:rsidRPr="00470CF7">
        <w:rPr>
          <w:rFonts w:ascii="Simplified Arabic" w:hAnsi="Simplified Arabic" w:cs="Simplified Arabic"/>
          <w:b/>
          <w:bCs/>
          <w:sz w:val="24"/>
          <w:szCs w:val="24"/>
          <w:lang w:bidi="ar-EG"/>
        </w:rPr>
        <w:t>I</w:t>
      </w:r>
      <w:r w:rsidR="00B81023" w:rsidRPr="00470CF7">
        <w:rPr>
          <w:rFonts w:ascii="Simplified Arabic" w:hAnsi="Simplified Arabic" w:cs="Simplified Arabic"/>
          <w:b/>
          <w:bCs/>
          <w:sz w:val="24"/>
          <w:szCs w:val="24"/>
          <w:rtl/>
          <w:lang w:bidi="ar-EG"/>
        </w:rPr>
        <w:t>المصدر:</w:t>
      </w:r>
      <w:r w:rsidR="00B81023" w:rsidRPr="00470CF7">
        <w:rPr>
          <w:rFonts w:ascii="Simplified Arabic" w:hAnsi="Simplified Arabic" w:cs="Simplified Arabic"/>
          <w:b/>
          <w:bCs/>
          <w:sz w:val="24"/>
          <w:szCs w:val="24"/>
          <w:lang w:bidi="ar-EG"/>
        </w:rPr>
        <w:t>http://www.youm7.com/Tags/Index?id=239841</w:t>
      </w:r>
    </w:p>
    <w:p w:rsidR="00B81023" w:rsidRPr="00F32994" w:rsidRDefault="00B81023" w:rsidP="00AD2473">
      <w:pPr>
        <w:pStyle w:val="NoSpacing"/>
        <w:numPr>
          <w:ilvl w:val="0"/>
          <w:numId w:val="5"/>
        </w:numPr>
        <w:rPr>
          <w:rFonts w:ascii="Simplified Arabic" w:hAnsi="Simplified Arabic" w:cs="Simplified Arabic"/>
          <w:b/>
          <w:bCs/>
          <w:sz w:val="24"/>
          <w:szCs w:val="24"/>
          <w:rtl/>
          <w:lang w:bidi="ar-EG"/>
        </w:rPr>
      </w:pPr>
      <w:r w:rsidRPr="00F32994">
        <w:rPr>
          <w:rFonts w:ascii="Simplified Arabic" w:hAnsi="Simplified Arabic" w:cs="Simplified Arabic"/>
          <w:b/>
          <w:bCs/>
          <w:sz w:val="24"/>
          <w:szCs w:val="24"/>
          <w:rtl/>
          <w:lang w:bidi="ar-EG"/>
        </w:rPr>
        <w:t>اليوم السابع ، وزارة التخطيط والمتابعة والإصلاح الإدارى ،يوليو2015</w:t>
      </w:r>
      <w:r w:rsidRPr="00F32994">
        <w:rPr>
          <w:rFonts w:ascii="Simplified Arabic" w:hAnsi="Simplified Arabic" w:cs="Simplified Arabic"/>
          <w:b/>
          <w:bCs/>
          <w:sz w:val="24"/>
          <w:szCs w:val="24"/>
          <w:lang w:bidi="ar-EG"/>
        </w:rPr>
        <w:t>http://www.youm7.com/Tags/Index?id=239841</w:t>
      </w:r>
    </w:p>
    <w:p w:rsidR="00B81023" w:rsidRPr="00F32994" w:rsidRDefault="00B81023" w:rsidP="00AD2473">
      <w:pPr>
        <w:pStyle w:val="NoSpacing"/>
        <w:numPr>
          <w:ilvl w:val="0"/>
          <w:numId w:val="5"/>
        </w:numPr>
        <w:rPr>
          <w:rFonts w:ascii="Simplified Arabic" w:hAnsi="Simplified Arabic" w:cs="Simplified Arabic"/>
          <w:b/>
          <w:bCs/>
          <w:sz w:val="24"/>
          <w:szCs w:val="24"/>
          <w:rtl/>
          <w:lang w:bidi="ar-EG"/>
        </w:rPr>
      </w:pPr>
      <w:r w:rsidRPr="00F32994">
        <w:rPr>
          <w:rFonts w:ascii="Simplified Arabic" w:hAnsi="Simplified Arabic" w:cs="Simplified Arabic"/>
          <w:b/>
          <w:bCs/>
          <w:sz w:val="24"/>
          <w:szCs w:val="24"/>
          <w:rtl/>
          <w:lang w:bidi="ar-EG"/>
        </w:rPr>
        <w:t>اليوم السابع، وزارة التخطيط والمتابعة والإصلاح الإدارى ، مرجع سابق .</w:t>
      </w:r>
    </w:p>
    <w:p w:rsidR="00B81023" w:rsidRPr="00F32994" w:rsidRDefault="00B81023" w:rsidP="00AD2473">
      <w:pPr>
        <w:pStyle w:val="NoSpacing"/>
        <w:numPr>
          <w:ilvl w:val="0"/>
          <w:numId w:val="5"/>
        </w:numPr>
        <w:rPr>
          <w:rFonts w:ascii="Simplified Arabic" w:hAnsi="Simplified Arabic" w:cs="Simplified Arabic"/>
          <w:b/>
          <w:bCs/>
          <w:sz w:val="24"/>
          <w:szCs w:val="24"/>
          <w:rtl/>
          <w:lang w:bidi="ar-EG"/>
        </w:rPr>
      </w:pPr>
      <w:r w:rsidRPr="00F32994">
        <w:rPr>
          <w:rFonts w:ascii="Simplified Arabic" w:hAnsi="Simplified Arabic" w:cs="Simplified Arabic"/>
          <w:b/>
          <w:bCs/>
          <w:sz w:val="24"/>
          <w:szCs w:val="24"/>
          <w:rtl/>
          <w:lang w:bidi="ar-EG"/>
        </w:rPr>
        <w:t>تقرير 2016 لوزارة المالية المصرية .</w:t>
      </w:r>
    </w:p>
    <w:p w:rsidR="00B81023" w:rsidRPr="00F32994" w:rsidRDefault="00B81023" w:rsidP="00AD2473">
      <w:pPr>
        <w:pStyle w:val="NoSpacing"/>
        <w:numPr>
          <w:ilvl w:val="0"/>
          <w:numId w:val="5"/>
        </w:numPr>
        <w:rPr>
          <w:rFonts w:ascii="Simplified Arabic" w:hAnsi="Simplified Arabic" w:cs="Simplified Arabic"/>
          <w:b/>
          <w:bCs/>
          <w:sz w:val="24"/>
          <w:szCs w:val="24"/>
          <w:rtl/>
          <w:lang w:bidi="ar-EG"/>
        </w:rPr>
      </w:pPr>
      <w:r w:rsidRPr="00F32994">
        <w:rPr>
          <w:rFonts w:ascii="Simplified Arabic" w:hAnsi="Simplified Arabic" w:cs="Simplified Arabic"/>
          <w:b/>
          <w:bCs/>
          <w:sz w:val="24"/>
          <w:szCs w:val="24"/>
          <w:rtl/>
          <w:lang w:bidi="ar-EG"/>
        </w:rPr>
        <w:t>اليوم السابع، البنك المركزي، مارس 2017 .</w:t>
      </w:r>
    </w:p>
    <w:p w:rsidR="008D70F1" w:rsidRPr="00F32994" w:rsidRDefault="008D70F1" w:rsidP="00AD2473">
      <w:pPr>
        <w:pStyle w:val="NoSpacing"/>
        <w:numPr>
          <w:ilvl w:val="0"/>
          <w:numId w:val="5"/>
        </w:numPr>
        <w:rPr>
          <w:rFonts w:ascii="Simplified Arabic" w:hAnsi="Simplified Arabic" w:cs="Simplified Arabic"/>
          <w:b/>
          <w:bCs/>
          <w:sz w:val="24"/>
          <w:szCs w:val="24"/>
          <w:lang w:bidi="ar-EG"/>
        </w:rPr>
      </w:pPr>
      <w:r w:rsidRPr="00F32994">
        <w:rPr>
          <w:rFonts w:ascii="Simplified Arabic" w:hAnsi="Simplified Arabic" w:cs="Simplified Arabic"/>
          <w:b/>
          <w:bCs/>
          <w:sz w:val="24"/>
          <w:szCs w:val="24"/>
          <w:rtl/>
          <w:lang w:bidi="ar-EG"/>
        </w:rPr>
        <w:t>صحيفة المصرى اليوم،4/12/2016 .</w:t>
      </w:r>
    </w:p>
    <w:p w:rsidR="00C31925" w:rsidRPr="00F32994" w:rsidRDefault="00C31925" w:rsidP="00470CF7">
      <w:pPr>
        <w:pStyle w:val="NoSpacing"/>
        <w:ind w:left="360"/>
        <w:rPr>
          <w:rFonts w:ascii="Simplified Arabic" w:hAnsi="Simplified Arabic" w:cs="Simplified Arabic"/>
          <w:b/>
          <w:bCs/>
          <w:sz w:val="24"/>
          <w:szCs w:val="24"/>
          <w:lang w:bidi="ar-EG"/>
        </w:rPr>
      </w:pPr>
      <w:r w:rsidRPr="00F32994">
        <w:rPr>
          <w:rFonts w:ascii="Simplified Arabic" w:hAnsi="Simplified Arabic" w:cs="Simplified Arabic"/>
          <w:b/>
          <w:bCs/>
          <w:sz w:val="24"/>
          <w:szCs w:val="24"/>
          <w:rtl/>
          <w:lang w:bidi="ar-EG"/>
        </w:rPr>
        <w:t xml:space="preserve">      </w:t>
      </w:r>
    </w:p>
    <w:p w:rsidR="008D70F1" w:rsidRPr="00F32994" w:rsidRDefault="008D70F1" w:rsidP="00AD2473">
      <w:pPr>
        <w:pStyle w:val="NoSpacing"/>
        <w:numPr>
          <w:ilvl w:val="0"/>
          <w:numId w:val="5"/>
        </w:numPr>
        <w:rPr>
          <w:rFonts w:ascii="Simplified Arabic" w:hAnsi="Simplified Arabic" w:cs="Simplified Arabic"/>
          <w:b/>
          <w:bCs/>
          <w:sz w:val="24"/>
          <w:szCs w:val="24"/>
          <w:lang w:bidi="ar-EG"/>
        </w:rPr>
      </w:pPr>
      <w:r w:rsidRPr="00F32994">
        <w:rPr>
          <w:rFonts w:ascii="Simplified Arabic" w:hAnsi="Simplified Arabic" w:cs="Simplified Arabic"/>
          <w:b/>
          <w:bCs/>
          <w:sz w:val="24"/>
          <w:szCs w:val="24"/>
          <w:rtl/>
          <w:lang w:bidi="ar-EG"/>
        </w:rPr>
        <w:t>بوابة العين الإخبارية، 28/3/2017 .</w:t>
      </w:r>
    </w:p>
    <w:p w:rsidR="00B81023" w:rsidRPr="00F32994" w:rsidRDefault="008D70F1" w:rsidP="00AD2473">
      <w:pPr>
        <w:pStyle w:val="NoSpacing"/>
        <w:numPr>
          <w:ilvl w:val="0"/>
          <w:numId w:val="5"/>
        </w:numPr>
        <w:rPr>
          <w:rFonts w:ascii="Simplified Arabic" w:hAnsi="Simplified Arabic" w:cs="Simplified Arabic"/>
          <w:b/>
          <w:bCs/>
          <w:sz w:val="24"/>
          <w:szCs w:val="24"/>
          <w:rtl/>
          <w:lang w:bidi="ar-EG"/>
        </w:rPr>
      </w:pPr>
      <w:r w:rsidRPr="00F32994">
        <w:rPr>
          <w:rFonts w:ascii="Simplified Arabic" w:hAnsi="Simplified Arabic" w:cs="Simplified Arabic"/>
          <w:b/>
          <w:bCs/>
          <w:sz w:val="24"/>
          <w:szCs w:val="24"/>
          <w:rtl/>
          <w:lang w:bidi="ar-EG"/>
        </w:rPr>
        <w:t>تقرير 2016 لوزارة المالية المصرية .</w:t>
      </w:r>
    </w:p>
    <w:p w:rsidR="00C23DF5" w:rsidRPr="00F32994" w:rsidRDefault="00C23DF5" w:rsidP="00AD2473">
      <w:pPr>
        <w:pStyle w:val="NoSpacing"/>
        <w:numPr>
          <w:ilvl w:val="0"/>
          <w:numId w:val="5"/>
        </w:numPr>
        <w:jc w:val="both"/>
        <w:rPr>
          <w:rFonts w:ascii="Simplified Arabic" w:hAnsi="Simplified Arabic" w:cs="Simplified Arabic"/>
          <w:b/>
          <w:bCs/>
          <w:sz w:val="24"/>
          <w:szCs w:val="24"/>
          <w:lang w:bidi="ar-EG"/>
        </w:rPr>
      </w:pPr>
      <w:r w:rsidRPr="00F32994">
        <w:rPr>
          <w:rFonts w:ascii="Simplified Arabic" w:hAnsi="Simplified Arabic" w:cs="Simplified Arabic"/>
          <w:b/>
          <w:bCs/>
          <w:sz w:val="24"/>
          <w:szCs w:val="24"/>
          <w:rtl/>
          <w:lang w:bidi="ar-EG"/>
        </w:rPr>
        <w:t xml:space="preserve">الانترنت : </w:t>
      </w:r>
      <w:r w:rsidRPr="00F32994">
        <w:rPr>
          <w:rFonts w:ascii="Simplified Arabic" w:hAnsi="Simplified Arabic" w:cs="Simplified Arabic"/>
          <w:b/>
          <w:bCs/>
          <w:sz w:val="24"/>
          <w:szCs w:val="24"/>
          <w:lang w:bidi="ar-EG"/>
        </w:rPr>
        <w:t>info@toggar.com</w:t>
      </w:r>
      <w:r w:rsidRPr="00F32994">
        <w:rPr>
          <w:rFonts w:ascii="Simplified Arabic" w:hAnsi="Simplified Arabic" w:cs="Simplified Arabic"/>
          <w:b/>
          <w:bCs/>
          <w:sz w:val="24"/>
          <w:szCs w:val="24"/>
          <w:rtl/>
          <w:lang w:bidi="ar-EG"/>
        </w:rPr>
        <w:t xml:space="preserve"> " نظرة علي سوق الصادرات المصرية… بيانات و أرقام " ، مرجع سابق </w:t>
      </w:r>
      <w:r w:rsidRPr="00F32994">
        <w:rPr>
          <w:rFonts w:ascii="Simplified Arabic" w:hAnsi="Simplified Arabic" w:cs="Simplified Arabic"/>
          <w:b/>
          <w:bCs/>
          <w:sz w:val="24"/>
          <w:szCs w:val="24"/>
          <w:lang w:bidi="ar-EG"/>
        </w:rPr>
        <w:cr/>
      </w:r>
      <w:r w:rsidRPr="00F32994">
        <w:rPr>
          <w:rFonts w:ascii="Simplified Arabic" w:hAnsi="Simplified Arabic" w:cs="Simplified Arabic"/>
          <w:b/>
          <w:bCs/>
          <w:sz w:val="24"/>
          <w:szCs w:val="24"/>
          <w:rtl/>
          <w:lang w:bidi="ar-EG"/>
        </w:rPr>
        <w:t>تقرير التجارة الخارجية ، مرجع سابق ، ص 14.</w:t>
      </w:r>
    </w:p>
    <w:p w:rsidR="00E24113" w:rsidRPr="00F32994" w:rsidRDefault="00E24113" w:rsidP="00AD2473">
      <w:pPr>
        <w:pStyle w:val="NoSpacing"/>
        <w:numPr>
          <w:ilvl w:val="0"/>
          <w:numId w:val="5"/>
        </w:numPr>
        <w:rPr>
          <w:rFonts w:ascii="Simplified Arabic" w:hAnsi="Simplified Arabic" w:cs="Simplified Arabic"/>
          <w:b/>
          <w:bCs/>
          <w:sz w:val="24"/>
          <w:szCs w:val="24"/>
          <w:rtl/>
          <w:lang w:bidi="ar-EG"/>
        </w:rPr>
      </w:pPr>
      <w:r w:rsidRPr="00F32994">
        <w:rPr>
          <w:rFonts w:ascii="Simplified Arabic" w:hAnsi="Simplified Arabic" w:cs="Simplified Arabic"/>
          <w:b/>
          <w:bCs/>
          <w:sz w:val="24"/>
          <w:szCs w:val="24"/>
          <w:rtl/>
          <w:lang w:bidi="ar-EG"/>
        </w:rPr>
        <w:t xml:space="preserve">موقع البنك المركزي المصري، </w:t>
      </w:r>
      <w:r w:rsidRPr="00F32994">
        <w:rPr>
          <w:rFonts w:ascii="Simplified Arabic" w:hAnsi="Simplified Arabic" w:cs="Simplified Arabic"/>
          <w:b/>
          <w:bCs/>
          <w:sz w:val="24"/>
          <w:szCs w:val="24"/>
          <w:lang w:bidi="ar-EG"/>
        </w:rPr>
        <w:t>https://www.cbe.org.eg</w:t>
      </w:r>
      <w:r w:rsidRPr="00F32994">
        <w:rPr>
          <w:rFonts w:ascii="Simplified Arabic" w:hAnsi="Simplified Arabic" w:cs="Simplified Arabic"/>
          <w:b/>
          <w:bCs/>
          <w:sz w:val="24"/>
          <w:szCs w:val="24"/>
          <w:rtl/>
          <w:lang w:bidi="ar-EG"/>
        </w:rPr>
        <w:t xml:space="preserve">/ </w:t>
      </w:r>
    </w:p>
    <w:p w:rsidR="00E24113" w:rsidRPr="00F32994" w:rsidRDefault="00E24113" w:rsidP="00AD2473">
      <w:pPr>
        <w:pStyle w:val="NoSpacing"/>
        <w:numPr>
          <w:ilvl w:val="0"/>
          <w:numId w:val="5"/>
        </w:numPr>
        <w:rPr>
          <w:rFonts w:ascii="Simplified Arabic" w:hAnsi="Simplified Arabic" w:cs="Simplified Arabic"/>
          <w:b/>
          <w:bCs/>
          <w:sz w:val="24"/>
          <w:szCs w:val="24"/>
          <w:rtl/>
          <w:lang w:bidi="ar-EG"/>
        </w:rPr>
      </w:pPr>
      <w:r w:rsidRPr="00F32994">
        <w:rPr>
          <w:rFonts w:ascii="Simplified Arabic" w:hAnsi="Simplified Arabic" w:cs="Simplified Arabic"/>
          <w:b/>
          <w:bCs/>
          <w:sz w:val="24"/>
          <w:szCs w:val="24"/>
          <w:rtl/>
          <w:lang w:bidi="ar-EG"/>
        </w:rPr>
        <w:t>التقارير السنوية للبنك المركزي المصري لأعوام (2016-2019م).</w:t>
      </w:r>
    </w:p>
    <w:p w:rsidR="00E24113" w:rsidRPr="00F32994" w:rsidRDefault="00E24113" w:rsidP="00AD2473">
      <w:pPr>
        <w:pStyle w:val="NoSpacing"/>
        <w:numPr>
          <w:ilvl w:val="0"/>
          <w:numId w:val="5"/>
        </w:numPr>
        <w:rPr>
          <w:rFonts w:ascii="Simplified Arabic" w:hAnsi="Simplified Arabic" w:cs="Simplified Arabic"/>
          <w:b/>
          <w:bCs/>
          <w:sz w:val="24"/>
          <w:szCs w:val="24"/>
          <w:rtl/>
          <w:lang w:bidi="ar-EG"/>
        </w:rPr>
      </w:pPr>
      <w:r w:rsidRPr="00F32994">
        <w:rPr>
          <w:rFonts w:ascii="Simplified Arabic" w:hAnsi="Simplified Arabic" w:cs="Simplified Arabic"/>
          <w:b/>
          <w:bCs/>
          <w:sz w:val="24"/>
          <w:szCs w:val="24"/>
          <w:rtl/>
          <w:lang w:bidi="ar-EG"/>
        </w:rPr>
        <w:t xml:space="preserve">موقع اليوم السابع، 621 مليون دولار قيمة تراجع واردات مصر من السلع الوسيطة، 2020، </w:t>
      </w:r>
      <w:r w:rsidRPr="00F32994">
        <w:rPr>
          <w:rFonts w:ascii="Simplified Arabic" w:hAnsi="Simplified Arabic" w:cs="Simplified Arabic"/>
          <w:b/>
          <w:bCs/>
          <w:sz w:val="24"/>
          <w:szCs w:val="24"/>
          <w:lang w:bidi="ar-EG"/>
        </w:rPr>
        <w:t>https://www.youm7.com/story</w:t>
      </w:r>
      <w:r w:rsidRPr="00F32994">
        <w:rPr>
          <w:rFonts w:ascii="Simplified Arabic" w:hAnsi="Simplified Arabic" w:cs="Simplified Arabic"/>
          <w:b/>
          <w:bCs/>
          <w:sz w:val="24"/>
          <w:szCs w:val="24"/>
          <w:rtl/>
          <w:lang w:bidi="ar-EG"/>
        </w:rPr>
        <w:t xml:space="preserve"> </w:t>
      </w:r>
    </w:p>
    <w:p w:rsidR="001F4909" w:rsidRPr="00F32994" w:rsidRDefault="00E24113" w:rsidP="00470CF7">
      <w:pPr>
        <w:pStyle w:val="NoSpacing"/>
        <w:numPr>
          <w:ilvl w:val="0"/>
          <w:numId w:val="5"/>
        </w:numPr>
        <w:rPr>
          <w:rFonts w:ascii="Simplified Arabic" w:hAnsi="Simplified Arabic" w:cs="Simplified Arabic"/>
          <w:b/>
          <w:bCs/>
          <w:sz w:val="24"/>
          <w:szCs w:val="24"/>
          <w:rtl/>
          <w:lang w:bidi="ar-EG"/>
        </w:rPr>
      </w:pPr>
      <w:r w:rsidRPr="00F32994">
        <w:rPr>
          <w:rFonts w:ascii="Simplified Arabic" w:hAnsi="Simplified Arabic" w:cs="Simplified Arabic"/>
          <w:b/>
          <w:bCs/>
          <w:sz w:val="24"/>
          <w:szCs w:val="24"/>
          <w:rtl/>
          <w:lang w:bidi="ar-EG"/>
        </w:rPr>
        <w:t xml:space="preserve">موقع بوابة الوطن، مصر تعبر أزمة التجارة العالمية وميزانها التجاري يتحسن، </w:t>
      </w:r>
    </w:p>
    <w:p w:rsidR="001F4909" w:rsidRPr="00F32994" w:rsidRDefault="001F4909" w:rsidP="00F32994">
      <w:pPr>
        <w:pStyle w:val="NoSpacing"/>
        <w:ind w:left="360"/>
        <w:rPr>
          <w:rFonts w:ascii="Simplified Arabic" w:hAnsi="Simplified Arabic" w:cs="Simplified Arabic"/>
          <w:b/>
          <w:bCs/>
          <w:sz w:val="24"/>
          <w:szCs w:val="24"/>
          <w:rtl/>
          <w:lang w:bidi="ar-EG"/>
        </w:rPr>
      </w:pPr>
    </w:p>
    <w:p w:rsidR="001F4909" w:rsidRPr="00F32994" w:rsidRDefault="001F4909" w:rsidP="00A06F6C">
      <w:pPr>
        <w:pStyle w:val="NoSpacing"/>
        <w:ind w:left="360"/>
        <w:rPr>
          <w:rFonts w:ascii="Simplified Arabic" w:hAnsi="Simplified Arabic" w:cs="Simplified Arabic"/>
          <w:b/>
          <w:bCs/>
          <w:sz w:val="24"/>
          <w:szCs w:val="24"/>
          <w:rtl/>
          <w:lang w:bidi="ar-EG"/>
        </w:rPr>
      </w:pPr>
    </w:p>
    <w:p w:rsidR="001F4909" w:rsidRPr="00F32994" w:rsidRDefault="001F4909" w:rsidP="00A06F6C">
      <w:pPr>
        <w:pStyle w:val="NoSpacing"/>
        <w:ind w:left="360"/>
        <w:rPr>
          <w:rFonts w:ascii="Simplified Arabic" w:hAnsi="Simplified Arabic" w:cs="Simplified Arabic"/>
          <w:b/>
          <w:bCs/>
          <w:sz w:val="24"/>
          <w:szCs w:val="24"/>
          <w:rtl/>
          <w:lang w:bidi="ar-EG"/>
        </w:rPr>
      </w:pPr>
    </w:p>
    <w:p w:rsidR="0023100F" w:rsidRPr="00F32994" w:rsidRDefault="0023100F" w:rsidP="00A06F6C">
      <w:pPr>
        <w:pStyle w:val="NoSpacing"/>
        <w:ind w:left="360"/>
        <w:rPr>
          <w:rFonts w:ascii="Simplified Arabic" w:hAnsi="Simplified Arabic" w:cs="Simplified Arabic"/>
          <w:b/>
          <w:bCs/>
          <w:sz w:val="24"/>
          <w:szCs w:val="24"/>
          <w:rtl/>
          <w:lang w:bidi="ar-EG"/>
        </w:rPr>
      </w:pPr>
    </w:p>
    <w:p w:rsidR="0023100F" w:rsidRPr="00F32994" w:rsidRDefault="0023100F" w:rsidP="00A06F6C">
      <w:pPr>
        <w:pStyle w:val="NoSpacing"/>
        <w:ind w:left="360"/>
        <w:rPr>
          <w:rFonts w:ascii="Simplified Arabic" w:hAnsi="Simplified Arabic" w:cs="Simplified Arabic"/>
          <w:b/>
          <w:bCs/>
          <w:sz w:val="24"/>
          <w:szCs w:val="24"/>
          <w:rtl/>
          <w:lang w:bidi="ar-EG"/>
        </w:rPr>
      </w:pPr>
    </w:p>
    <w:p w:rsidR="001F4909" w:rsidRPr="00F32994" w:rsidRDefault="001F4909" w:rsidP="00A06F6C">
      <w:pPr>
        <w:pStyle w:val="NoSpacing"/>
        <w:ind w:left="360"/>
        <w:rPr>
          <w:rFonts w:ascii="Simplified Arabic" w:hAnsi="Simplified Arabic" w:cs="Simplified Arabic"/>
          <w:b/>
          <w:bCs/>
          <w:sz w:val="24"/>
          <w:szCs w:val="24"/>
          <w:rtl/>
          <w:lang w:bidi="ar-EG"/>
        </w:rPr>
      </w:pPr>
    </w:p>
    <w:p w:rsidR="001F4909" w:rsidRPr="00F32994" w:rsidRDefault="001F4909" w:rsidP="00A06F6C">
      <w:pPr>
        <w:pStyle w:val="NoSpacing"/>
        <w:ind w:left="360"/>
        <w:rPr>
          <w:rFonts w:ascii="Simplified Arabic" w:hAnsi="Simplified Arabic" w:cs="Simplified Arabic"/>
          <w:b/>
          <w:bCs/>
          <w:sz w:val="24"/>
          <w:szCs w:val="24"/>
          <w:rtl/>
          <w:lang w:bidi="ar-EG"/>
        </w:rPr>
      </w:pPr>
    </w:p>
    <w:p w:rsidR="001F4909" w:rsidRPr="00F32994" w:rsidRDefault="001F4909" w:rsidP="00E236E1">
      <w:pPr>
        <w:pStyle w:val="NoSpacing"/>
        <w:jc w:val="both"/>
        <w:rPr>
          <w:rFonts w:ascii="Simplified Arabic" w:hAnsi="Simplified Arabic" w:cs="Simplified Arabic"/>
          <w:b/>
          <w:bCs/>
          <w:sz w:val="24"/>
          <w:szCs w:val="24"/>
          <w:u w:val="single"/>
          <w:rtl/>
          <w:lang w:bidi="ar-EG"/>
        </w:rPr>
      </w:pPr>
    </w:p>
    <w:p w:rsidR="001F4909" w:rsidRPr="00F32994" w:rsidRDefault="001F4909" w:rsidP="00E236E1">
      <w:pPr>
        <w:pStyle w:val="NoSpacing"/>
        <w:jc w:val="both"/>
        <w:rPr>
          <w:rFonts w:ascii="Simplified Arabic" w:hAnsi="Simplified Arabic" w:cs="Simplified Arabic"/>
          <w:b/>
          <w:bCs/>
          <w:sz w:val="24"/>
          <w:szCs w:val="24"/>
          <w:u w:val="single"/>
          <w:rtl/>
          <w:lang w:bidi="ar-EG"/>
        </w:rPr>
      </w:pPr>
    </w:p>
    <w:p w:rsidR="001F4909" w:rsidRPr="00F32994" w:rsidRDefault="001F4909" w:rsidP="00E236E1">
      <w:pPr>
        <w:pStyle w:val="NoSpacing"/>
        <w:jc w:val="both"/>
        <w:rPr>
          <w:rFonts w:ascii="Simplified Arabic" w:hAnsi="Simplified Arabic" w:cs="Simplified Arabic"/>
          <w:b/>
          <w:bCs/>
          <w:sz w:val="24"/>
          <w:szCs w:val="24"/>
          <w:u w:val="single"/>
          <w:rtl/>
          <w:lang w:bidi="ar-EG"/>
        </w:rPr>
      </w:pPr>
    </w:p>
    <w:p w:rsidR="001F4909" w:rsidRPr="00F32994" w:rsidRDefault="001F4909" w:rsidP="00E236E1">
      <w:pPr>
        <w:pStyle w:val="NoSpacing"/>
        <w:jc w:val="both"/>
        <w:rPr>
          <w:rFonts w:ascii="Simplified Arabic" w:hAnsi="Simplified Arabic" w:cs="Simplified Arabic"/>
          <w:b/>
          <w:bCs/>
          <w:sz w:val="24"/>
          <w:szCs w:val="24"/>
          <w:u w:val="single"/>
          <w:rtl/>
          <w:lang w:bidi="ar-EG"/>
        </w:rPr>
      </w:pPr>
    </w:p>
    <w:p w:rsidR="001F4909" w:rsidRPr="00F32994" w:rsidRDefault="001F4909" w:rsidP="00E236E1">
      <w:pPr>
        <w:pStyle w:val="NoSpacing"/>
        <w:jc w:val="both"/>
        <w:rPr>
          <w:rFonts w:ascii="Simplified Arabic" w:hAnsi="Simplified Arabic" w:cs="Simplified Arabic"/>
          <w:b/>
          <w:bCs/>
          <w:sz w:val="24"/>
          <w:szCs w:val="24"/>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sectPr w:rsidR="001F4909" w:rsidSect="002C0D4E">
      <w:headerReference w:type="default" r:id="rId21"/>
      <w:footerReference w:type="default" r:id="rId22"/>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0F8" w:rsidRDefault="006870F8" w:rsidP="007D2A2C">
      <w:pPr>
        <w:spacing w:after="0"/>
      </w:pPr>
      <w:r>
        <w:separator/>
      </w:r>
    </w:p>
  </w:endnote>
  <w:endnote w:type="continuationSeparator" w:id="0">
    <w:p w:rsidR="006870F8" w:rsidRDefault="006870F8"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plified Arabic">
    <w:altName w:val="Times New Roman"/>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rsidR="00611766" w:rsidRPr="004C74E8" w:rsidRDefault="00611766">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A54582">
          <w:rPr>
            <w:rFonts w:ascii="Simplified Arabic" w:hAnsi="Simplified Arabic" w:cs="Simplified Arabic"/>
            <w:noProof/>
            <w:rtl/>
          </w:rPr>
          <w:t>1</w:t>
        </w:r>
        <w:r w:rsidRPr="004C74E8">
          <w:rPr>
            <w:rFonts w:ascii="Simplified Arabic" w:hAnsi="Simplified Arabic" w:cs="Simplified Arabic"/>
            <w:noProof/>
          </w:rPr>
          <w:fldChar w:fldCharType="end"/>
        </w:r>
      </w:p>
    </w:sdtContent>
  </w:sdt>
  <w:p w:rsidR="00611766" w:rsidRPr="00086687" w:rsidRDefault="00611766"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0F8" w:rsidRDefault="006870F8" w:rsidP="007D2A2C">
      <w:pPr>
        <w:spacing w:after="0"/>
      </w:pPr>
      <w:r>
        <w:separator/>
      </w:r>
    </w:p>
  </w:footnote>
  <w:footnote w:type="continuationSeparator" w:id="0">
    <w:p w:rsidR="006870F8" w:rsidRDefault="006870F8"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766" w:rsidRDefault="00A54582" w:rsidP="00F87686">
    <w:pPr>
      <w:pStyle w:val="Header"/>
      <w:tabs>
        <w:tab w:val="clear" w:pos="4153"/>
        <w:tab w:val="clear" w:pos="8306"/>
      </w:tabs>
      <w:jc w:val="center"/>
      <w:rPr>
        <w:rtl/>
        <w:lang w:bidi="ar-EG"/>
      </w:rPr>
    </w:pPr>
    <w:r>
      <w:rPr>
        <w:noProof/>
        <w:rtl/>
      </w:rPr>
      <mc:AlternateContent>
        <mc:Choice Requires="wps">
          <w:drawing>
            <wp:anchor distT="4294967295" distB="4294967295" distL="114300" distR="114300" simplePos="0" relativeHeight="251660288" behindDoc="0" locked="0" layoutInCell="1" allowOverlap="1">
              <wp:simplePos x="0" y="0"/>
              <wp:positionH relativeFrom="column">
                <wp:posOffset>-416560</wp:posOffset>
              </wp:positionH>
              <wp:positionV relativeFrom="paragraph">
                <wp:posOffset>481964</wp:posOffset>
              </wp:positionV>
              <wp:extent cx="6436360" cy="0"/>
              <wp:effectExtent l="0" t="19050" r="254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2C3BF2" id="Straight Connector 2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" strokecolor="#7f7f7f [1612]" strokeweight="2.25pt">
              <v:stroke dashstyle="1 1"/>
              <o:lock v:ext="edit" shapetype="f"/>
            </v:line>
          </w:pict>
        </mc:Fallback>
      </mc:AlternateContent>
    </w:r>
    <w:r>
      <w:rPr>
        <w:noProof/>
        <w:rtl/>
      </w:rPr>
      <mc:AlternateContent>
        <mc:Choice Requires="wps">
          <w:drawing>
            <wp:anchor distT="0" distB="0" distL="118745" distR="118745" simplePos="0" relativeHeight="251660800"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619115" cy="295910"/>
              <wp:effectExtent l="0" t="0" r="0" b="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115" cy="2959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rsidR="00611766" w:rsidRPr="000C0218" w:rsidRDefault="00611766"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42.45pt;height:23.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" o:allowoverlap="f" fillcolor="#ceb966" stroked="f" strokeweight="2pt">
              <v:path arrowok="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rsidR="00611766" w:rsidRPr="000C0218" w:rsidRDefault="00611766"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5DD2"/>
    <w:multiLevelType w:val="hybridMultilevel"/>
    <w:tmpl w:val="F6D8747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235B9"/>
    <w:multiLevelType w:val="hybridMultilevel"/>
    <w:tmpl w:val="84FE8BF4"/>
    <w:lvl w:ilvl="0" w:tplc="320EA3CA">
      <w:start w:val="1"/>
      <w:numFmt w:val="bullet"/>
      <w:lvlText w:val="•"/>
      <w:lvlJc w:val="left"/>
      <w:pPr>
        <w:ind w:left="720" w:hanging="360"/>
      </w:pPr>
      <w:rPr>
        <w:rFonts w:ascii="Arial" w:hAnsi="Arial" w:hint="default"/>
      </w:rPr>
    </w:lvl>
    <w:lvl w:ilvl="1" w:tplc="04090003">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869A7"/>
    <w:multiLevelType w:val="multilevel"/>
    <w:tmpl w:val="10A0352A"/>
    <w:lvl w:ilvl="0">
      <w:start w:val="1"/>
      <w:numFmt w:val="decimal"/>
      <w:lvlText w:val="(%1-"/>
      <w:lvlJc w:val="left"/>
      <w:pPr>
        <w:ind w:left="1005" w:hanging="1005"/>
      </w:pPr>
      <w:rPr>
        <w:rFonts w:hint="default"/>
      </w:rPr>
    </w:lvl>
    <w:lvl w:ilvl="1">
      <w:start w:val="6"/>
      <w:numFmt w:val="decimal"/>
      <w:lvlText w:val="(%1-%2-"/>
      <w:lvlJc w:val="left"/>
      <w:pPr>
        <w:ind w:left="1095" w:hanging="1005"/>
      </w:pPr>
      <w:rPr>
        <w:rFonts w:hint="default"/>
      </w:rPr>
    </w:lvl>
    <w:lvl w:ilvl="2">
      <w:start w:val="1"/>
      <w:numFmt w:val="decimal"/>
      <w:lvlText w:val="(%1-%2-%3)"/>
      <w:lvlJc w:val="left"/>
      <w:pPr>
        <w:ind w:left="1260" w:hanging="1080"/>
      </w:pPr>
      <w:rPr>
        <w:rFonts w:hint="default"/>
      </w:rPr>
    </w:lvl>
    <w:lvl w:ilvl="3">
      <w:start w:val="1"/>
      <w:numFmt w:val="decimal"/>
      <w:lvlText w:val="(%1-%2-%3)%4."/>
      <w:lvlJc w:val="left"/>
      <w:pPr>
        <w:ind w:left="1710" w:hanging="144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2250" w:hanging="1800"/>
      </w:pPr>
      <w:rPr>
        <w:rFonts w:hint="default"/>
      </w:rPr>
    </w:lvl>
    <w:lvl w:ilvl="6">
      <w:start w:val="1"/>
      <w:numFmt w:val="decimal"/>
      <w:lvlText w:val="(%1-%2-%3)%4.%5.%6.%7."/>
      <w:lvlJc w:val="left"/>
      <w:pPr>
        <w:ind w:left="2700" w:hanging="216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3240" w:hanging="2520"/>
      </w:pPr>
      <w:rPr>
        <w:rFonts w:hint="default"/>
      </w:rPr>
    </w:lvl>
  </w:abstractNum>
  <w:abstractNum w:abstractNumId="3" w15:restartNumberingAfterBreak="0">
    <w:nsid w:val="0F270794"/>
    <w:multiLevelType w:val="hybridMultilevel"/>
    <w:tmpl w:val="BA0856FC"/>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47438"/>
    <w:multiLevelType w:val="hybridMultilevel"/>
    <w:tmpl w:val="F1560B8A"/>
    <w:lvl w:ilvl="0" w:tplc="386A8D4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EA63EE"/>
    <w:multiLevelType w:val="hybridMultilevel"/>
    <w:tmpl w:val="3CB0B59A"/>
    <w:lvl w:ilvl="0" w:tplc="4A7A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BA3271"/>
    <w:multiLevelType w:val="hybridMultilevel"/>
    <w:tmpl w:val="B734FE18"/>
    <w:lvl w:ilvl="0" w:tplc="04090005">
      <w:start w:val="1"/>
      <w:numFmt w:val="bullet"/>
      <w:lvlText w:val=""/>
      <w:lvlJc w:val="left"/>
      <w:pPr>
        <w:ind w:left="662" w:hanging="360"/>
      </w:pPr>
      <w:rPr>
        <w:rFonts w:ascii="Wingdings" w:hAnsi="Wingdings"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7" w15:restartNumberingAfterBreak="0">
    <w:nsid w:val="194E70CC"/>
    <w:multiLevelType w:val="hybridMultilevel"/>
    <w:tmpl w:val="6DCA37C0"/>
    <w:lvl w:ilvl="0" w:tplc="1682EAA6">
      <w:start w:val="1"/>
      <w:numFmt w:val="decimal"/>
      <w:lvlText w:val="%1-"/>
      <w:lvlJc w:val="left"/>
      <w:pPr>
        <w:ind w:left="900" w:hanging="360"/>
      </w:pPr>
      <w:rPr>
        <w:rFonts w:hint="default"/>
        <w:b/>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A0D0D01"/>
    <w:multiLevelType w:val="multilevel"/>
    <w:tmpl w:val="0D0A94DC"/>
    <w:lvl w:ilvl="0">
      <w:start w:val="1"/>
      <w:numFmt w:val="decimal"/>
      <w:lvlText w:val="(%1-"/>
      <w:lvlJc w:val="left"/>
      <w:pPr>
        <w:ind w:left="675" w:hanging="675"/>
      </w:pPr>
      <w:rPr>
        <w:rFonts w:hint="default"/>
        <w:sz w:val="28"/>
      </w:rPr>
    </w:lvl>
    <w:lvl w:ilvl="1">
      <w:start w:val="1"/>
      <w:numFmt w:val="decimal"/>
      <w:lvlText w:val="(%1-%2)"/>
      <w:lvlJc w:val="left"/>
      <w:pPr>
        <w:ind w:left="900" w:hanging="720"/>
      </w:pPr>
      <w:rPr>
        <w:rFonts w:hint="default"/>
        <w:sz w:val="28"/>
      </w:rPr>
    </w:lvl>
    <w:lvl w:ilvl="2">
      <w:start w:val="1"/>
      <w:numFmt w:val="decimal"/>
      <w:lvlText w:val="(%1-%2)%3."/>
      <w:lvlJc w:val="left"/>
      <w:pPr>
        <w:ind w:left="1080" w:hanging="108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9" w15:restartNumberingAfterBreak="0">
    <w:nsid w:val="1B27598C"/>
    <w:multiLevelType w:val="hybridMultilevel"/>
    <w:tmpl w:val="27126196"/>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4138F"/>
    <w:multiLevelType w:val="hybridMultilevel"/>
    <w:tmpl w:val="679AD674"/>
    <w:lvl w:ilvl="0" w:tplc="FCD8B7D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15:restartNumberingAfterBreak="0">
    <w:nsid w:val="22CF27B7"/>
    <w:multiLevelType w:val="hybridMultilevel"/>
    <w:tmpl w:val="6EF2B8D0"/>
    <w:lvl w:ilvl="0" w:tplc="41B672E6">
      <w:start w:val="1"/>
      <w:numFmt w:val="decimal"/>
      <w:lvlText w:val="(%1)"/>
      <w:lvlJc w:val="left"/>
      <w:pPr>
        <w:ind w:left="435" w:hanging="360"/>
      </w:pPr>
      <w:rPr>
        <w:rFonts w:cs="Arial" w:hint="default"/>
        <w:sz w:val="28"/>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15:restartNumberingAfterBreak="0">
    <w:nsid w:val="23605E92"/>
    <w:multiLevelType w:val="hybridMultilevel"/>
    <w:tmpl w:val="56C09686"/>
    <w:lvl w:ilvl="0" w:tplc="57F81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A3807"/>
    <w:multiLevelType w:val="hybridMultilevel"/>
    <w:tmpl w:val="3BBAD32A"/>
    <w:lvl w:ilvl="0" w:tplc="04090009">
      <w:start w:val="1"/>
      <w:numFmt w:val="bullet"/>
      <w:lvlText w:val=""/>
      <w:lvlJc w:val="left"/>
      <w:pPr>
        <w:ind w:left="720" w:hanging="360"/>
      </w:pPr>
      <w:rPr>
        <w:rFonts w:ascii="Wingdings" w:hAnsi="Wingdings" w:hint="default"/>
        <w:sz w:val="30"/>
        <w:szCs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765367"/>
    <w:multiLevelType w:val="hybridMultilevel"/>
    <w:tmpl w:val="96220346"/>
    <w:lvl w:ilvl="0" w:tplc="FF38B6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513CE"/>
    <w:multiLevelType w:val="hybridMultilevel"/>
    <w:tmpl w:val="D3DC2470"/>
    <w:lvl w:ilvl="0" w:tplc="457E740A">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D7467"/>
    <w:multiLevelType w:val="hybridMultilevel"/>
    <w:tmpl w:val="EDC2DB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8C0EDF"/>
    <w:multiLevelType w:val="hybridMultilevel"/>
    <w:tmpl w:val="0832BF84"/>
    <w:lvl w:ilvl="0" w:tplc="9AF0856C">
      <w:start w:val="1"/>
      <w:numFmt w:val="decimal"/>
      <w:lvlText w:val="%1."/>
      <w:lvlJc w:val="left"/>
      <w:pPr>
        <w:ind w:left="1440"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8" w15:restartNumberingAfterBreak="0">
    <w:nsid w:val="326B72CE"/>
    <w:multiLevelType w:val="hybridMultilevel"/>
    <w:tmpl w:val="C846DB98"/>
    <w:lvl w:ilvl="0" w:tplc="855A6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EE193E"/>
    <w:multiLevelType w:val="hybridMultilevel"/>
    <w:tmpl w:val="1E52A698"/>
    <w:lvl w:ilvl="0" w:tplc="8CCCD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D554AC"/>
    <w:multiLevelType w:val="hybridMultilevel"/>
    <w:tmpl w:val="EA8232D6"/>
    <w:lvl w:ilvl="0" w:tplc="8A0466BE">
      <w:start w:val="1"/>
      <w:numFmt w:val="decimal"/>
      <w:lvlText w:val="(%1)"/>
      <w:lvlJc w:val="left"/>
      <w:pPr>
        <w:ind w:left="72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7B7615"/>
    <w:multiLevelType w:val="hybridMultilevel"/>
    <w:tmpl w:val="BCC8DE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4950F5"/>
    <w:multiLevelType w:val="multilevel"/>
    <w:tmpl w:val="6A4C7372"/>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b/>
        <w:bCs/>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EC76B61"/>
    <w:multiLevelType w:val="hybridMultilevel"/>
    <w:tmpl w:val="49FC960E"/>
    <w:lvl w:ilvl="0" w:tplc="04090009">
      <w:start w:val="1"/>
      <w:numFmt w:val="bullet"/>
      <w:lvlText w:val=""/>
      <w:lvlJc w:val="left"/>
      <w:pPr>
        <w:ind w:left="720" w:hanging="360"/>
      </w:pPr>
      <w:rPr>
        <w:rFonts w:ascii="Wingdings" w:hAnsi="Wingdings" w:hint="default"/>
        <w:sz w:val="30"/>
        <w:szCs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324643"/>
    <w:multiLevelType w:val="hybridMultilevel"/>
    <w:tmpl w:val="77DA7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3E75E9"/>
    <w:multiLevelType w:val="hybridMultilevel"/>
    <w:tmpl w:val="69C62818"/>
    <w:lvl w:ilvl="0" w:tplc="4EEAE04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6760DC"/>
    <w:multiLevelType w:val="hybridMultilevel"/>
    <w:tmpl w:val="ABF66AC2"/>
    <w:lvl w:ilvl="0" w:tplc="09B0F97C">
      <w:start w:val="3"/>
      <w:numFmt w:val="decimal"/>
      <w:lvlText w:val="%1-"/>
      <w:lvlJc w:val="left"/>
      <w:pPr>
        <w:ind w:left="900" w:hanging="360"/>
      </w:pPr>
      <w:rPr>
        <w:rFonts w:hint="default"/>
        <w:sz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A733623"/>
    <w:multiLevelType w:val="hybridMultilevel"/>
    <w:tmpl w:val="79DA3764"/>
    <w:lvl w:ilvl="0" w:tplc="ABB27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8860A0"/>
    <w:multiLevelType w:val="hybridMultilevel"/>
    <w:tmpl w:val="8AA2024E"/>
    <w:lvl w:ilvl="0" w:tplc="9606CE64">
      <w:start w:val="1"/>
      <w:numFmt w:val="decimal"/>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635A1C"/>
    <w:multiLevelType w:val="hybridMultilevel"/>
    <w:tmpl w:val="6B9A625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4F49BC"/>
    <w:multiLevelType w:val="hybridMultilevel"/>
    <w:tmpl w:val="EC86701E"/>
    <w:lvl w:ilvl="0" w:tplc="B84496A6">
      <w:start w:val="1"/>
      <w:numFmt w:val="bullet"/>
      <w:lvlText w:val="-"/>
      <w:lvlJc w:val="left"/>
      <w:pPr>
        <w:ind w:left="720" w:hanging="360"/>
      </w:pPr>
      <w:rPr>
        <w:rFonts w:ascii="Arial" w:eastAsiaTheme="minorHAnsi" w:hAnsi="Arial" w:cs="Arial" w:hint="default"/>
        <w:sz w:val="30"/>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7306FF"/>
    <w:multiLevelType w:val="hybridMultilevel"/>
    <w:tmpl w:val="49E68A24"/>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6FA604C0"/>
    <w:multiLevelType w:val="hybridMultilevel"/>
    <w:tmpl w:val="611CFDEE"/>
    <w:lvl w:ilvl="0" w:tplc="85B846F4">
      <w:numFmt w:val="bullet"/>
      <w:lvlText w:val="-"/>
      <w:lvlJc w:val="left"/>
      <w:pPr>
        <w:ind w:left="126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387093"/>
    <w:multiLevelType w:val="multilevel"/>
    <w:tmpl w:val="EAD69340"/>
    <w:lvl w:ilvl="0">
      <w:start w:val="1"/>
      <w:numFmt w:val="decimal"/>
      <w:lvlText w:val="(%1-"/>
      <w:lvlJc w:val="left"/>
      <w:pPr>
        <w:ind w:left="1005" w:hanging="1005"/>
      </w:pPr>
      <w:rPr>
        <w:rFonts w:hint="default"/>
      </w:rPr>
    </w:lvl>
    <w:lvl w:ilvl="1">
      <w:start w:val="6"/>
      <w:numFmt w:val="decimal"/>
      <w:lvlText w:val="(%1-%2-"/>
      <w:lvlJc w:val="left"/>
      <w:pPr>
        <w:ind w:left="1050" w:hanging="1005"/>
      </w:pPr>
      <w:rPr>
        <w:rFonts w:hint="default"/>
      </w:rPr>
    </w:lvl>
    <w:lvl w:ilvl="2">
      <w:start w:val="4"/>
      <w:numFmt w:val="decimal"/>
      <w:lvlText w:val="(%1-%2-%3)"/>
      <w:lvlJc w:val="left"/>
      <w:pPr>
        <w:ind w:left="1170" w:hanging="1080"/>
      </w:pPr>
      <w:rPr>
        <w:rFonts w:hint="default"/>
      </w:rPr>
    </w:lvl>
    <w:lvl w:ilvl="3">
      <w:start w:val="1"/>
      <w:numFmt w:val="decimal"/>
      <w:lvlText w:val="(%1-%2-%3)%4."/>
      <w:lvlJc w:val="left"/>
      <w:pPr>
        <w:ind w:left="1575" w:hanging="1440"/>
      </w:pPr>
      <w:rPr>
        <w:rFonts w:hint="default"/>
      </w:rPr>
    </w:lvl>
    <w:lvl w:ilvl="4">
      <w:start w:val="1"/>
      <w:numFmt w:val="decimal"/>
      <w:lvlText w:val="(%1-%2-%3)%4.%5."/>
      <w:lvlJc w:val="left"/>
      <w:pPr>
        <w:ind w:left="1620" w:hanging="1440"/>
      </w:pPr>
      <w:rPr>
        <w:rFonts w:hint="default"/>
      </w:rPr>
    </w:lvl>
    <w:lvl w:ilvl="5">
      <w:start w:val="1"/>
      <w:numFmt w:val="decimal"/>
      <w:lvlText w:val="(%1-%2-%3)%4.%5.%6."/>
      <w:lvlJc w:val="left"/>
      <w:pPr>
        <w:ind w:left="2025" w:hanging="1800"/>
      </w:pPr>
      <w:rPr>
        <w:rFonts w:hint="default"/>
      </w:rPr>
    </w:lvl>
    <w:lvl w:ilvl="6">
      <w:start w:val="1"/>
      <w:numFmt w:val="decimal"/>
      <w:lvlText w:val="(%1-%2-%3)%4.%5.%6.%7."/>
      <w:lvlJc w:val="left"/>
      <w:pPr>
        <w:ind w:left="2430" w:hanging="2160"/>
      </w:pPr>
      <w:rPr>
        <w:rFonts w:hint="default"/>
      </w:rPr>
    </w:lvl>
    <w:lvl w:ilvl="7">
      <w:start w:val="1"/>
      <w:numFmt w:val="decimal"/>
      <w:lvlText w:val="(%1-%2-%3)%4.%5.%6.%7.%8."/>
      <w:lvlJc w:val="left"/>
      <w:pPr>
        <w:ind w:left="2475" w:hanging="2160"/>
      </w:pPr>
      <w:rPr>
        <w:rFonts w:hint="default"/>
      </w:rPr>
    </w:lvl>
    <w:lvl w:ilvl="8">
      <w:start w:val="1"/>
      <w:numFmt w:val="decimal"/>
      <w:lvlText w:val="(%1-%2-%3)%4.%5.%6.%7.%8.%9."/>
      <w:lvlJc w:val="left"/>
      <w:pPr>
        <w:ind w:left="2880" w:hanging="2520"/>
      </w:pPr>
      <w:rPr>
        <w:rFonts w:hint="default"/>
      </w:rPr>
    </w:lvl>
  </w:abstractNum>
  <w:abstractNum w:abstractNumId="34" w15:restartNumberingAfterBreak="0">
    <w:nsid w:val="7098490E"/>
    <w:multiLevelType w:val="multilevel"/>
    <w:tmpl w:val="E548A96A"/>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77234FEC"/>
    <w:multiLevelType w:val="hybridMultilevel"/>
    <w:tmpl w:val="A2C858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E44FAD"/>
    <w:multiLevelType w:val="hybridMultilevel"/>
    <w:tmpl w:val="953C8426"/>
    <w:lvl w:ilvl="0" w:tplc="A1D62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351E84"/>
    <w:multiLevelType w:val="hybridMultilevel"/>
    <w:tmpl w:val="AF12DD4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num w:numId="1">
    <w:abstractNumId w:val="1"/>
  </w:num>
  <w:num w:numId="2">
    <w:abstractNumId w:val="23"/>
  </w:num>
  <w:num w:numId="3">
    <w:abstractNumId w:val="3"/>
  </w:num>
  <w:num w:numId="4">
    <w:abstractNumId w:val="0"/>
  </w:num>
  <w:num w:numId="5">
    <w:abstractNumId w:val="29"/>
  </w:num>
  <w:num w:numId="6">
    <w:abstractNumId w:val="9"/>
  </w:num>
  <w:num w:numId="7">
    <w:abstractNumId w:val="25"/>
  </w:num>
  <w:num w:numId="8">
    <w:abstractNumId w:val="30"/>
  </w:num>
  <w:num w:numId="9">
    <w:abstractNumId w:val="35"/>
  </w:num>
  <w:num w:numId="10">
    <w:abstractNumId w:val="37"/>
  </w:num>
  <w:num w:numId="11">
    <w:abstractNumId w:val="32"/>
  </w:num>
  <w:num w:numId="12">
    <w:abstractNumId w:val="17"/>
  </w:num>
  <w:num w:numId="13">
    <w:abstractNumId w:val="13"/>
  </w:num>
  <w:num w:numId="14">
    <w:abstractNumId w:val="31"/>
  </w:num>
  <w:num w:numId="15">
    <w:abstractNumId w:val="6"/>
  </w:num>
  <w:num w:numId="16">
    <w:abstractNumId w:val="24"/>
  </w:num>
  <w:num w:numId="17">
    <w:abstractNumId w:val="18"/>
  </w:num>
  <w:num w:numId="18">
    <w:abstractNumId w:val="20"/>
  </w:num>
  <w:num w:numId="19">
    <w:abstractNumId w:val="7"/>
  </w:num>
  <w:num w:numId="20">
    <w:abstractNumId w:val="16"/>
  </w:num>
  <w:num w:numId="21">
    <w:abstractNumId w:val="21"/>
  </w:num>
  <w:num w:numId="22">
    <w:abstractNumId w:val="8"/>
  </w:num>
  <w:num w:numId="23">
    <w:abstractNumId w:val="10"/>
  </w:num>
  <w:num w:numId="24">
    <w:abstractNumId w:val="22"/>
  </w:num>
  <w:num w:numId="25">
    <w:abstractNumId w:val="11"/>
  </w:num>
  <w:num w:numId="26">
    <w:abstractNumId w:val="34"/>
  </w:num>
  <w:num w:numId="27">
    <w:abstractNumId w:val="15"/>
  </w:num>
  <w:num w:numId="28">
    <w:abstractNumId w:val="19"/>
  </w:num>
  <w:num w:numId="29">
    <w:abstractNumId w:val="12"/>
  </w:num>
  <w:num w:numId="30">
    <w:abstractNumId w:val="28"/>
  </w:num>
  <w:num w:numId="31">
    <w:abstractNumId w:val="36"/>
  </w:num>
  <w:num w:numId="32">
    <w:abstractNumId w:val="5"/>
  </w:num>
  <w:num w:numId="33">
    <w:abstractNumId w:val="14"/>
  </w:num>
  <w:num w:numId="34">
    <w:abstractNumId w:val="4"/>
  </w:num>
  <w:num w:numId="35">
    <w:abstractNumId w:val="2"/>
  </w:num>
  <w:num w:numId="36">
    <w:abstractNumId w:val="33"/>
  </w:num>
  <w:num w:numId="37">
    <w:abstractNumId w:val="27"/>
  </w:num>
  <w:num w:numId="38">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0DE2"/>
    <w:rsid w:val="0000474D"/>
    <w:rsid w:val="000075F1"/>
    <w:rsid w:val="000101FE"/>
    <w:rsid w:val="00010789"/>
    <w:rsid w:val="00010DC0"/>
    <w:rsid w:val="0001377E"/>
    <w:rsid w:val="00013AC4"/>
    <w:rsid w:val="000154F1"/>
    <w:rsid w:val="000155FB"/>
    <w:rsid w:val="00015C7D"/>
    <w:rsid w:val="00015CA1"/>
    <w:rsid w:val="00015D11"/>
    <w:rsid w:val="000167E3"/>
    <w:rsid w:val="000168C7"/>
    <w:rsid w:val="000220A7"/>
    <w:rsid w:val="000227DD"/>
    <w:rsid w:val="00022E2C"/>
    <w:rsid w:val="00023694"/>
    <w:rsid w:val="00023814"/>
    <w:rsid w:val="000238CE"/>
    <w:rsid w:val="00027C86"/>
    <w:rsid w:val="00031A54"/>
    <w:rsid w:val="0003333C"/>
    <w:rsid w:val="00034DA1"/>
    <w:rsid w:val="0003678D"/>
    <w:rsid w:val="00036B4A"/>
    <w:rsid w:val="00037725"/>
    <w:rsid w:val="00037830"/>
    <w:rsid w:val="000421BE"/>
    <w:rsid w:val="0004508A"/>
    <w:rsid w:val="00051714"/>
    <w:rsid w:val="00051E2E"/>
    <w:rsid w:val="0005270D"/>
    <w:rsid w:val="00052FC2"/>
    <w:rsid w:val="00053560"/>
    <w:rsid w:val="00054993"/>
    <w:rsid w:val="00054DEB"/>
    <w:rsid w:val="00055308"/>
    <w:rsid w:val="00055FB2"/>
    <w:rsid w:val="000563AC"/>
    <w:rsid w:val="0005641A"/>
    <w:rsid w:val="00057D38"/>
    <w:rsid w:val="00060069"/>
    <w:rsid w:val="00060667"/>
    <w:rsid w:val="000622D0"/>
    <w:rsid w:val="00063B4B"/>
    <w:rsid w:val="0007102C"/>
    <w:rsid w:val="00071F61"/>
    <w:rsid w:val="00073BC4"/>
    <w:rsid w:val="00073DE1"/>
    <w:rsid w:val="00074809"/>
    <w:rsid w:val="00074978"/>
    <w:rsid w:val="00074E3E"/>
    <w:rsid w:val="0007602E"/>
    <w:rsid w:val="00076983"/>
    <w:rsid w:val="0008553E"/>
    <w:rsid w:val="0008665C"/>
    <w:rsid w:val="00086687"/>
    <w:rsid w:val="00092708"/>
    <w:rsid w:val="00094D25"/>
    <w:rsid w:val="00097C32"/>
    <w:rsid w:val="00097D25"/>
    <w:rsid w:val="000A02E5"/>
    <w:rsid w:val="000A1621"/>
    <w:rsid w:val="000A2B2E"/>
    <w:rsid w:val="000A5265"/>
    <w:rsid w:val="000A53A8"/>
    <w:rsid w:val="000A5DA2"/>
    <w:rsid w:val="000A639E"/>
    <w:rsid w:val="000A6A86"/>
    <w:rsid w:val="000A7A9A"/>
    <w:rsid w:val="000B3447"/>
    <w:rsid w:val="000B3D01"/>
    <w:rsid w:val="000B4449"/>
    <w:rsid w:val="000B5CE7"/>
    <w:rsid w:val="000B752B"/>
    <w:rsid w:val="000C01D4"/>
    <w:rsid w:val="000C0218"/>
    <w:rsid w:val="000C12FD"/>
    <w:rsid w:val="000C1AA8"/>
    <w:rsid w:val="000C228A"/>
    <w:rsid w:val="000C43B2"/>
    <w:rsid w:val="000C5848"/>
    <w:rsid w:val="000C61C2"/>
    <w:rsid w:val="000D0D47"/>
    <w:rsid w:val="000D1D84"/>
    <w:rsid w:val="000D218A"/>
    <w:rsid w:val="000D2BC3"/>
    <w:rsid w:val="000D3EFF"/>
    <w:rsid w:val="000D4C72"/>
    <w:rsid w:val="000E09E4"/>
    <w:rsid w:val="000E0C9A"/>
    <w:rsid w:val="000E1C14"/>
    <w:rsid w:val="000E3813"/>
    <w:rsid w:val="000E45CB"/>
    <w:rsid w:val="000E5A11"/>
    <w:rsid w:val="000E5A8C"/>
    <w:rsid w:val="000E5DBA"/>
    <w:rsid w:val="000E6B87"/>
    <w:rsid w:val="000F04C2"/>
    <w:rsid w:val="000F404C"/>
    <w:rsid w:val="000F651D"/>
    <w:rsid w:val="000F7F57"/>
    <w:rsid w:val="001004AF"/>
    <w:rsid w:val="00100649"/>
    <w:rsid w:val="00101DA0"/>
    <w:rsid w:val="00101F07"/>
    <w:rsid w:val="00103FDB"/>
    <w:rsid w:val="00104AE6"/>
    <w:rsid w:val="001106D7"/>
    <w:rsid w:val="00110888"/>
    <w:rsid w:val="00111848"/>
    <w:rsid w:val="00112FA9"/>
    <w:rsid w:val="001133BE"/>
    <w:rsid w:val="001155C8"/>
    <w:rsid w:val="00115714"/>
    <w:rsid w:val="001173E5"/>
    <w:rsid w:val="00125DD8"/>
    <w:rsid w:val="00125EC6"/>
    <w:rsid w:val="00131D23"/>
    <w:rsid w:val="00134853"/>
    <w:rsid w:val="0013506F"/>
    <w:rsid w:val="0013712D"/>
    <w:rsid w:val="00137E51"/>
    <w:rsid w:val="00141873"/>
    <w:rsid w:val="001421D1"/>
    <w:rsid w:val="001433FB"/>
    <w:rsid w:val="00144CEA"/>
    <w:rsid w:val="001465DC"/>
    <w:rsid w:val="00146FA7"/>
    <w:rsid w:val="00147814"/>
    <w:rsid w:val="001507AE"/>
    <w:rsid w:val="00151006"/>
    <w:rsid w:val="00153F3F"/>
    <w:rsid w:val="001544F6"/>
    <w:rsid w:val="001568E3"/>
    <w:rsid w:val="00162772"/>
    <w:rsid w:val="00163196"/>
    <w:rsid w:val="00164A10"/>
    <w:rsid w:val="00164A7F"/>
    <w:rsid w:val="001650E1"/>
    <w:rsid w:val="00167E7B"/>
    <w:rsid w:val="00170365"/>
    <w:rsid w:val="00171AE2"/>
    <w:rsid w:val="00172D74"/>
    <w:rsid w:val="00175451"/>
    <w:rsid w:val="00175D28"/>
    <w:rsid w:val="00175DB6"/>
    <w:rsid w:val="00176682"/>
    <w:rsid w:val="00180982"/>
    <w:rsid w:val="00181214"/>
    <w:rsid w:val="00181B63"/>
    <w:rsid w:val="00182499"/>
    <w:rsid w:val="00183026"/>
    <w:rsid w:val="001833A9"/>
    <w:rsid w:val="00191982"/>
    <w:rsid w:val="00196A2B"/>
    <w:rsid w:val="001A08E2"/>
    <w:rsid w:val="001A0A0C"/>
    <w:rsid w:val="001A5195"/>
    <w:rsid w:val="001A6070"/>
    <w:rsid w:val="001A61C6"/>
    <w:rsid w:val="001A65A8"/>
    <w:rsid w:val="001A6C38"/>
    <w:rsid w:val="001B0F1D"/>
    <w:rsid w:val="001B1415"/>
    <w:rsid w:val="001B2AE6"/>
    <w:rsid w:val="001B3E6A"/>
    <w:rsid w:val="001B4EFF"/>
    <w:rsid w:val="001B5050"/>
    <w:rsid w:val="001B629C"/>
    <w:rsid w:val="001B6370"/>
    <w:rsid w:val="001B7D7F"/>
    <w:rsid w:val="001C0535"/>
    <w:rsid w:val="001C0B40"/>
    <w:rsid w:val="001C1FB4"/>
    <w:rsid w:val="001C25A0"/>
    <w:rsid w:val="001C5D3A"/>
    <w:rsid w:val="001D1350"/>
    <w:rsid w:val="001D401E"/>
    <w:rsid w:val="001D4068"/>
    <w:rsid w:val="001D5466"/>
    <w:rsid w:val="001E0E22"/>
    <w:rsid w:val="001E1B57"/>
    <w:rsid w:val="001E2575"/>
    <w:rsid w:val="001E28C9"/>
    <w:rsid w:val="001E611B"/>
    <w:rsid w:val="001E7CB5"/>
    <w:rsid w:val="001E7DF3"/>
    <w:rsid w:val="001F4909"/>
    <w:rsid w:val="001F71F6"/>
    <w:rsid w:val="001F7F5C"/>
    <w:rsid w:val="00200738"/>
    <w:rsid w:val="00201644"/>
    <w:rsid w:val="00201A16"/>
    <w:rsid w:val="002022B0"/>
    <w:rsid w:val="00202D1D"/>
    <w:rsid w:val="00203FC4"/>
    <w:rsid w:val="002066C0"/>
    <w:rsid w:val="00206807"/>
    <w:rsid w:val="00207054"/>
    <w:rsid w:val="00210F30"/>
    <w:rsid w:val="0021205E"/>
    <w:rsid w:val="002125B3"/>
    <w:rsid w:val="00212F28"/>
    <w:rsid w:val="0021399D"/>
    <w:rsid w:val="002242C5"/>
    <w:rsid w:val="002244E0"/>
    <w:rsid w:val="002304B7"/>
    <w:rsid w:val="0023100F"/>
    <w:rsid w:val="00231FE2"/>
    <w:rsid w:val="00234C4E"/>
    <w:rsid w:val="00237174"/>
    <w:rsid w:val="00240ADC"/>
    <w:rsid w:val="0024160D"/>
    <w:rsid w:val="00243165"/>
    <w:rsid w:val="00247C71"/>
    <w:rsid w:val="002534D9"/>
    <w:rsid w:val="0025371C"/>
    <w:rsid w:val="0025767C"/>
    <w:rsid w:val="00257808"/>
    <w:rsid w:val="0026040C"/>
    <w:rsid w:val="00260B96"/>
    <w:rsid w:val="00265B69"/>
    <w:rsid w:val="0026784C"/>
    <w:rsid w:val="00267C1C"/>
    <w:rsid w:val="002702B8"/>
    <w:rsid w:val="00270DF1"/>
    <w:rsid w:val="00271424"/>
    <w:rsid w:val="00277586"/>
    <w:rsid w:val="00277737"/>
    <w:rsid w:val="002804EA"/>
    <w:rsid w:val="002807F2"/>
    <w:rsid w:val="00285557"/>
    <w:rsid w:val="00285C2F"/>
    <w:rsid w:val="00286CD3"/>
    <w:rsid w:val="00287A5B"/>
    <w:rsid w:val="00290087"/>
    <w:rsid w:val="00290C4E"/>
    <w:rsid w:val="00291220"/>
    <w:rsid w:val="002912AB"/>
    <w:rsid w:val="002919F8"/>
    <w:rsid w:val="002933A1"/>
    <w:rsid w:val="00295D88"/>
    <w:rsid w:val="0029762C"/>
    <w:rsid w:val="002A5E21"/>
    <w:rsid w:val="002A7A4D"/>
    <w:rsid w:val="002B10B0"/>
    <w:rsid w:val="002B1AD0"/>
    <w:rsid w:val="002B200B"/>
    <w:rsid w:val="002B3096"/>
    <w:rsid w:val="002C07FE"/>
    <w:rsid w:val="002C0D4E"/>
    <w:rsid w:val="002C154F"/>
    <w:rsid w:val="002C192F"/>
    <w:rsid w:val="002C22D8"/>
    <w:rsid w:val="002C2532"/>
    <w:rsid w:val="002C43D1"/>
    <w:rsid w:val="002C46E9"/>
    <w:rsid w:val="002C47D7"/>
    <w:rsid w:val="002C53B3"/>
    <w:rsid w:val="002C5985"/>
    <w:rsid w:val="002C62F7"/>
    <w:rsid w:val="002C7578"/>
    <w:rsid w:val="002D01FC"/>
    <w:rsid w:val="002D1803"/>
    <w:rsid w:val="002D3B6C"/>
    <w:rsid w:val="002D556B"/>
    <w:rsid w:val="002E0A68"/>
    <w:rsid w:val="002E1247"/>
    <w:rsid w:val="002E4E20"/>
    <w:rsid w:val="002E6204"/>
    <w:rsid w:val="002E7E39"/>
    <w:rsid w:val="002F16E7"/>
    <w:rsid w:val="002F223C"/>
    <w:rsid w:val="002F4DD4"/>
    <w:rsid w:val="00301599"/>
    <w:rsid w:val="003045AE"/>
    <w:rsid w:val="0030491E"/>
    <w:rsid w:val="003079FD"/>
    <w:rsid w:val="003121C3"/>
    <w:rsid w:val="003149FB"/>
    <w:rsid w:val="003155D4"/>
    <w:rsid w:val="00315E1D"/>
    <w:rsid w:val="00317AEB"/>
    <w:rsid w:val="00321001"/>
    <w:rsid w:val="00321420"/>
    <w:rsid w:val="00321946"/>
    <w:rsid w:val="00321E5D"/>
    <w:rsid w:val="0032494A"/>
    <w:rsid w:val="003263F6"/>
    <w:rsid w:val="003276FD"/>
    <w:rsid w:val="00330F2C"/>
    <w:rsid w:val="003310E0"/>
    <w:rsid w:val="00331418"/>
    <w:rsid w:val="00332FB0"/>
    <w:rsid w:val="0033411B"/>
    <w:rsid w:val="003346B8"/>
    <w:rsid w:val="00334FE2"/>
    <w:rsid w:val="0033626E"/>
    <w:rsid w:val="00342DE2"/>
    <w:rsid w:val="00343857"/>
    <w:rsid w:val="00343EF8"/>
    <w:rsid w:val="003454D0"/>
    <w:rsid w:val="00345B52"/>
    <w:rsid w:val="0035135D"/>
    <w:rsid w:val="0035505E"/>
    <w:rsid w:val="003551B1"/>
    <w:rsid w:val="00355CF7"/>
    <w:rsid w:val="00356B12"/>
    <w:rsid w:val="003579D7"/>
    <w:rsid w:val="00360335"/>
    <w:rsid w:val="00362264"/>
    <w:rsid w:val="00363C8C"/>
    <w:rsid w:val="0036486F"/>
    <w:rsid w:val="00364922"/>
    <w:rsid w:val="003649B6"/>
    <w:rsid w:val="00364D0C"/>
    <w:rsid w:val="00364F5B"/>
    <w:rsid w:val="00365089"/>
    <w:rsid w:val="00365550"/>
    <w:rsid w:val="0036555E"/>
    <w:rsid w:val="00365DDB"/>
    <w:rsid w:val="003662C4"/>
    <w:rsid w:val="00367DB3"/>
    <w:rsid w:val="003714D4"/>
    <w:rsid w:val="00373CDA"/>
    <w:rsid w:val="0037453F"/>
    <w:rsid w:val="003751E0"/>
    <w:rsid w:val="00376FB1"/>
    <w:rsid w:val="003771A1"/>
    <w:rsid w:val="00377979"/>
    <w:rsid w:val="003813BB"/>
    <w:rsid w:val="00382B7D"/>
    <w:rsid w:val="0038462C"/>
    <w:rsid w:val="00387431"/>
    <w:rsid w:val="00390391"/>
    <w:rsid w:val="0039172C"/>
    <w:rsid w:val="00392785"/>
    <w:rsid w:val="00395CED"/>
    <w:rsid w:val="003A13E9"/>
    <w:rsid w:val="003A2048"/>
    <w:rsid w:val="003A3456"/>
    <w:rsid w:val="003A61F6"/>
    <w:rsid w:val="003A6883"/>
    <w:rsid w:val="003B1769"/>
    <w:rsid w:val="003B24D3"/>
    <w:rsid w:val="003B2751"/>
    <w:rsid w:val="003B35BE"/>
    <w:rsid w:val="003B3A72"/>
    <w:rsid w:val="003B59E6"/>
    <w:rsid w:val="003B743A"/>
    <w:rsid w:val="003B7454"/>
    <w:rsid w:val="003C245F"/>
    <w:rsid w:val="003C31E4"/>
    <w:rsid w:val="003C324D"/>
    <w:rsid w:val="003C3BF5"/>
    <w:rsid w:val="003C4221"/>
    <w:rsid w:val="003C4B6B"/>
    <w:rsid w:val="003C5105"/>
    <w:rsid w:val="003C5D66"/>
    <w:rsid w:val="003C5E33"/>
    <w:rsid w:val="003C6721"/>
    <w:rsid w:val="003C6BAC"/>
    <w:rsid w:val="003C7009"/>
    <w:rsid w:val="003C7318"/>
    <w:rsid w:val="003D0862"/>
    <w:rsid w:val="003D1BD3"/>
    <w:rsid w:val="003D3700"/>
    <w:rsid w:val="003D416E"/>
    <w:rsid w:val="003E037D"/>
    <w:rsid w:val="003E1356"/>
    <w:rsid w:val="003E1685"/>
    <w:rsid w:val="003E1952"/>
    <w:rsid w:val="003E1E59"/>
    <w:rsid w:val="003E28E8"/>
    <w:rsid w:val="003E3101"/>
    <w:rsid w:val="003E5BEB"/>
    <w:rsid w:val="003E6245"/>
    <w:rsid w:val="003E798A"/>
    <w:rsid w:val="003F0878"/>
    <w:rsid w:val="003F29AE"/>
    <w:rsid w:val="003F2C51"/>
    <w:rsid w:val="003F2C96"/>
    <w:rsid w:val="003F2D6C"/>
    <w:rsid w:val="003F53E6"/>
    <w:rsid w:val="003F73E3"/>
    <w:rsid w:val="00400749"/>
    <w:rsid w:val="00400FDB"/>
    <w:rsid w:val="00403012"/>
    <w:rsid w:val="00406374"/>
    <w:rsid w:val="00410BED"/>
    <w:rsid w:val="004115BD"/>
    <w:rsid w:val="00411DB5"/>
    <w:rsid w:val="0041204D"/>
    <w:rsid w:val="004128D3"/>
    <w:rsid w:val="0041368C"/>
    <w:rsid w:val="00414F29"/>
    <w:rsid w:val="00415F23"/>
    <w:rsid w:val="00415FA0"/>
    <w:rsid w:val="00417DD7"/>
    <w:rsid w:val="004207F6"/>
    <w:rsid w:val="00420862"/>
    <w:rsid w:val="00421BB7"/>
    <w:rsid w:val="00423176"/>
    <w:rsid w:val="00423935"/>
    <w:rsid w:val="00426F7F"/>
    <w:rsid w:val="00431DFE"/>
    <w:rsid w:val="00434AA5"/>
    <w:rsid w:val="00436081"/>
    <w:rsid w:val="004371B9"/>
    <w:rsid w:val="0043727F"/>
    <w:rsid w:val="0044028A"/>
    <w:rsid w:val="0044588F"/>
    <w:rsid w:val="00445D4A"/>
    <w:rsid w:val="0044628F"/>
    <w:rsid w:val="00447DA2"/>
    <w:rsid w:val="0045173E"/>
    <w:rsid w:val="00455F1B"/>
    <w:rsid w:val="004565AA"/>
    <w:rsid w:val="004611C4"/>
    <w:rsid w:val="0046169C"/>
    <w:rsid w:val="004618C1"/>
    <w:rsid w:val="00462A15"/>
    <w:rsid w:val="00464175"/>
    <w:rsid w:val="00470CF7"/>
    <w:rsid w:val="00471537"/>
    <w:rsid w:val="00471B63"/>
    <w:rsid w:val="00471BD9"/>
    <w:rsid w:val="00472553"/>
    <w:rsid w:val="00474F4A"/>
    <w:rsid w:val="00475872"/>
    <w:rsid w:val="004768DD"/>
    <w:rsid w:val="004775B4"/>
    <w:rsid w:val="004818B4"/>
    <w:rsid w:val="00483E16"/>
    <w:rsid w:val="00491B7F"/>
    <w:rsid w:val="004973C6"/>
    <w:rsid w:val="004A086D"/>
    <w:rsid w:val="004A1D89"/>
    <w:rsid w:val="004A4423"/>
    <w:rsid w:val="004B23AB"/>
    <w:rsid w:val="004B327B"/>
    <w:rsid w:val="004B3B1E"/>
    <w:rsid w:val="004B4223"/>
    <w:rsid w:val="004B5F1D"/>
    <w:rsid w:val="004B73FC"/>
    <w:rsid w:val="004B774F"/>
    <w:rsid w:val="004B7B44"/>
    <w:rsid w:val="004C171D"/>
    <w:rsid w:val="004C286D"/>
    <w:rsid w:val="004C52BE"/>
    <w:rsid w:val="004C5C16"/>
    <w:rsid w:val="004C65D3"/>
    <w:rsid w:val="004C6DAE"/>
    <w:rsid w:val="004C74E8"/>
    <w:rsid w:val="004D090B"/>
    <w:rsid w:val="004D0A1C"/>
    <w:rsid w:val="004D170E"/>
    <w:rsid w:val="004D1BD2"/>
    <w:rsid w:val="004D3DEE"/>
    <w:rsid w:val="004D4E5C"/>
    <w:rsid w:val="004D5332"/>
    <w:rsid w:val="004D5CF6"/>
    <w:rsid w:val="004D7A35"/>
    <w:rsid w:val="004E0129"/>
    <w:rsid w:val="004E01E9"/>
    <w:rsid w:val="004E0A98"/>
    <w:rsid w:val="004E0BCF"/>
    <w:rsid w:val="004E2192"/>
    <w:rsid w:val="004E26CD"/>
    <w:rsid w:val="004E31CD"/>
    <w:rsid w:val="004E4C39"/>
    <w:rsid w:val="004E4D15"/>
    <w:rsid w:val="004E5B57"/>
    <w:rsid w:val="004E6BD0"/>
    <w:rsid w:val="004E7169"/>
    <w:rsid w:val="004F209C"/>
    <w:rsid w:val="004F2DC0"/>
    <w:rsid w:val="004F3BC7"/>
    <w:rsid w:val="004F40BF"/>
    <w:rsid w:val="004F5679"/>
    <w:rsid w:val="004F6102"/>
    <w:rsid w:val="004F7287"/>
    <w:rsid w:val="00500791"/>
    <w:rsid w:val="005008D0"/>
    <w:rsid w:val="0050586A"/>
    <w:rsid w:val="00505BEF"/>
    <w:rsid w:val="005115DF"/>
    <w:rsid w:val="00514BFD"/>
    <w:rsid w:val="00515AF7"/>
    <w:rsid w:val="0051601B"/>
    <w:rsid w:val="00517FCC"/>
    <w:rsid w:val="00520B30"/>
    <w:rsid w:val="005225FE"/>
    <w:rsid w:val="00523A1B"/>
    <w:rsid w:val="00523B70"/>
    <w:rsid w:val="00523EDB"/>
    <w:rsid w:val="00530533"/>
    <w:rsid w:val="00530ECF"/>
    <w:rsid w:val="005316F1"/>
    <w:rsid w:val="00533841"/>
    <w:rsid w:val="00536206"/>
    <w:rsid w:val="0053685B"/>
    <w:rsid w:val="00541785"/>
    <w:rsid w:val="00542ACA"/>
    <w:rsid w:val="00543030"/>
    <w:rsid w:val="00543265"/>
    <w:rsid w:val="00543562"/>
    <w:rsid w:val="00543DB1"/>
    <w:rsid w:val="00544BD4"/>
    <w:rsid w:val="00545ECD"/>
    <w:rsid w:val="005509FF"/>
    <w:rsid w:val="0055156A"/>
    <w:rsid w:val="00553A86"/>
    <w:rsid w:val="00554A1C"/>
    <w:rsid w:val="005557A2"/>
    <w:rsid w:val="0056016C"/>
    <w:rsid w:val="00563A60"/>
    <w:rsid w:val="00564460"/>
    <w:rsid w:val="00565EA1"/>
    <w:rsid w:val="005666CD"/>
    <w:rsid w:val="0056736A"/>
    <w:rsid w:val="005679A0"/>
    <w:rsid w:val="0057024A"/>
    <w:rsid w:val="00570A3A"/>
    <w:rsid w:val="00570E7E"/>
    <w:rsid w:val="00570FE3"/>
    <w:rsid w:val="0057106B"/>
    <w:rsid w:val="005715E4"/>
    <w:rsid w:val="00571A22"/>
    <w:rsid w:val="00571D76"/>
    <w:rsid w:val="0057272E"/>
    <w:rsid w:val="005752C5"/>
    <w:rsid w:val="0057556E"/>
    <w:rsid w:val="00576B18"/>
    <w:rsid w:val="00577A7E"/>
    <w:rsid w:val="00580A58"/>
    <w:rsid w:val="00580D03"/>
    <w:rsid w:val="00582563"/>
    <w:rsid w:val="00583BAB"/>
    <w:rsid w:val="00584909"/>
    <w:rsid w:val="00585F29"/>
    <w:rsid w:val="005868DB"/>
    <w:rsid w:val="00587D8B"/>
    <w:rsid w:val="0059163B"/>
    <w:rsid w:val="00593AC4"/>
    <w:rsid w:val="0059412B"/>
    <w:rsid w:val="005973EF"/>
    <w:rsid w:val="005A008B"/>
    <w:rsid w:val="005A2806"/>
    <w:rsid w:val="005A4FD0"/>
    <w:rsid w:val="005A59CB"/>
    <w:rsid w:val="005A6AF2"/>
    <w:rsid w:val="005A766C"/>
    <w:rsid w:val="005A7A35"/>
    <w:rsid w:val="005B0479"/>
    <w:rsid w:val="005B1816"/>
    <w:rsid w:val="005B2A49"/>
    <w:rsid w:val="005B4C52"/>
    <w:rsid w:val="005B5118"/>
    <w:rsid w:val="005B55E2"/>
    <w:rsid w:val="005B6063"/>
    <w:rsid w:val="005B65AC"/>
    <w:rsid w:val="005B69D4"/>
    <w:rsid w:val="005B79AF"/>
    <w:rsid w:val="005B7E4B"/>
    <w:rsid w:val="005C0023"/>
    <w:rsid w:val="005C0721"/>
    <w:rsid w:val="005C20D7"/>
    <w:rsid w:val="005C4270"/>
    <w:rsid w:val="005C4726"/>
    <w:rsid w:val="005C4A3C"/>
    <w:rsid w:val="005C562E"/>
    <w:rsid w:val="005C577D"/>
    <w:rsid w:val="005C62EF"/>
    <w:rsid w:val="005C7FBD"/>
    <w:rsid w:val="005D0151"/>
    <w:rsid w:val="005D120E"/>
    <w:rsid w:val="005D4410"/>
    <w:rsid w:val="005D51FB"/>
    <w:rsid w:val="005D546B"/>
    <w:rsid w:val="005D6701"/>
    <w:rsid w:val="005D7961"/>
    <w:rsid w:val="005D7FA1"/>
    <w:rsid w:val="005E0503"/>
    <w:rsid w:val="005E0D70"/>
    <w:rsid w:val="005E1F49"/>
    <w:rsid w:val="005E2939"/>
    <w:rsid w:val="005E384C"/>
    <w:rsid w:val="005E45E8"/>
    <w:rsid w:val="005E4F01"/>
    <w:rsid w:val="005E6617"/>
    <w:rsid w:val="005F0E05"/>
    <w:rsid w:val="005F1676"/>
    <w:rsid w:val="005F34DE"/>
    <w:rsid w:val="005F3FA3"/>
    <w:rsid w:val="005F4208"/>
    <w:rsid w:val="005F7179"/>
    <w:rsid w:val="00600B98"/>
    <w:rsid w:val="00601BE9"/>
    <w:rsid w:val="00603675"/>
    <w:rsid w:val="00604CE0"/>
    <w:rsid w:val="006068A9"/>
    <w:rsid w:val="0060739D"/>
    <w:rsid w:val="00607755"/>
    <w:rsid w:val="006101C6"/>
    <w:rsid w:val="00610E75"/>
    <w:rsid w:val="00611766"/>
    <w:rsid w:val="0061271B"/>
    <w:rsid w:val="006221A1"/>
    <w:rsid w:val="00622980"/>
    <w:rsid w:val="00622B7A"/>
    <w:rsid w:val="00622CE8"/>
    <w:rsid w:val="0062359B"/>
    <w:rsid w:val="00624AAF"/>
    <w:rsid w:val="0062506C"/>
    <w:rsid w:val="006254D4"/>
    <w:rsid w:val="00625C3F"/>
    <w:rsid w:val="00626BE2"/>
    <w:rsid w:val="00627F08"/>
    <w:rsid w:val="00630CE6"/>
    <w:rsid w:val="00630E46"/>
    <w:rsid w:val="00632395"/>
    <w:rsid w:val="00632444"/>
    <w:rsid w:val="0063269B"/>
    <w:rsid w:val="0063296B"/>
    <w:rsid w:val="00634FC5"/>
    <w:rsid w:val="006366B8"/>
    <w:rsid w:val="00637F7A"/>
    <w:rsid w:val="00640181"/>
    <w:rsid w:val="00643F6F"/>
    <w:rsid w:val="00644217"/>
    <w:rsid w:val="00645A63"/>
    <w:rsid w:val="00646BF1"/>
    <w:rsid w:val="0064798A"/>
    <w:rsid w:val="00647CFF"/>
    <w:rsid w:val="006510D3"/>
    <w:rsid w:val="00652AAD"/>
    <w:rsid w:val="00653B31"/>
    <w:rsid w:val="0065432D"/>
    <w:rsid w:val="00654EAD"/>
    <w:rsid w:val="00656984"/>
    <w:rsid w:val="00660637"/>
    <w:rsid w:val="00661833"/>
    <w:rsid w:val="0066394B"/>
    <w:rsid w:val="00665B49"/>
    <w:rsid w:val="0066646B"/>
    <w:rsid w:val="00671285"/>
    <w:rsid w:val="00671A54"/>
    <w:rsid w:val="00674359"/>
    <w:rsid w:val="00676065"/>
    <w:rsid w:val="00676E0D"/>
    <w:rsid w:val="00676F95"/>
    <w:rsid w:val="00681A02"/>
    <w:rsid w:val="00681F85"/>
    <w:rsid w:val="00683BDC"/>
    <w:rsid w:val="006848E4"/>
    <w:rsid w:val="006870F8"/>
    <w:rsid w:val="00692633"/>
    <w:rsid w:val="00694567"/>
    <w:rsid w:val="00695983"/>
    <w:rsid w:val="00696420"/>
    <w:rsid w:val="006967C4"/>
    <w:rsid w:val="00697057"/>
    <w:rsid w:val="00697225"/>
    <w:rsid w:val="00697F55"/>
    <w:rsid w:val="006A00E6"/>
    <w:rsid w:val="006A145E"/>
    <w:rsid w:val="006A32A7"/>
    <w:rsid w:val="006A4146"/>
    <w:rsid w:val="006A7403"/>
    <w:rsid w:val="006B4F67"/>
    <w:rsid w:val="006B5AB2"/>
    <w:rsid w:val="006C1B6F"/>
    <w:rsid w:val="006C2252"/>
    <w:rsid w:val="006C3D5E"/>
    <w:rsid w:val="006D6164"/>
    <w:rsid w:val="006D65FE"/>
    <w:rsid w:val="006D75BE"/>
    <w:rsid w:val="006E36F3"/>
    <w:rsid w:val="006E45AB"/>
    <w:rsid w:val="006E52BE"/>
    <w:rsid w:val="006E62E9"/>
    <w:rsid w:val="006E6375"/>
    <w:rsid w:val="006E6872"/>
    <w:rsid w:val="006E72C9"/>
    <w:rsid w:val="006E7579"/>
    <w:rsid w:val="006E7A70"/>
    <w:rsid w:val="006E7CA6"/>
    <w:rsid w:val="006F0BED"/>
    <w:rsid w:val="006F4107"/>
    <w:rsid w:val="006F4F55"/>
    <w:rsid w:val="006F5E77"/>
    <w:rsid w:val="006F5EE4"/>
    <w:rsid w:val="006F6DC9"/>
    <w:rsid w:val="00700354"/>
    <w:rsid w:val="00705DF1"/>
    <w:rsid w:val="0070629A"/>
    <w:rsid w:val="007067DC"/>
    <w:rsid w:val="00710071"/>
    <w:rsid w:val="0071081A"/>
    <w:rsid w:val="007119CE"/>
    <w:rsid w:val="007125F1"/>
    <w:rsid w:val="00713707"/>
    <w:rsid w:val="00714C8A"/>
    <w:rsid w:val="007165FB"/>
    <w:rsid w:val="00717179"/>
    <w:rsid w:val="00717D8D"/>
    <w:rsid w:val="007202EA"/>
    <w:rsid w:val="00720547"/>
    <w:rsid w:val="0072154F"/>
    <w:rsid w:val="00723097"/>
    <w:rsid w:val="00726943"/>
    <w:rsid w:val="00727306"/>
    <w:rsid w:val="00727F81"/>
    <w:rsid w:val="00730D85"/>
    <w:rsid w:val="00731839"/>
    <w:rsid w:val="00732BD7"/>
    <w:rsid w:val="00734BB3"/>
    <w:rsid w:val="007358B0"/>
    <w:rsid w:val="0073756E"/>
    <w:rsid w:val="00740C70"/>
    <w:rsid w:val="007416DE"/>
    <w:rsid w:val="007430C0"/>
    <w:rsid w:val="00744A9C"/>
    <w:rsid w:val="007452C5"/>
    <w:rsid w:val="00747146"/>
    <w:rsid w:val="0075067A"/>
    <w:rsid w:val="00750932"/>
    <w:rsid w:val="00752B28"/>
    <w:rsid w:val="00753480"/>
    <w:rsid w:val="00753C3D"/>
    <w:rsid w:val="00754A4E"/>
    <w:rsid w:val="00754E4C"/>
    <w:rsid w:val="007611EB"/>
    <w:rsid w:val="00761688"/>
    <w:rsid w:val="00762E6F"/>
    <w:rsid w:val="0076566B"/>
    <w:rsid w:val="00766F5A"/>
    <w:rsid w:val="007673D0"/>
    <w:rsid w:val="0076753E"/>
    <w:rsid w:val="00767D2F"/>
    <w:rsid w:val="00770D74"/>
    <w:rsid w:val="00771EBC"/>
    <w:rsid w:val="00771F02"/>
    <w:rsid w:val="00772160"/>
    <w:rsid w:val="00772E9D"/>
    <w:rsid w:val="0077320A"/>
    <w:rsid w:val="0077422B"/>
    <w:rsid w:val="007748D2"/>
    <w:rsid w:val="00775376"/>
    <w:rsid w:val="00777C14"/>
    <w:rsid w:val="00780AE3"/>
    <w:rsid w:val="0078191E"/>
    <w:rsid w:val="00783C49"/>
    <w:rsid w:val="0078410B"/>
    <w:rsid w:val="00784B6A"/>
    <w:rsid w:val="00786AFC"/>
    <w:rsid w:val="00787139"/>
    <w:rsid w:val="00787EEE"/>
    <w:rsid w:val="00793E43"/>
    <w:rsid w:val="00795D82"/>
    <w:rsid w:val="0079620B"/>
    <w:rsid w:val="007A0455"/>
    <w:rsid w:val="007A085A"/>
    <w:rsid w:val="007A0D6D"/>
    <w:rsid w:val="007A35DD"/>
    <w:rsid w:val="007A5B62"/>
    <w:rsid w:val="007A6104"/>
    <w:rsid w:val="007A6B85"/>
    <w:rsid w:val="007B0FE7"/>
    <w:rsid w:val="007B100C"/>
    <w:rsid w:val="007B49D4"/>
    <w:rsid w:val="007B5BD6"/>
    <w:rsid w:val="007B71FB"/>
    <w:rsid w:val="007C18B5"/>
    <w:rsid w:val="007C1E3E"/>
    <w:rsid w:val="007C3479"/>
    <w:rsid w:val="007C5FD4"/>
    <w:rsid w:val="007D0327"/>
    <w:rsid w:val="007D05C2"/>
    <w:rsid w:val="007D2712"/>
    <w:rsid w:val="007D2A2C"/>
    <w:rsid w:val="007D3595"/>
    <w:rsid w:val="007D3CD0"/>
    <w:rsid w:val="007D3DCF"/>
    <w:rsid w:val="007D7525"/>
    <w:rsid w:val="007D7A7C"/>
    <w:rsid w:val="007E3600"/>
    <w:rsid w:val="007E4740"/>
    <w:rsid w:val="007E49FC"/>
    <w:rsid w:val="007E6021"/>
    <w:rsid w:val="007F0605"/>
    <w:rsid w:val="007F491F"/>
    <w:rsid w:val="007F4A69"/>
    <w:rsid w:val="007F5D2E"/>
    <w:rsid w:val="007F696F"/>
    <w:rsid w:val="007F7B06"/>
    <w:rsid w:val="0080388E"/>
    <w:rsid w:val="008041EC"/>
    <w:rsid w:val="008116DF"/>
    <w:rsid w:val="00811E77"/>
    <w:rsid w:val="0081603D"/>
    <w:rsid w:val="00817563"/>
    <w:rsid w:val="008220BA"/>
    <w:rsid w:val="00822DF7"/>
    <w:rsid w:val="00823DE9"/>
    <w:rsid w:val="00826560"/>
    <w:rsid w:val="00826BC2"/>
    <w:rsid w:val="008276AA"/>
    <w:rsid w:val="00827BC6"/>
    <w:rsid w:val="008300CC"/>
    <w:rsid w:val="0083180C"/>
    <w:rsid w:val="00833B84"/>
    <w:rsid w:val="00835D19"/>
    <w:rsid w:val="00841873"/>
    <w:rsid w:val="00841F57"/>
    <w:rsid w:val="00842EEC"/>
    <w:rsid w:val="0084348B"/>
    <w:rsid w:val="00843FEC"/>
    <w:rsid w:val="0084554C"/>
    <w:rsid w:val="00846234"/>
    <w:rsid w:val="0084648E"/>
    <w:rsid w:val="00847F6E"/>
    <w:rsid w:val="00850673"/>
    <w:rsid w:val="008518E2"/>
    <w:rsid w:val="00852080"/>
    <w:rsid w:val="008525CD"/>
    <w:rsid w:val="008538F0"/>
    <w:rsid w:val="00853DC8"/>
    <w:rsid w:val="00854147"/>
    <w:rsid w:val="00854BCB"/>
    <w:rsid w:val="00857C7C"/>
    <w:rsid w:val="00860663"/>
    <w:rsid w:val="00862F59"/>
    <w:rsid w:val="00863644"/>
    <w:rsid w:val="00863995"/>
    <w:rsid w:val="0086483E"/>
    <w:rsid w:val="00870762"/>
    <w:rsid w:val="008708B8"/>
    <w:rsid w:val="00871ECD"/>
    <w:rsid w:val="00872628"/>
    <w:rsid w:val="00872817"/>
    <w:rsid w:val="008739D3"/>
    <w:rsid w:val="00874130"/>
    <w:rsid w:val="0087476F"/>
    <w:rsid w:val="00875454"/>
    <w:rsid w:val="00877046"/>
    <w:rsid w:val="008805C6"/>
    <w:rsid w:val="00880C54"/>
    <w:rsid w:val="0088279D"/>
    <w:rsid w:val="00882EDF"/>
    <w:rsid w:val="00884EA5"/>
    <w:rsid w:val="00885935"/>
    <w:rsid w:val="00885E97"/>
    <w:rsid w:val="008863BA"/>
    <w:rsid w:val="00890A1E"/>
    <w:rsid w:val="0089129F"/>
    <w:rsid w:val="0089390E"/>
    <w:rsid w:val="008942F3"/>
    <w:rsid w:val="008A131D"/>
    <w:rsid w:val="008A29BA"/>
    <w:rsid w:val="008A2F32"/>
    <w:rsid w:val="008A440C"/>
    <w:rsid w:val="008A5C6E"/>
    <w:rsid w:val="008A6806"/>
    <w:rsid w:val="008A7892"/>
    <w:rsid w:val="008B06BB"/>
    <w:rsid w:val="008B0A82"/>
    <w:rsid w:val="008B0B14"/>
    <w:rsid w:val="008B4113"/>
    <w:rsid w:val="008B4323"/>
    <w:rsid w:val="008B552D"/>
    <w:rsid w:val="008B5936"/>
    <w:rsid w:val="008B7660"/>
    <w:rsid w:val="008B79AA"/>
    <w:rsid w:val="008C01D5"/>
    <w:rsid w:val="008C0C79"/>
    <w:rsid w:val="008C2F69"/>
    <w:rsid w:val="008C3A53"/>
    <w:rsid w:val="008C5C92"/>
    <w:rsid w:val="008C5FE0"/>
    <w:rsid w:val="008D36D6"/>
    <w:rsid w:val="008D4F20"/>
    <w:rsid w:val="008D5A44"/>
    <w:rsid w:val="008D6735"/>
    <w:rsid w:val="008D6E66"/>
    <w:rsid w:val="008D70F1"/>
    <w:rsid w:val="008E11A4"/>
    <w:rsid w:val="008E28F1"/>
    <w:rsid w:val="008E2D89"/>
    <w:rsid w:val="008E6E9E"/>
    <w:rsid w:val="008E77C8"/>
    <w:rsid w:val="008E7A4F"/>
    <w:rsid w:val="008F0FCF"/>
    <w:rsid w:val="008F2C16"/>
    <w:rsid w:val="008F3292"/>
    <w:rsid w:val="008F3FB4"/>
    <w:rsid w:val="008F4969"/>
    <w:rsid w:val="008F6903"/>
    <w:rsid w:val="008F7566"/>
    <w:rsid w:val="009003FC"/>
    <w:rsid w:val="0090143F"/>
    <w:rsid w:val="0090536F"/>
    <w:rsid w:val="00905412"/>
    <w:rsid w:val="00906DAD"/>
    <w:rsid w:val="009111E1"/>
    <w:rsid w:val="009135C7"/>
    <w:rsid w:val="00913B74"/>
    <w:rsid w:val="00913F76"/>
    <w:rsid w:val="009142EB"/>
    <w:rsid w:val="00914528"/>
    <w:rsid w:val="009152CD"/>
    <w:rsid w:val="00915E2C"/>
    <w:rsid w:val="009170FE"/>
    <w:rsid w:val="0091742C"/>
    <w:rsid w:val="00917771"/>
    <w:rsid w:val="0092047D"/>
    <w:rsid w:val="00921D08"/>
    <w:rsid w:val="00922644"/>
    <w:rsid w:val="00923184"/>
    <w:rsid w:val="009242EE"/>
    <w:rsid w:val="009244D1"/>
    <w:rsid w:val="009245E4"/>
    <w:rsid w:val="00924A66"/>
    <w:rsid w:val="00924E2F"/>
    <w:rsid w:val="00924F82"/>
    <w:rsid w:val="009258CF"/>
    <w:rsid w:val="00926220"/>
    <w:rsid w:val="009264BD"/>
    <w:rsid w:val="00926525"/>
    <w:rsid w:val="00926932"/>
    <w:rsid w:val="00930081"/>
    <w:rsid w:val="00930815"/>
    <w:rsid w:val="009324FE"/>
    <w:rsid w:val="00933614"/>
    <w:rsid w:val="00934879"/>
    <w:rsid w:val="00935515"/>
    <w:rsid w:val="00937E59"/>
    <w:rsid w:val="009402E6"/>
    <w:rsid w:val="00942812"/>
    <w:rsid w:val="009429A8"/>
    <w:rsid w:val="00942C22"/>
    <w:rsid w:val="0094325B"/>
    <w:rsid w:val="00944232"/>
    <w:rsid w:val="00945E8B"/>
    <w:rsid w:val="0094772F"/>
    <w:rsid w:val="0095013E"/>
    <w:rsid w:val="009513B8"/>
    <w:rsid w:val="0095158F"/>
    <w:rsid w:val="00953B5F"/>
    <w:rsid w:val="00955892"/>
    <w:rsid w:val="009562EF"/>
    <w:rsid w:val="00957539"/>
    <w:rsid w:val="0095798B"/>
    <w:rsid w:val="00964D21"/>
    <w:rsid w:val="00965A48"/>
    <w:rsid w:val="00970D92"/>
    <w:rsid w:val="00972BD6"/>
    <w:rsid w:val="00973811"/>
    <w:rsid w:val="00975A4C"/>
    <w:rsid w:val="00980213"/>
    <w:rsid w:val="0098320C"/>
    <w:rsid w:val="00983E22"/>
    <w:rsid w:val="0098411E"/>
    <w:rsid w:val="009845DD"/>
    <w:rsid w:val="00985339"/>
    <w:rsid w:val="00985680"/>
    <w:rsid w:val="009861A4"/>
    <w:rsid w:val="00986735"/>
    <w:rsid w:val="009876C0"/>
    <w:rsid w:val="00991CFD"/>
    <w:rsid w:val="00992CA4"/>
    <w:rsid w:val="00995314"/>
    <w:rsid w:val="0099656B"/>
    <w:rsid w:val="009A1170"/>
    <w:rsid w:val="009A2CE8"/>
    <w:rsid w:val="009A344B"/>
    <w:rsid w:val="009A6049"/>
    <w:rsid w:val="009A743F"/>
    <w:rsid w:val="009A78E5"/>
    <w:rsid w:val="009B131C"/>
    <w:rsid w:val="009B209A"/>
    <w:rsid w:val="009B2378"/>
    <w:rsid w:val="009B3F3A"/>
    <w:rsid w:val="009B463F"/>
    <w:rsid w:val="009B4680"/>
    <w:rsid w:val="009B4E7C"/>
    <w:rsid w:val="009B66A3"/>
    <w:rsid w:val="009B6B34"/>
    <w:rsid w:val="009C2993"/>
    <w:rsid w:val="009C6938"/>
    <w:rsid w:val="009C72CF"/>
    <w:rsid w:val="009D3D53"/>
    <w:rsid w:val="009D4585"/>
    <w:rsid w:val="009D5A8A"/>
    <w:rsid w:val="009D7053"/>
    <w:rsid w:val="009D7A37"/>
    <w:rsid w:val="009E463A"/>
    <w:rsid w:val="009E7CAE"/>
    <w:rsid w:val="009F33B1"/>
    <w:rsid w:val="009F3AD4"/>
    <w:rsid w:val="009F499F"/>
    <w:rsid w:val="009F4FED"/>
    <w:rsid w:val="009F5211"/>
    <w:rsid w:val="009F55F3"/>
    <w:rsid w:val="00A02602"/>
    <w:rsid w:val="00A03BBA"/>
    <w:rsid w:val="00A04432"/>
    <w:rsid w:val="00A052EA"/>
    <w:rsid w:val="00A05C48"/>
    <w:rsid w:val="00A066C1"/>
    <w:rsid w:val="00A06F6C"/>
    <w:rsid w:val="00A07156"/>
    <w:rsid w:val="00A142F9"/>
    <w:rsid w:val="00A16360"/>
    <w:rsid w:val="00A1782C"/>
    <w:rsid w:val="00A20EAC"/>
    <w:rsid w:val="00A22093"/>
    <w:rsid w:val="00A2286E"/>
    <w:rsid w:val="00A22B17"/>
    <w:rsid w:val="00A236A3"/>
    <w:rsid w:val="00A255AB"/>
    <w:rsid w:val="00A25748"/>
    <w:rsid w:val="00A2595A"/>
    <w:rsid w:val="00A26BF1"/>
    <w:rsid w:val="00A2756E"/>
    <w:rsid w:val="00A3011E"/>
    <w:rsid w:val="00A32BE2"/>
    <w:rsid w:val="00A35839"/>
    <w:rsid w:val="00A35AF0"/>
    <w:rsid w:val="00A446ED"/>
    <w:rsid w:val="00A44EA6"/>
    <w:rsid w:val="00A4555E"/>
    <w:rsid w:val="00A47A9C"/>
    <w:rsid w:val="00A50744"/>
    <w:rsid w:val="00A51EAF"/>
    <w:rsid w:val="00A51FAA"/>
    <w:rsid w:val="00A52DDE"/>
    <w:rsid w:val="00A53E35"/>
    <w:rsid w:val="00A54582"/>
    <w:rsid w:val="00A55423"/>
    <w:rsid w:val="00A55603"/>
    <w:rsid w:val="00A56742"/>
    <w:rsid w:val="00A6057F"/>
    <w:rsid w:val="00A65CA5"/>
    <w:rsid w:val="00A65CA7"/>
    <w:rsid w:val="00A66360"/>
    <w:rsid w:val="00A6724F"/>
    <w:rsid w:val="00A67417"/>
    <w:rsid w:val="00A67E4B"/>
    <w:rsid w:val="00A67F92"/>
    <w:rsid w:val="00A72CE5"/>
    <w:rsid w:val="00A73B5D"/>
    <w:rsid w:val="00A7403F"/>
    <w:rsid w:val="00A74291"/>
    <w:rsid w:val="00A75A5D"/>
    <w:rsid w:val="00A77674"/>
    <w:rsid w:val="00A80A4B"/>
    <w:rsid w:val="00A83532"/>
    <w:rsid w:val="00A84835"/>
    <w:rsid w:val="00A87565"/>
    <w:rsid w:val="00A87CD2"/>
    <w:rsid w:val="00A910EB"/>
    <w:rsid w:val="00A938D9"/>
    <w:rsid w:val="00A93B09"/>
    <w:rsid w:val="00A9493F"/>
    <w:rsid w:val="00A97B83"/>
    <w:rsid w:val="00AA0313"/>
    <w:rsid w:val="00AA4560"/>
    <w:rsid w:val="00AA49C6"/>
    <w:rsid w:val="00AA5976"/>
    <w:rsid w:val="00AB03EE"/>
    <w:rsid w:val="00AB0D2D"/>
    <w:rsid w:val="00AB1921"/>
    <w:rsid w:val="00AB2591"/>
    <w:rsid w:val="00AB4D06"/>
    <w:rsid w:val="00AB6D80"/>
    <w:rsid w:val="00AB7232"/>
    <w:rsid w:val="00AB7B92"/>
    <w:rsid w:val="00AC1B06"/>
    <w:rsid w:val="00AC1CA2"/>
    <w:rsid w:val="00AC26AB"/>
    <w:rsid w:val="00AC46D8"/>
    <w:rsid w:val="00AC5CEF"/>
    <w:rsid w:val="00AD183D"/>
    <w:rsid w:val="00AD1CFC"/>
    <w:rsid w:val="00AD20EF"/>
    <w:rsid w:val="00AD2473"/>
    <w:rsid w:val="00AD2F6B"/>
    <w:rsid w:val="00AD306D"/>
    <w:rsid w:val="00AD39B0"/>
    <w:rsid w:val="00AD4474"/>
    <w:rsid w:val="00AD4B19"/>
    <w:rsid w:val="00AD5058"/>
    <w:rsid w:val="00AE22DC"/>
    <w:rsid w:val="00AE28CC"/>
    <w:rsid w:val="00AE38AB"/>
    <w:rsid w:val="00AE6498"/>
    <w:rsid w:val="00AE64CD"/>
    <w:rsid w:val="00AE7CD3"/>
    <w:rsid w:val="00AF40D8"/>
    <w:rsid w:val="00AF45B1"/>
    <w:rsid w:val="00AF4F4F"/>
    <w:rsid w:val="00AF7169"/>
    <w:rsid w:val="00B005FA"/>
    <w:rsid w:val="00B0096D"/>
    <w:rsid w:val="00B01C4E"/>
    <w:rsid w:val="00B02534"/>
    <w:rsid w:val="00B03737"/>
    <w:rsid w:val="00B03877"/>
    <w:rsid w:val="00B03EF7"/>
    <w:rsid w:val="00B05B27"/>
    <w:rsid w:val="00B06D51"/>
    <w:rsid w:val="00B107DA"/>
    <w:rsid w:val="00B10A58"/>
    <w:rsid w:val="00B11E90"/>
    <w:rsid w:val="00B1444D"/>
    <w:rsid w:val="00B14607"/>
    <w:rsid w:val="00B16A05"/>
    <w:rsid w:val="00B16DC7"/>
    <w:rsid w:val="00B20CDC"/>
    <w:rsid w:val="00B269B1"/>
    <w:rsid w:val="00B27641"/>
    <w:rsid w:val="00B30D98"/>
    <w:rsid w:val="00B30D9E"/>
    <w:rsid w:val="00B310C6"/>
    <w:rsid w:val="00B32476"/>
    <w:rsid w:val="00B328CF"/>
    <w:rsid w:val="00B3689B"/>
    <w:rsid w:val="00B36A51"/>
    <w:rsid w:val="00B404B9"/>
    <w:rsid w:val="00B40B52"/>
    <w:rsid w:val="00B4133F"/>
    <w:rsid w:val="00B41D2C"/>
    <w:rsid w:val="00B4233F"/>
    <w:rsid w:val="00B42480"/>
    <w:rsid w:val="00B42903"/>
    <w:rsid w:val="00B43589"/>
    <w:rsid w:val="00B44038"/>
    <w:rsid w:val="00B44496"/>
    <w:rsid w:val="00B45B72"/>
    <w:rsid w:val="00B47868"/>
    <w:rsid w:val="00B507DD"/>
    <w:rsid w:val="00B5336F"/>
    <w:rsid w:val="00B54F41"/>
    <w:rsid w:val="00B54F98"/>
    <w:rsid w:val="00B56097"/>
    <w:rsid w:val="00B56371"/>
    <w:rsid w:val="00B573C3"/>
    <w:rsid w:val="00B57F52"/>
    <w:rsid w:val="00B60B6C"/>
    <w:rsid w:val="00B61BF6"/>
    <w:rsid w:val="00B61FDD"/>
    <w:rsid w:val="00B6429B"/>
    <w:rsid w:val="00B64C42"/>
    <w:rsid w:val="00B677DB"/>
    <w:rsid w:val="00B67F69"/>
    <w:rsid w:val="00B70609"/>
    <w:rsid w:val="00B7114B"/>
    <w:rsid w:val="00B71783"/>
    <w:rsid w:val="00B719B4"/>
    <w:rsid w:val="00B73154"/>
    <w:rsid w:val="00B7365D"/>
    <w:rsid w:val="00B754F2"/>
    <w:rsid w:val="00B75B6F"/>
    <w:rsid w:val="00B75C7B"/>
    <w:rsid w:val="00B75E91"/>
    <w:rsid w:val="00B764A7"/>
    <w:rsid w:val="00B77A89"/>
    <w:rsid w:val="00B81023"/>
    <w:rsid w:val="00B84349"/>
    <w:rsid w:val="00B84F9A"/>
    <w:rsid w:val="00B854CD"/>
    <w:rsid w:val="00B86E6E"/>
    <w:rsid w:val="00B877E8"/>
    <w:rsid w:val="00B906EC"/>
    <w:rsid w:val="00B92EE3"/>
    <w:rsid w:val="00B93ECF"/>
    <w:rsid w:val="00B94F4F"/>
    <w:rsid w:val="00B95061"/>
    <w:rsid w:val="00B95597"/>
    <w:rsid w:val="00B96C01"/>
    <w:rsid w:val="00B97EE2"/>
    <w:rsid w:val="00BA0CC9"/>
    <w:rsid w:val="00BA268E"/>
    <w:rsid w:val="00BA3ABC"/>
    <w:rsid w:val="00BA3DF6"/>
    <w:rsid w:val="00BA4097"/>
    <w:rsid w:val="00BA545E"/>
    <w:rsid w:val="00BB4126"/>
    <w:rsid w:val="00BB66B7"/>
    <w:rsid w:val="00BB6767"/>
    <w:rsid w:val="00BB6858"/>
    <w:rsid w:val="00BB6C51"/>
    <w:rsid w:val="00BB7878"/>
    <w:rsid w:val="00BC036A"/>
    <w:rsid w:val="00BC0C48"/>
    <w:rsid w:val="00BC241C"/>
    <w:rsid w:val="00BC599B"/>
    <w:rsid w:val="00BD0E1E"/>
    <w:rsid w:val="00BD1B80"/>
    <w:rsid w:val="00BD2024"/>
    <w:rsid w:val="00BD37E1"/>
    <w:rsid w:val="00BD437B"/>
    <w:rsid w:val="00BD4D41"/>
    <w:rsid w:val="00BE4A32"/>
    <w:rsid w:val="00BE5C55"/>
    <w:rsid w:val="00BE60A5"/>
    <w:rsid w:val="00BE60DD"/>
    <w:rsid w:val="00BF06B1"/>
    <w:rsid w:val="00BF12F7"/>
    <w:rsid w:val="00BF3E1B"/>
    <w:rsid w:val="00BF4AAD"/>
    <w:rsid w:val="00BF4C42"/>
    <w:rsid w:val="00BF5BAE"/>
    <w:rsid w:val="00BF69C1"/>
    <w:rsid w:val="00C00E20"/>
    <w:rsid w:val="00C014E1"/>
    <w:rsid w:val="00C01D7A"/>
    <w:rsid w:val="00C03519"/>
    <w:rsid w:val="00C035CF"/>
    <w:rsid w:val="00C05715"/>
    <w:rsid w:val="00C064E0"/>
    <w:rsid w:val="00C07248"/>
    <w:rsid w:val="00C07AB2"/>
    <w:rsid w:val="00C07B0C"/>
    <w:rsid w:val="00C10308"/>
    <w:rsid w:val="00C11087"/>
    <w:rsid w:val="00C11244"/>
    <w:rsid w:val="00C12115"/>
    <w:rsid w:val="00C1215E"/>
    <w:rsid w:val="00C12899"/>
    <w:rsid w:val="00C12A8F"/>
    <w:rsid w:val="00C1394C"/>
    <w:rsid w:val="00C158D1"/>
    <w:rsid w:val="00C15CE2"/>
    <w:rsid w:val="00C163F4"/>
    <w:rsid w:val="00C21775"/>
    <w:rsid w:val="00C23DF5"/>
    <w:rsid w:val="00C27C4D"/>
    <w:rsid w:val="00C3012C"/>
    <w:rsid w:val="00C3021D"/>
    <w:rsid w:val="00C31168"/>
    <w:rsid w:val="00C31925"/>
    <w:rsid w:val="00C323D3"/>
    <w:rsid w:val="00C3319A"/>
    <w:rsid w:val="00C344BF"/>
    <w:rsid w:val="00C365CF"/>
    <w:rsid w:val="00C366C5"/>
    <w:rsid w:val="00C36AF9"/>
    <w:rsid w:val="00C379CE"/>
    <w:rsid w:val="00C4002D"/>
    <w:rsid w:val="00C4140A"/>
    <w:rsid w:val="00C4225C"/>
    <w:rsid w:val="00C42CE6"/>
    <w:rsid w:val="00C46401"/>
    <w:rsid w:val="00C50494"/>
    <w:rsid w:val="00C504AD"/>
    <w:rsid w:val="00C5084E"/>
    <w:rsid w:val="00C50919"/>
    <w:rsid w:val="00C50AA4"/>
    <w:rsid w:val="00C51803"/>
    <w:rsid w:val="00C5224A"/>
    <w:rsid w:val="00C52947"/>
    <w:rsid w:val="00C52DC5"/>
    <w:rsid w:val="00C52F92"/>
    <w:rsid w:val="00C54724"/>
    <w:rsid w:val="00C547F6"/>
    <w:rsid w:val="00C54AED"/>
    <w:rsid w:val="00C562C9"/>
    <w:rsid w:val="00C629F3"/>
    <w:rsid w:val="00C651D3"/>
    <w:rsid w:val="00C7136A"/>
    <w:rsid w:val="00C73D26"/>
    <w:rsid w:val="00C747AF"/>
    <w:rsid w:val="00C748FC"/>
    <w:rsid w:val="00C756D7"/>
    <w:rsid w:val="00C75D6D"/>
    <w:rsid w:val="00C75F82"/>
    <w:rsid w:val="00C76A4B"/>
    <w:rsid w:val="00C76E2F"/>
    <w:rsid w:val="00C76E51"/>
    <w:rsid w:val="00C80FA5"/>
    <w:rsid w:val="00C8131E"/>
    <w:rsid w:val="00C823C3"/>
    <w:rsid w:val="00C8377B"/>
    <w:rsid w:val="00C844CE"/>
    <w:rsid w:val="00C84F61"/>
    <w:rsid w:val="00C91246"/>
    <w:rsid w:val="00C91DFD"/>
    <w:rsid w:val="00C92BFA"/>
    <w:rsid w:val="00C931C2"/>
    <w:rsid w:val="00C93329"/>
    <w:rsid w:val="00C942CA"/>
    <w:rsid w:val="00C96DBE"/>
    <w:rsid w:val="00C970CD"/>
    <w:rsid w:val="00C972A4"/>
    <w:rsid w:val="00CA16FC"/>
    <w:rsid w:val="00CA440E"/>
    <w:rsid w:val="00CA4468"/>
    <w:rsid w:val="00CA5A86"/>
    <w:rsid w:val="00CA62DC"/>
    <w:rsid w:val="00CB04EA"/>
    <w:rsid w:val="00CB1BC7"/>
    <w:rsid w:val="00CB28DC"/>
    <w:rsid w:val="00CB3BD1"/>
    <w:rsid w:val="00CC0FCD"/>
    <w:rsid w:val="00CC13A8"/>
    <w:rsid w:val="00CC1D93"/>
    <w:rsid w:val="00CC2999"/>
    <w:rsid w:val="00CC3F07"/>
    <w:rsid w:val="00CC4900"/>
    <w:rsid w:val="00CC6A0A"/>
    <w:rsid w:val="00CC798C"/>
    <w:rsid w:val="00CD1383"/>
    <w:rsid w:val="00CD1939"/>
    <w:rsid w:val="00CD1DE8"/>
    <w:rsid w:val="00CD29EE"/>
    <w:rsid w:val="00CD3D5F"/>
    <w:rsid w:val="00CD4D79"/>
    <w:rsid w:val="00CD6FFD"/>
    <w:rsid w:val="00CD7383"/>
    <w:rsid w:val="00CE6AD3"/>
    <w:rsid w:val="00CE7C26"/>
    <w:rsid w:val="00CF2FA6"/>
    <w:rsid w:val="00CF433C"/>
    <w:rsid w:val="00CF5FF2"/>
    <w:rsid w:val="00CF7224"/>
    <w:rsid w:val="00D01E1E"/>
    <w:rsid w:val="00D0275F"/>
    <w:rsid w:val="00D02D95"/>
    <w:rsid w:val="00D03084"/>
    <w:rsid w:val="00D03F05"/>
    <w:rsid w:val="00D04445"/>
    <w:rsid w:val="00D04925"/>
    <w:rsid w:val="00D05817"/>
    <w:rsid w:val="00D0701B"/>
    <w:rsid w:val="00D07075"/>
    <w:rsid w:val="00D07CBE"/>
    <w:rsid w:val="00D10EA0"/>
    <w:rsid w:val="00D11D86"/>
    <w:rsid w:val="00D12D54"/>
    <w:rsid w:val="00D12F74"/>
    <w:rsid w:val="00D15237"/>
    <w:rsid w:val="00D2004E"/>
    <w:rsid w:val="00D20CA3"/>
    <w:rsid w:val="00D21ACF"/>
    <w:rsid w:val="00D21F5B"/>
    <w:rsid w:val="00D22B48"/>
    <w:rsid w:val="00D24B81"/>
    <w:rsid w:val="00D255DD"/>
    <w:rsid w:val="00D25C5F"/>
    <w:rsid w:val="00D30F07"/>
    <w:rsid w:val="00D31CB9"/>
    <w:rsid w:val="00D33BFF"/>
    <w:rsid w:val="00D33C62"/>
    <w:rsid w:val="00D34E07"/>
    <w:rsid w:val="00D355BE"/>
    <w:rsid w:val="00D37C99"/>
    <w:rsid w:val="00D431B8"/>
    <w:rsid w:val="00D4344B"/>
    <w:rsid w:val="00D45362"/>
    <w:rsid w:val="00D50126"/>
    <w:rsid w:val="00D518D9"/>
    <w:rsid w:val="00D529EA"/>
    <w:rsid w:val="00D52A0B"/>
    <w:rsid w:val="00D52E08"/>
    <w:rsid w:val="00D52EED"/>
    <w:rsid w:val="00D538F8"/>
    <w:rsid w:val="00D53D0D"/>
    <w:rsid w:val="00D563F7"/>
    <w:rsid w:val="00D56D72"/>
    <w:rsid w:val="00D5793C"/>
    <w:rsid w:val="00D621F1"/>
    <w:rsid w:val="00D65155"/>
    <w:rsid w:val="00D6528D"/>
    <w:rsid w:val="00D652C4"/>
    <w:rsid w:val="00D706DB"/>
    <w:rsid w:val="00D71B3E"/>
    <w:rsid w:val="00D735E6"/>
    <w:rsid w:val="00D75FEE"/>
    <w:rsid w:val="00D80556"/>
    <w:rsid w:val="00D81559"/>
    <w:rsid w:val="00D83F7A"/>
    <w:rsid w:val="00D84199"/>
    <w:rsid w:val="00D85751"/>
    <w:rsid w:val="00D85A2B"/>
    <w:rsid w:val="00D86A6B"/>
    <w:rsid w:val="00D86F79"/>
    <w:rsid w:val="00D873B7"/>
    <w:rsid w:val="00D923EC"/>
    <w:rsid w:val="00D9298A"/>
    <w:rsid w:val="00D92C39"/>
    <w:rsid w:val="00D94530"/>
    <w:rsid w:val="00D97E7D"/>
    <w:rsid w:val="00DA2CAB"/>
    <w:rsid w:val="00DA2F81"/>
    <w:rsid w:val="00DA4A3F"/>
    <w:rsid w:val="00DA6E58"/>
    <w:rsid w:val="00DA7709"/>
    <w:rsid w:val="00DB0A41"/>
    <w:rsid w:val="00DB719B"/>
    <w:rsid w:val="00DB7BE2"/>
    <w:rsid w:val="00DC07C6"/>
    <w:rsid w:val="00DC2A6F"/>
    <w:rsid w:val="00DC2D11"/>
    <w:rsid w:val="00DC32AD"/>
    <w:rsid w:val="00DC538E"/>
    <w:rsid w:val="00DC7574"/>
    <w:rsid w:val="00DC78C5"/>
    <w:rsid w:val="00DC7DDC"/>
    <w:rsid w:val="00DD0AF1"/>
    <w:rsid w:val="00DD0F55"/>
    <w:rsid w:val="00DD1638"/>
    <w:rsid w:val="00DD3618"/>
    <w:rsid w:val="00DD41DD"/>
    <w:rsid w:val="00DD43F1"/>
    <w:rsid w:val="00DD5556"/>
    <w:rsid w:val="00DD636D"/>
    <w:rsid w:val="00DD7338"/>
    <w:rsid w:val="00DE0880"/>
    <w:rsid w:val="00DE2852"/>
    <w:rsid w:val="00DE46D2"/>
    <w:rsid w:val="00DE4C61"/>
    <w:rsid w:val="00DE5E81"/>
    <w:rsid w:val="00DE60E5"/>
    <w:rsid w:val="00DE64ED"/>
    <w:rsid w:val="00DE775F"/>
    <w:rsid w:val="00DE7E4C"/>
    <w:rsid w:val="00DF042E"/>
    <w:rsid w:val="00DF0FFC"/>
    <w:rsid w:val="00DF4A58"/>
    <w:rsid w:val="00DF6020"/>
    <w:rsid w:val="00DF6105"/>
    <w:rsid w:val="00E00D8E"/>
    <w:rsid w:val="00E028FA"/>
    <w:rsid w:val="00E0558A"/>
    <w:rsid w:val="00E079FF"/>
    <w:rsid w:val="00E1044B"/>
    <w:rsid w:val="00E10849"/>
    <w:rsid w:val="00E1275A"/>
    <w:rsid w:val="00E12C92"/>
    <w:rsid w:val="00E136E8"/>
    <w:rsid w:val="00E14DC8"/>
    <w:rsid w:val="00E15956"/>
    <w:rsid w:val="00E204E3"/>
    <w:rsid w:val="00E2067C"/>
    <w:rsid w:val="00E236E1"/>
    <w:rsid w:val="00E23755"/>
    <w:rsid w:val="00E24113"/>
    <w:rsid w:val="00E2433A"/>
    <w:rsid w:val="00E2555A"/>
    <w:rsid w:val="00E255A4"/>
    <w:rsid w:val="00E25985"/>
    <w:rsid w:val="00E263CB"/>
    <w:rsid w:val="00E30340"/>
    <w:rsid w:val="00E30908"/>
    <w:rsid w:val="00E309E0"/>
    <w:rsid w:val="00E3149F"/>
    <w:rsid w:val="00E32B44"/>
    <w:rsid w:val="00E34242"/>
    <w:rsid w:val="00E34846"/>
    <w:rsid w:val="00E3783E"/>
    <w:rsid w:val="00E41592"/>
    <w:rsid w:val="00E41D77"/>
    <w:rsid w:val="00E4390D"/>
    <w:rsid w:val="00E45104"/>
    <w:rsid w:val="00E46477"/>
    <w:rsid w:val="00E501E6"/>
    <w:rsid w:val="00E50F57"/>
    <w:rsid w:val="00E52817"/>
    <w:rsid w:val="00E53B44"/>
    <w:rsid w:val="00E54602"/>
    <w:rsid w:val="00E54C3C"/>
    <w:rsid w:val="00E550D0"/>
    <w:rsid w:val="00E606C9"/>
    <w:rsid w:val="00E60AD1"/>
    <w:rsid w:val="00E618B7"/>
    <w:rsid w:val="00E62773"/>
    <w:rsid w:val="00E63569"/>
    <w:rsid w:val="00E63BD9"/>
    <w:rsid w:val="00E63FFD"/>
    <w:rsid w:val="00E64F33"/>
    <w:rsid w:val="00E6619D"/>
    <w:rsid w:val="00E70AC2"/>
    <w:rsid w:val="00E71E0A"/>
    <w:rsid w:val="00E728DF"/>
    <w:rsid w:val="00E7577B"/>
    <w:rsid w:val="00E76DA4"/>
    <w:rsid w:val="00E76FA8"/>
    <w:rsid w:val="00E8122B"/>
    <w:rsid w:val="00E82465"/>
    <w:rsid w:val="00E83A07"/>
    <w:rsid w:val="00E844A6"/>
    <w:rsid w:val="00E85284"/>
    <w:rsid w:val="00E86364"/>
    <w:rsid w:val="00E8656B"/>
    <w:rsid w:val="00E86A5B"/>
    <w:rsid w:val="00E91EB8"/>
    <w:rsid w:val="00E95A74"/>
    <w:rsid w:val="00E95DE2"/>
    <w:rsid w:val="00E95E07"/>
    <w:rsid w:val="00E97AAE"/>
    <w:rsid w:val="00EA054E"/>
    <w:rsid w:val="00EA2A9B"/>
    <w:rsid w:val="00EA3542"/>
    <w:rsid w:val="00EA455C"/>
    <w:rsid w:val="00EA4B22"/>
    <w:rsid w:val="00EA7B0E"/>
    <w:rsid w:val="00EB0E74"/>
    <w:rsid w:val="00EB1223"/>
    <w:rsid w:val="00EB1242"/>
    <w:rsid w:val="00EB247F"/>
    <w:rsid w:val="00EB5246"/>
    <w:rsid w:val="00EB5916"/>
    <w:rsid w:val="00EB6459"/>
    <w:rsid w:val="00EB7720"/>
    <w:rsid w:val="00EC0AC6"/>
    <w:rsid w:val="00EC1055"/>
    <w:rsid w:val="00EC12ED"/>
    <w:rsid w:val="00EC1358"/>
    <w:rsid w:val="00EC1C9F"/>
    <w:rsid w:val="00EC3443"/>
    <w:rsid w:val="00EC5279"/>
    <w:rsid w:val="00EC5429"/>
    <w:rsid w:val="00ED226F"/>
    <w:rsid w:val="00ED264A"/>
    <w:rsid w:val="00ED31DA"/>
    <w:rsid w:val="00ED5223"/>
    <w:rsid w:val="00ED5B8F"/>
    <w:rsid w:val="00ED765F"/>
    <w:rsid w:val="00EE04B0"/>
    <w:rsid w:val="00EE0DCE"/>
    <w:rsid w:val="00EE1047"/>
    <w:rsid w:val="00EE1C7F"/>
    <w:rsid w:val="00EE4986"/>
    <w:rsid w:val="00EE4EAB"/>
    <w:rsid w:val="00EE4F8B"/>
    <w:rsid w:val="00EE5B6E"/>
    <w:rsid w:val="00EE5C08"/>
    <w:rsid w:val="00EE6CF8"/>
    <w:rsid w:val="00EF1EF0"/>
    <w:rsid w:val="00EF3572"/>
    <w:rsid w:val="00F004C1"/>
    <w:rsid w:val="00F00E0D"/>
    <w:rsid w:val="00F03084"/>
    <w:rsid w:val="00F032EF"/>
    <w:rsid w:val="00F04167"/>
    <w:rsid w:val="00F05582"/>
    <w:rsid w:val="00F07D7B"/>
    <w:rsid w:val="00F111CE"/>
    <w:rsid w:val="00F14232"/>
    <w:rsid w:val="00F14F32"/>
    <w:rsid w:val="00F205D1"/>
    <w:rsid w:val="00F20CF1"/>
    <w:rsid w:val="00F2117C"/>
    <w:rsid w:val="00F21EBE"/>
    <w:rsid w:val="00F2508B"/>
    <w:rsid w:val="00F26C57"/>
    <w:rsid w:val="00F301DB"/>
    <w:rsid w:val="00F305BF"/>
    <w:rsid w:val="00F32994"/>
    <w:rsid w:val="00F34A39"/>
    <w:rsid w:val="00F35145"/>
    <w:rsid w:val="00F3762B"/>
    <w:rsid w:val="00F4150D"/>
    <w:rsid w:val="00F420AF"/>
    <w:rsid w:val="00F47BDA"/>
    <w:rsid w:val="00F517CC"/>
    <w:rsid w:val="00F52A79"/>
    <w:rsid w:val="00F5353A"/>
    <w:rsid w:val="00F5572D"/>
    <w:rsid w:val="00F55970"/>
    <w:rsid w:val="00F559E9"/>
    <w:rsid w:val="00F574B6"/>
    <w:rsid w:val="00F60FE1"/>
    <w:rsid w:val="00F612A7"/>
    <w:rsid w:val="00F624D7"/>
    <w:rsid w:val="00F627C9"/>
    <w:rsid w:val="00F63391"/>
    <w:rsid w:val="00F64105"/>
    <w:rsid w:val="00F64391"/>
    <w:rsid w:val="00F65036"/>
    <w:rsid w:val="00F6649F"/>
    <w:rsid w:val="00F704E0"/>
    <w:rsid w:val="00F71477"/>
    <w:rsid w:val="00F718DB"/>
    <w:rsid w:val="00F73B08"/>
    <w:rsid w:val="00F73BC3"/>
    <w:rsid w:val="00F73CE3"/>
    <w:rsid w:val="00F75AAE"/>
    <w:rsid w:val="00F80022"/>
    <w:rsid w:val="00F80B06"/>
    <w:rsid w:val="00F81798"/>
    <w:rsid w:val="00F839A1"/>
    <w:rsid w:val="00F8410D"/>
    <w:rsid w:val="00F844FF"/>
    <w:rsid w:val="00F8525D"/>
    <w:rsid w:val="00F85580"/>
    <w:rsid w:val="00F866E3"/>
    <w:rsid w:val="00F86839"/>
    <w:rsid w:val="00F86CBF"/>
    <w:rsid w:val="00F87269"/>
    <w:rsid w:val="00F87686"/>
    <w:rsid w:val="00F9107E"/>
    <w:rsid w:val="00F954F0"/>
    <w:rsid w:val="00F9582D"/>
    <w:rsid w:val="00F9773D"/>
    <w:rsid w:val="00FA249D"/>
    <w:rsid w:val="00FA2708"/>
    <w:rsid w:val="00FA2F2B"/>
    <w:rsid w:val="00FA5FBF"/>
    <w:rsid w:val="00FA670A"/>
    <w:rsid w:val="00FB5990"/>
    <w:rsid w:val="00FB6410"/>
    <w:rsid w:val="00FB7339"/>
    <w:rsid w:val="00FB774F"/>
    <w:rsid w:val="00FB783E"/>
    <w:rsid w:val="00FC0C05"/>
    <w:rsid w:val="00FC1521"/>
    <w:rsid w:val="00FC3EEB"/>
    <w:rsid w:val="00FC44AC"/>
    <w:rsid w:val="00FC62E7"/>
    <w:rsid w:val="00FC7FCA"/>
    <w:rsid w:val="00FD0900"/>
    <w:rsid w:val="00FD10B3"/>
    <w:rsid w:val="00FD17B8"/>
    <w:rsid w:val="00FD195A"/>
    <w:rsid w:val="00FD2354"/>
    <w:rsid w:val="00FD343B"/>
    <w:rsid w:val="00FD40F2"/>
    <w:rsid w:val="00FD4D25"/>
    <w:rsid w:val="00FD55D4"/>
    <w:rsid w:val="00FD6044"/>
    <w:rsid w:val="00FD70DE"/>
    <w:rsid w:val="00FE0EA4"/>
    <w:rsid w:val="00FE1510"/>
    <w:rsid w:val="00FE3FE3"/>
    <w:rsid w:val="00FE5796"/>
    <w:rsid w:val="00FE70EF"/>
    <w:rsid w:val="00FE7F0C"/>
    <w:rsid w:val="00FF1340"/>
    <w:rsid w:val="00FF232B"/>
    <w:rsid w:val="00FF7995"/>
    <w:rsid w:val="00FF7D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C4255D-8DD9-403A-9E95-5BD46681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5A7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66C"/>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5A766C"/>
    <w:rPr>
      <w:color w:val="800080" w:themeColor="followedHyperlink"/>
      <w:u w:val="single"/>
    </w:rPr>
  </w:style>
  <w:style w:type="paragraph" w:styleId="FootnoteText">
    <w:name w:val="footnote text"/>
    <w:basedOn w:val="Normal"/>
    <w:link w:val="FootnoteTextChar"/>
    <w:semiHidden/>
    <w:unhideWhenUsed/>
    <w:rsid w:val="005A766C"/>
    <w:pPr>
      <w:spacing w:after="0"/>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5A766C"/>
    <w:rPr>
      <w:rFonts w:ascii="Times New Roman" w:eastAsia="Times New Roman" w:hAnsi="Times New Roman" w:cs="Times New Roman"/>
      <w:sz w:val="20"/>
      <w:szCs w:val="20"/>
      <w:lang w:eastAsia="ar-SA"/>
    </w:rPr>
  </w:style>
  <w:style w:type="paragraph" w:styleId="BodyText">
    <w:name w:val="Body Text"/>
    <w:basedOn w:val="Normal"/>
    <w:link w:val="BodyTextChar"/>
    <w:uiPriority w:val="99"/>
    <w:unhideWhenUsed/>
    <w:rsid w:val="005A766C"/>
    <w:pPr>
      <w:spacing w:before="100" w:beforeAutospacing="1" w:after="100" w:afterAutospacing="1" w:line="360" w:lineRule="auto"/>
      <w:jc w:val="lowKashida"/>
    </w:pPr>
    <w:rPr>
      <w:rFonts w:ascii="Times New Roman" w:eastAsia="Times New Roman" w:hAnsi="Times New Roman" w:cs="Arabic Transparent"/>
      <w:sz w:val="32"/>
      <w:szCs w:val="32"/>
      <w:lang w:val="fr-FR" w:eastAsia="ar-SA"/>
    </w:rPr>
  </w:style>
  <w:style w:type="character" w:customStyle="1" w:styleId="BodyTextChar">
    <w:name w:val="Body Text Char"/>
    <w:basedOn w:val="DefaultParagraphFont"/>
    <w:link w:val="BodyText"/>
    <w:uiPriority w:val="99"/>
    <w:rsid w:val="005A766C"/>
    <w:rPr>
      <w:rFonts w:ascii="Times New Roman" w:eastAsia="Times New Roman" w:hAnsi="Times New Roman" w:cs="Arabic Transparent"/>
      <w:sz w:val="32"/>
      <w:szCs w:val="32"/>
      <w:lang w:val="fr-FR" w:eastAsia="ar-SA"/>
    </w:rPr>
  </w:style>
  <w:style w:type="paragraph" w:styleId="BodyText2">
    <w:name w:val="Body Text 2"/>
    <w:basedOn w:val="Normal"/>
    <w:link w:val="BodyText2Char"/>
    <w:uiPriority w:val="99"/>
    <w:semiHidden/>
    <w:unhideWhenUsed/>
    <w:rsid w:val="005A766C"/>
    <w:pPr>
      <w:spacing w:after="120" w:line="480" w:lineRule="auto"/>
    </w:pPr>
  </w:style>
  <w:style w:type="character" w:customStyle="1" w:styleId="BodyText2Char">
    <w:name w:val="Body Text 2 Char"/>
    <w:basedOn w:val="DefaultParagraphFont"/>
    <w:link w:val="BodyText2"/>
    <w:uiPriority w:val="99"/>
    <w:semiHidden/>
    <w:rsid w:val="005A766C"/>
  </w:style>
  <w:style w:type="paragraph" w:styleId="BodyTextIndent2">
    <w:name w:val="Body Text Indent 2"/>
    <w:basedOn w:val="Normal"/>
    <w:link w:val="BodyTextIndent2Char"/>
    <w:uiPriority w:val="99"/>
    <w:semiHidden/>
    <w:unhideWhenUsed/>
    <w:rsid w:val="005A766C"/>
    <w:pPr>
      <w:spacing w:after="120" w:line="480" w:lineRule="auto"/>
      <w:ind w:left="283"/>
    </w:pPr>
  </w:style>
  <w:style w:type="character" w:customStyle="1" w:styleId="BodyTextIndent2Char">
    <w:name w:val="Body Text Indent 2 Char"/>
    <w:basedOn w:val="DefaultParagraphFont"/>
    <w:link w:val="BodyTextIndent2"/>
    <w:uiPriority w:val="99"/>
    <w:semiHidden/>
    <w:rsid w:val="005A766C"/>
  </w:style>
  <w:style w:type="paragraph" w:customStyle="1" w:styleId="secontitle">
    <w:name w:val="secontitle"/>
    <w:basedOn w:val="Normal"/>
    <w:uiPriority w:val="99"/>
    <w:rsid w:val="005A766C"/>
    <w:pPr>
      <w:bidi w:val="0"/>
      <w:spacing w:before="100" w:beforeAutospacing="1" w:after="100" w:afterAutospacing="1"/>
    </w:pPr>
    <w:rPr>
      <w:rFonts w:ascii="Times New Roman" w:eastAsia="Times New Roman" w:hAnsi="Times New Roman" w:cs="Times New Roman"/>
      <w:sz w:val="24"/>
      <w:szCs w:val="24"/>
    </w:rPr>
  </w:style>
  <w:style w:type="character" w:styleId="FootnoteReference">
    <w:name w:val="footnote reference"/>
    <w:basedOn w:val="DefaultParagraphFont"/>
    <w:semiHidden/>
    <w:unhideWhenUsed/>
    <w:rsid w:val="005A766C"/>
    <w:rPr>
      <w:rFonts w:ascii="Times New Roman" w:hAnsi="Times New Roman" w:cs="Times New Roman" w:hint="default"/>
      <w:vertAlign w:val="superscript"/>
    </w:rPr>
  </w:style>
  <w:style w:type="character" w:customStyle="1" w:styleId="FootnoteTextChar1">
    <w:name w:val="Footnote Text Char1"/>
    <w:basedOn w:val="DefaultParagraphFont"/>
    <w:locked/>
    <w:rsid w:val="005A766C"/>
    <w:rPr>
      <w:rFonts w:ascii="Times New Roman" w:eastAsia="Times New Roman" w:hAnsi="Times New Roman" w:cs="Times New Roman" w:hint="default"/>
      <w:sz w:val="20"/>
      <w:szCs w:val="20"/>
      <w:lang w:val="fr-FR" w:eastAsia="fr-FR"/>
    </w:rPr>
  </w:style>
  <w:style w:type="character" w:customStyle="1" w:styleId="headline2">
    <w:name w:val="headline2"/>
    <w:basedOn w:val="DefaultParagraphFont"/>
    <w:rsid w:val="005A766C"/>
  </w:style>
  <w:style w:type="character" w:customStyle="1" w:styleId="flagicon">
    <w:name w:val="flagicon"/>
    <w:basedOn w:val="DefaultParagraphFont"/>
    <w:rsid w:val="005A766C"/>
  </w:style>
  <w:style w:type="character" w:customStyle="1" w:styleId="mw-headline">
    <w:name w:val="mw-headline"/>
    <w:basedOn w:val="DefaultParagraphFont"/>
    <w:rsid w:val="005A766C"/>
  </w:style>
  <w:style w:type="character" w:customStyle="1" w:styleId="mw-editsection1">
    <w:name w:val="mw-editsection1"/>
    <w:basedOn w:val="DefaultParagraphFont"/>
    <w:rsid w:val="005A766C"/>
  </w:style>
  <w:style w:type="character" w:customStyle="1" w:styleId="mw-editsection-bracket">
    <w:name w:val="mw-editsection-bracket"/>
    <w:basedOn w:val="DefaultParagraphFont"/>
    <w:rsid w:val="005A766C"/>
  </w:style>
  <w:style w:type="character" w:customStyle="1" w:styleId="BodyText2Char1">
    <w:name w:val="Body Text 2 Char1"/>
    <w:basedOn w:val="DefaultParagraphFont"/>
    <w:uiPriority w:val="99"/>
    <w:semiHidden/>
    <w:rsid w:val="005A766C"/>
    <w:rPr>
      <w:rFonts w:eastAsiaTheme="minorEastAsia"/>
    </w:rPr>
  </w:style>
  <w:style w:type="character" w:customStyle="1" w:styleId="BodyTextIndent2Char1">
    <w:name w:val="Body Text Indent 2 Char1"/>
    <w:basedOn w:val="DefaultParagraphFont"/>
    <w:uiPriority w:val="99"/>
    <w:semiHidden/>
    <w:rsid w:val="005A766C"/>
    <w:rPr>
      <w:rFonts w:eastAsiaTheme="minorEastAsia"/>
    </w:rPr>
  </w:style>
  <w:style w:type="character" w:customStyle="1" w:styleId="mw-cite-backlink">
    <w:name w:val="mw-cite-backlink"/>
    <w:basedOn w:val="DefaultParagraphFont"/>
    <w:rsid w:val="005A766C"/>
  </w:style>
  <w:style w:type="character" w:customStyle="1" w:styleId="cite-accessibility-label1">
    <w:name w:val="cite-accessibility-label1"/>
    <w:basedOn w:val="DefaultParagraphFont"/>
    <w:rsid w:val="005A766C"/>
    <w:rPr>
      <w:bdr w:val="none" w:sz="0" w:space="0" w:color="auto" w:frame="1"/>
    </w:rPr>
  </w:style>
  <w:style w:type="character" w:customStyle="1" w:styleId="reference-text">
    <w:name w:val="reference-text"/>
    <w:basedOn w:val="DefaultParagraphFont"/>
    <w:rsid w:val="005A766C"/>
  </w:style>
  <w:style w:type="character" w:customStyle="1" w:styleId="citation">
    <w:name w:val="citation"/>
    <w:basedOn w:val="DefaultParagraphFont"/>
    <w:rsid w:val="005A766C"/>
  </w:style>
  <w:style w:type="character" w:styleId="Strong">
    <w:name w:val="Strong"/>
    <w:basedOn w:val="DefaultParagraphFont"/>
    <w:uiPriority w:val="22"/>
    <w:qFormat/>
    <w:rsid w:val="005A766C"/>
    <w:rPr>
      <w:b/>
      <w:bCs/>
    </w:rPr>
  </w:style>
  <w:style w:type="paragraph" w:customStyle="1" w:styleId="5wjy">
    <w:name w:val="_5wjy"/>
    <w:basedOn w:val="Normal"/>
    <w:rsid w:val="005A766C"/>
    <w:pPr>
      <w:bidi w:val="0"/>
      <w:spacing w:before="100" w:beforeAutospacing="1" w:after="100" w:afterAutospacing="1"/>
    </w:pPr>
    <w:rPr>
      <w:rFonts w:ascii="Times New Roman" w:eastAsia="Times New Roman" w:hAnsi="Times New Roman" w:cs="Times New Roman"/>
      <w:sz w:val="24"/>
      <w:szCs w:val="24"/>
    </w:rPr>
  </w:style>
  <w:style w:type="character" w:customStyle="1" w:styleId="5wjy1">
    <w:name w:val="_5wjy1"/>
    <w:basedOn w:val="DefaultParagraphFont"/>
    <w:rsid w:val="005A766C"/>
  </w:style>
  <w:style w:type="character" w:customStyle="1" w:styleId="mi-articleimage-caption">
    <w:name w:val="mi-article__image-caption"/>
    <w:basedOn w:val="DefaultParagraphFont"/>
    <w:rsid w:val="005A766C"/>
  </w:style>
  <w:style w:type="character" w:customStyle="1" w:styleId="mi-articlepublished-at">
    <w:name w:val="mi-article__published-at"/>
    <w:basedOn w:val="DefaultParagraphFont"/>
    <w:rsid w:val="005A766C"/>
  </w:style>
  <w:style w:type="paragraph" w:customStyle="1" w:styleId="selectionshareable">
    <w:name w:val="selectionshareable"/>
    <w:basedOn w:val="Normal"/>
    <w:rsid w:val="006068A9"/>
    <w:pPr>
      <w:bidi w:val="0"/>
      <w:spacing w:before="100" w:beforeAutospacing="1" w:after="100" w:afterAutospacing="1"/>
    </w:pPr>
    <w:rPr>
      <w:rFonts w:ascii="Times New Roman" w:eastAsia="Times New Roman" w:hAnsi="Times New Roman" w:cs="Times New Roman"/>
      <w:sz w:val="24"/>
      <w:szCs w:val="24"/>
    </w:rPr>
  </w:style>
  <w:style w:type="character" w:customStyle="1" w:styleId="y2iqfc">
    <w:name w:val="y2iqfc"/>
    <w:basedOn w:val="DefaultParagraphFont"/>
    <w:rsid w:val="00C54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231543278">
      <w:bodyDiv w:val="1"/>
      <w:marLeft w:val="0"/>
      <w:marRight w:val="0"/>
      <w:marTop w:val="0"/>
      <w:marBottom w:val="0"/>
      <w:divBdr>
        <w:top w:val="none" w:sz="0" w:space="0" w:color="auto"/>
        <w:left w:val="none" w:sz="0" w:space="0" w:color="auto"/>
        <w:bottom w:val="none" w:sz="0" w:space="0" w:color="auto"/>
        <w:right w:val="none" w:sz="0" w:space="0" w:color="auto"/>
      </w:divBdr>
    </w:div>
    <w:div w:id="384833777">
      <w:bodyDiv w:val="1"/>
      <w:marLeft w:val="0"/>
      <w:marRight w:val="0"/>
      <w:marTop w:val="0"/>
      <w:marBottom w:val="0"/>
      <w:divBdr>
        <w:top w:val="none" w:sz="0" w:space="0" w:color="auto"/>
        <w:left w:val="none" w:sz="0" w:space="0" w:color="auto"/>
        <w:bottom w:val="none" w:sz="0" w:space="0" w:color="auto"/>
        <w:right w:val="none" w:sz="0" w:space="0" w:color="auto"/>
      </w:divBdr>
      <w:divsChild>
        <w:div w:id="71121731">
          <w:marLeft w:val="0"/>
          <w:marRight w:val="547"/>
          <w:marTop w:val="0"/>
          <w:marBottom w:val="0"/>
          <w:divBdr>
            <w:top w:val="none" w:sz="0" w:space="0" w:color="auto"/>
            <w:left w:val="none" w:sz="0" w:space="0" w:color="auto"/>
            <w:bottom w:val="none" w:sz="0" w:space="0" w:color="auto"/>
            <w:right w:val="none" w:sz="0" w:space="0" w:color="auto"/>
          </w:divBdr>
        </w:div>
        <w:div w:id="151875189">
          <w:marLeft w:val="0"/>
          <w:marRight w:val="547"/>
          <w:marTop w:val="0"/>
          <w:marBottom w:val="0"/>
          <w:divBdr>
            <w:top w:val="none" w:sz="0" w:space="0" w:color="auto"/>
            <w:left w:val="none" w:sz="0" w:space="0" w:color="auto"/>
            <w:bottom w:val="none" w:sz="0" w:space="0" w:color="auto"/>
            <w:right w:val="none" w:sz="0" w:space="0" w:color="auto"/>
          </w:divBdr>
        </w:div>
      </w:divsChild>
    </w:div>
    <w:div w:id="385615430">
      <w:bodyDiv w:val="1"/>
      <w:marLeft w:val="0"/>
      <w:marRight w:val="0"/>
      <w:marTop w:val="0"/>
      <w:marBottom w:val="0"/>
      <w:divBdr>
        <w:top w:val="none" w:sz="0" w:space="0" w:color="auto"/>
        <w:left w:val="none" w:sz="0" w:space="0" w:color="auto"/>
        <w:bottom w:val="none" w:sz="0" w:space="0" w:color="auto"/>
        <w:right w:val="none" w:sz="0" w:space="0" w:color="auto"/>
      </w:divBdr>
    </w:div>
    <w:div w:id="449476516">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105073964">
      <w:bodyDiv w:val="1"/>
      <w:marLeft w:val="0"/>
      <w:marRight w:val="0"/>
      <w:marTop w:val="0"/>
      <w:marBottom w:val="0"/>
      <w:divBdr>
        <w:top w:val="none" w:sz="0" w:space="0" w:color="auto"/>
        <w:left w:val="none" w:sz="0" w:space="0" w:color="auto"/>
        <w:bottom w:val="none" w:sz="0" w:space="0" w:color="auto"/>
        <w:right w:val="none" w:sz="0" w:space="0" w:color="auto"/>
      </w:divBdr>
      <w:divsChild>
        <w:div w:id="541332973">
          <w:marLeft w:val="0"/>
          <w:marRight w:val="0"/>
          <w:marTop w:val="0"/>
          <w:marBottom w:val="0"/>
          <w:divBdr>
            <w:top w:val="none" w:sz="0" w:space="0" w:color="auto"/>
            <w:left w:val="none" w:sz="0" w:space="0" w:color="auto"/>
            <w:bottom w:val="none" w:sz="0" w:space="0" w:color="auto"/>
            <w:right w:val="none" w:sz="0" w:space="0" w:color="auto"/>
          </w:divBdr>
          <w:divsChild>
            <w:div w:id="785393384">
              <w:marLeft w:val="0"/>
              <w:marRight w:val="0"/>
              <w:marTop w:val="0"/>
              <w:marBottom w:val="0"/>
              <w:divBdr>
                <w:top w:val="none" w:sz="0" w:space="0" w:color="auto"/>
                <w:left w:val="none" w:sz="0" w:space="0" w:color="auto"/>
                <w:bottom w:val="none" w:sz="0" w:space="0" w:color="auto"/>
                <w:right w:val="none" w:sz="0" w:space="0" w:color="auto"/>
              </w:divBdr>
              <w:divsChild>
                <w:div w:id="314990963">
                  <w:marLeft w:val="0"/>
                  <w:marRight w:val="0"/>
                  <w:marTop w:val="0"/>
                  <w:marBottom w:val="0"/>
                  <w:divBdr>
                    <w:top w:val="none" w:sz="0" w:space="0" w:color="auto"/>
                    <w:left w:val="none" w:sz="0" w:space="0" w:color="auto"/>
                    <w:bottom w:val="none" w:sz="0" w:space="0" w:color="auto"/>
                    <w:right w:val="none" w:sz="0" w:space="0" w:color="auto"/>
                  </w:divBdr>
                  <w:divsChild>
                    <w:div w:id="159581568">
                      <w:marLeft w:val="-240"/>
                      <w:marRight w:val="-240"/>
                      <w:marTop w:val="0"/>
                      <w:marBottom w:val="0"/>
                      <w:divBdr>
                        <w:top w:val="none" w:sz="0" w:space="0" w:color="auto"/>
                        <w:left w:val="none" w:sz="0" w:space="0" w:color="auto"/>
                        <w:bottom w:val="none" w:sz="0" w:space="0" w:color="auto"/>
                        <w:right w:val="none" w:sz="0" w:space="0" w:color="auto"/>
                      </w:divBdr>
                      <w:divsChild>
                        <w:div w:id="1545370179">
                          <w:marLeft w:val="0"/>
                          <w:marRight w:val="0"/>
                          <w:marTop w:val="0"/>
                          <w:marBottom w:val="0"/>
                          <w:divBdr>
                            <w:top w:val="none" w:sz="0" w:space="0" w:color="auto"/>
                            <w:left w:val="none" w:sz="0" w:space="0" w:color="auto"/>
                            <w:bottom w:val="none" w:sz="0" w:space="0" w:color="auto"/>
                            <w:right w:val="none" w:sz="0" w:space="0" w:color="auto"/>
                          </w:divBdr>
                          <w:divsChild>
                            <w:div w:id="2031445470">
                              <w:marLeft w:val="0"/>
                              <w:marRight w:val="0"/>
                              <w:marTop w:val="0"/>
                              <w:marBottom w:val="0"/>
                              <w:divBdr>
                                <w:top w:val="none" w:sz="0" w:space="0" w:color="auto"/>
                                <w:left w:val="none" w:sz="0" w:space="0" w:color="auto"/>
                                <w:bottom w:val="none" w:sz="0" w:space="0" w:color="auto"/>
                                <w:right w:val="none" w:sz="0" w:space="0" w:color="auto"/>
                              </w:divBdr>
                            </w:div>
                            <w:div w:id="1884707972">
                              <w:marLeft w:val="0"/>
                              <w:marRight w:val="0"/>
                              <w:marTop w:val="0"/>
                              <w:marBottom w:val="0"/>
                              <w:divBdr>
                                <w:top w:val="none" w:sz="0" w:space="0" w:color="auto"/>
                                <w:left w:val="none" w:sz="0" w:space="0" w:color="auto"/>
                                <w:bottom w:val="none" w:sz="0" w:space="0" w:color="auto"/>
                                <w:right w:val="none" w:sz="0" w:space="0" w:color="auto"/>
                              </w:divBdr>
                              <w:divsChild>
                                <w:div w:id="1739791522">
                                  <w:marLeft w:val="165"/>
                                  <w:marRight w:val="165"/>
                                  <w:marTop w:val="0"/>
                                  <w:marBottom w:val="0"/>
                                  <w:divBdr>
                                    <w:top w:val="none" w:sz="0" w:space="0" w:color="auto"/>
                                    <w:left w:val="none" w:sz="0" w:space="0" w:color="auto"/>
                                    <w:bottom w:val="none" w:sz="0" w:space="0" w:color="auto"/>
                                    <w:right w:val="none" w:sz="0" w:space="0" w:color="auto"/>
                                  </w:divBdr>
                                  <w:divsChild>
                                    <w:div w:id="643242659">
                                      <w:marLeft w:val="0"/>
                                      <w:marRight w:val="0"/>
                                      <w:marTop w:val="0"/>
                                      <w:marBottom w:val="0"/>
                                      <w:divBdr>
                                        <w:top w:val="none" w:sz="0" w:space="0" w:color="auto"/>
                                        <w:left w:val="none" w:sz="0" w:space="0" w:color="auto"/>
                                        <w:bottom w:val="none" w:sz="0" w:space="0" w:color="auto"/>
                                        <w:right w:val="none" w:sz="0" w:space="0" w:color="auto"/>
                                      </w:divBdr>
                                      <w:divsChild>
                                        <w:div w:id="357895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905418">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44755985">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75662432">
      <w:bodyDiv w:val="1"/>
      <w:marLeft w:val="0"/>
      <w:marRight w:val="0"/>
      <w:marTop w:val="0"/>
      <w:marBottom w:val="0"/>
      <w:divBdr>
        <w:top w:val="none" w:sz="0" w:space="0" w:color="auto"/>
        <w:left w:val="none" w:sz="0" w:space="0" w:color="auto"/>
        <w:bottom w:val="none" w:sz="0" w:space="0" w:color="auto"/>
        <w:right w:val="none" w:sz="0" w:space="0" w:color="auto"/>
      </w:divBdr>
      <w:divsChild>
        <w:div w:id="1575160865">
          <w:marLeft w:val="0"/>
          <w:marRight w:val="0"/>
          <w:marTop w:val="0"/>
          <w:marBottom w:val="0"/>
          <w:divBdr>
            <w:top w:val="none" w:sz="0" w:space="0" w:color="auto"/>
            <w:left w:val="none" w:sz="0" w:space="0" w:color="auto"/>
            <w:bottom w:val="none" w:sz="0" w:space="0" w:color="auto"/>
            <w:right w:val="none" w:sz="0" w:space="0" w:color="auto"/>
          </w:divBdr>
          <w:divsChild>
            <w:div w:id="1399401087">
              <w:marLeft w:val="0"/>
              <w:marRight w:val="0"/>
              <w:marTop w:val="0"/>
              <w:marBottom w:val="0"/>
              <w:divBdr>
                <w:top w:val="none" w:sz="0" w:space="0" w:color="auto"/>
                <w:left w:val="none" w:sz="0" w:space="0" w:color="auto"/>
                <w:bottom w:val="none" w:sz="0" w:space="0" w:color="auto"/>
                <w:right w:val="none" w:sz="0" w:space="0" w:color="auto"/>
              </w:divBdr>
              <w:divsChild>
                <w:div w:id="1382973338">
                  <w:marLeft w:val="0"/>
                  <w:marRight w:val="0"/>
                  <w:marTop w:val="0"/>
                  <w:marBottom w:val="0"/>
                  <w:divBdr>
                    <w:top w:val="none" w:sz="0" w:space="0" w:color="auto"/>
                    <w:left w:val="none" w:sz="0" w:space="0" w:color="auto"/>
                    <w:bottom w:val="none" w:sz="0" w:space="0" w:color="auto"/>
                    <w:right w:val="none" w:sz="0" w:space="0" w:color="auto"/>
                  </w:divBdr>
                  <w:divsChild>
                    <w:div w:id="364062044">
                      <w:marLeft w:val="-240"/>
                      <w:marRight w:val="-240"/>
                      <w:marTop w:val="0"/>
                      <w:marBottom w:val="0"/>
                      <w:divBdr>
                        <w:top w:val="none" w:sz="0" w:space="0" w:color="auto"/>
                        <w:left w:val="none" w:sz="0" w:space="0" w:color="auto"/>
                        <w:bottom w:val="none" w:sz="0" w:space="0" w:color="auto"/>
                        <w:right w:val="none" w:sz="0" w:space="0" w:color="auto"/>
                      </w:divBdr>
                      <w:divsChild>
                        <w:div w:id="1914847991">
                          <w:marLeft w:val="0"/>
                          <w:marRight w:val="0"/>
                          <w:marTop w:val="0"/>
                          <w:marBottom w:val="0"/>
                          <w:divBdr>
                            <w:top w:val="none" w:sz="0" w:space="0" w:color="auto"/>
                            <w:left w:val="none" w:sz="0" w:space="0" w:color="auto"/>
                            <w:bottom w:val="none" w:sz="0" w:space="0" w:color="auto"/>
                            <w:right w:val="none" w:sz="0" w:space="0" w:color="auto"/>
                          </w:divBdr>
                          <w:divsChild>
                            <w:div w:id="279461517">
                              <w:marLeft w:val="0"/>
                              <w:marRight w:val="0"/>
                              <w:marTop w:val="0"/>
                              <w:marBottom w:val="0"/>
                              <w:divBdr>
                                <w:top w:val="none" w:sz="0" w:space="0" w:color="auto"/>
                                <w:left w:val="none" w:sz="0" w:space="0" w:color="auto"/>
                                <w:bottom w:val="none" w:sz="0" w:space="0" w:color="auto"/>
                                <w:right w:val="none" w:sz="0" w:space="0" w:color="auto"/>
                              </w:divBdr>
                            </w:div>
                            <w:div w:id="1975481221">
                              <w:marLeft w:val="0"/>
                              <w:marRight w:val="0"/>
                              <w:marTop w:val="0"/>
                              <w:marBottom w:val="0"/>
                              <w:divBdr>
                                <w:top w:val="none" w:sz="0" w:space="0" w:color="auto"/>
                                <w:left w:val="none" w:sz="0" w:space="0" w:color="auto"/>
                                <w:bottom w:val="none" w:sz="0" w:space="0" w:color="auto"/>
                                <w:right w:val="none" w:sz="0" w:space="0" w:color="auto"/>
                              </w:divBdr>
                              <w:divsChild>
                                <w:div w:id="549615581">
                                  <w:marLeft w:val="165"/>
                                  <w:marRight w:val="165"/>
                                  <w:marTop w:val="0"/>
                                  <w:marBottom w:val="0"/>
                                  <w:divBdr>
                                    <w:top w:val="none" w:sz="0" w:space="0" w:color="auto"/>
                                    <w:left w:val="none" w:sz="0" w:space="0" w:color="auto"/>
                                    <w:bottom w:val="none" w:sz="0" w:space="0" w:color="auto"/>
                                    <w:right w:val="none" w:sz="0" w:space="0" w:color="auto"/>
                                  </w:divBdr>
                                  <w:divsChild>
                                    <w:div w:id="1385644174">
                                      <w:marLeft w:val="0"/>
                                      <w:marRight w:val="0"/>
                                      <w:marTop w:val="0"/>
                                      <w:marBottom w:val="0"/>
                                      <w:divBdr>
                                        <w:top w:val="none" w:sz="0" w:space="0" w:color="auto"/>
                                        <w:left w:val="none" w:sz="0" w:space="0" w:color="auto"/>
                                        <w:bottom w:val="none" w:sz="0" w:space="0" w:color="auto"/>
                                        <w:right w:val="none" w:sz="0" w:space="0" w:color="auto"/>
                                      </w:divBdr>
                                      <w:divsChild>
                                        <w:div w:id="11364112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5173334">
      <w:bodyDiv w:val="1"/>
      <w:marLeft w:val="0"/>
      <w:marRight w:val="0"/>
      <w:marTop w:val="0"/>
      <w:marBottom w:val="0"/>
      <w:divBdr>
        <w:top w:val="none" w:sz="0" w:space="0" w:color="auto"/>
        <w:left w:val="none" w:sz="0" w:space="0" w:color="auto"/>
        <w:bottom w:val="none" w:sz="0" w:space="0" w:color="auto"/>
        <w:right w:val="none" w:sz="0" w:space="0" w:color="auto"/>
      </w:divBdr>
      <w:divsChild>
        <w:div w:id="909195220">
          <w:marLeft w:val="0"/>
          <w:marRight w:val="0"/>
          <w:marTop w:val="0"/>
          <w:marBottom w:val="0"/>
          <w:divBdr>
            <w:top w:val="none" w:sz="0" w:space="0" w:color="auto"/>
            <w:left w:val="none" w:sz="0" w:space="0" w:color="auto"/>
            <w:bottom w:val="none" w:sz="0" w:space="0" w:color="auto"/>
            <w:right w:val="none" w:sz="0" w:space="0" w:color="auto"/>
          </w:divBdr>
          <w:divsChild>
            <w:div w:id="201021380">
              <w:marLeft w:val="0"/>
              <w:marRight w:val="0"/>
              <w:marTop w:val="0"/>
              <w:marBottom w:val="0"/>
              <w:divBdr>
                <w:top w:val="none" w:sz="0" w:space="0" w:color="auto"/>
                <w:left w:val="none" w:sz="0" w:space="0" w:color="auto"/>
                <w:bottom w:val="none" w:sz="0" w:space="0" w:color="auto"/>
                <w:right w:val="none" w:sz="0" w:space="0" w:color="auto"/>
              </w:divBdr>
              <w:divsChild>
                <w:div w:id="1843930278">
                  <w:marLeft w:val="0"/>
                  <w:marRight w:val="0"/>
                  <w:marTop w:val="0"/>
                  <w:marBottom w:val="180"/>
                  <w:divBdr>
                    <w:top w:val="none" w:sz="0" w:space="0" w:color="auto"/>
                    <w:left w:val="none" w:sz="0" w:space="0" w:color="auto"/>
                    <w:bottom w:val="none" w:sz="0" w:space="0" w:color="auto"/>
                    <w:right w:val="none" w:sz="0" w:space="0" w:color="auto"/>
                  </w:divBdr>
                  <w:divsChild>
                    <w:div w:id="133125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41778">
              <w:marLeft w:val="0"/>
              <w:marRight w:val="0"/>
              <w:marTop w:val="0"/>
              <w:marBottom w:val="180"/>
              <w:divBdr>
                <w:top w:val="none" w:sz="0" w:space="0" w:color="auto"/>
                <w:left w:val="none" w:sz="0" w:space="0" w:color="auto"/>
                <w:bottom w:val="none" w:sz="0" w:space="0" w:color="auto"/>
                <w:right w:val="none" w:sz="0" w:space="0" w:color="auto"/>
              </w:divBdr>
              <w:divsChild>
                <w:div w:id="619915856">
                  <w:marLeft w:val="0"/>
                  <w:marRight w:val="0"/>
                  <w:marTop w:val="0"/>
                  <w:marBottom w:val="0"/>
                  <w:divBdr>
                    <w:top w:val="none" w:sz="0" w:space="0" w:color="auto"/>
                    <w:left w:val="none" w:sz="0" w:space="0" w:color="auto"/>
                    <w:bottom w:val="none" w:sz="0" w:space="0" w:color="auto"/>
                    <w:right w:val="none" w:sz="0" w:space="0" w:color="auto"/>
                  </w:divBdr>
                </w:div>
              </w:divsChild>
            </w:div>
            <w:div w:id="834606933">
              <w:marLeft w:val="0"/>
              <w:marRight w:val="0"/>
              <w:marTop w:val="0"/>
              <w:marBottom w:val="0"/>
              <w:divBdr>
                <w:top w:val="none" w:sz="0" w:space="0" w:color="auto"/>
                <w:left w:val="none" w:sz="0" w:space="0" w:color="auto"/>
                <w:bottom w:val="none" w:sz="0" w:space="0" w:color="auto"/>
                <w:right w:val="none" w:sz="0" w:space="0" w:color="auto"/>
              </w:divBdr>
              <w:divsChild>
                <w:div w:id="211015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234914">
          <w:marLeft w:val="0"/>
          <w:marRight w:val="0"/>
          <w:marTop w:val="0"/>
          <w:marBottom w:val="0"/>
          <w:divBdr>
            <w:top w:val="none" w:sz="0" w:space="0" w:color="auto"/>
            <w:left w:val="none" w:sz="0" w:space="0" w:color="auto"/>
            <w:bottom w:val="none" w:sz="0" w:space="0" w:color="auto"/>
            <w:right w:val="none" w:sz="0" w:space="0" w:color="auto"/>
          </w:divBdr>
        </w:div>
        <w:div w:id="1411542075">
          <w:marLeft w:val="0"/>
          <w:marRight w:val="0"/>
          <w:marTop w:val="0"/>
          <w:marBottom w:val="105"/>
          <w:divBdr>
            <w:top w:val="none" w:sz="0" w:space="0" w:color="auto"/>
            <w:left w:val="none" w:sz="0" w:space="0" w:color="auto"/>
            <w:bottom w:val="none" w:sz="0" w:space="0" w:color="auto"/>
            <w:right w:val="none" w:sz="0" w:space="0" w:color="auto"/>
          </w:divBdr>
        </w:div>
      </w:divsChild>
    </w:div>
    <w:div w:id="205503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yperlink" Target="https://www.wto.org/english/res_e/statis_e/merch_trade_stat_e.ht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www.wto.org/english/res_e/statis_e/merch_trade_stat_e.htm%20(1)"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www.wto.org/english/res_e/statis_e/merch_trade_stat_e.htm(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oggar.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hyperlink" Target="https://www.wto.org/english/res_e/statis_e/merch_trade_stat_e.htm" TargetMode="External"/><Relationship Id="rId19" Type="http://schemas.openxmlformats.org/officeDocument/2006/relationships/hyperlink" Target="https://www.wto.org/english/res_e/statis_e/merch_trade_stat_e.htm" TargetMode="External"/><Relationship Id="rId4" Type="http://schemas.openxmlformats.org/officeDocument/2006/relationships/settings" Target="settings.xml"/><Relationship Id="rId9" Type="http://schemas.openxmlformats.org/officeDocument/2006/relationships/hyperlink" Target="https://www.wto.org/english/res_e/statis_e/merch_trade_stat_e.htm%20%20%20%20(1)" TargetMode="External"/><Relationship Id="rId14" Type="http://schemas.openxmlformats.org/officeDocument/2006/relationships/hyperlink" Target="https://www.wto.org/english/res_e/statis_e/merch_trade_stat_e.htm"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en-US"/>
          </a:pPr>
          <a:endParaRPr lang="en-US"/>
        </a:p>
      </c:txPr>
    </c:title>
    <c:autoTitleDeleted val="0"/>
    <c:plotArea>
      <c:layout/>
      <c:pieChart>
        <c:varyColors val="1"/>
        <c:ser>
          <c:idx val="0"/>
          <c:order val="0"/>
          <c:tx>
            <c:strRef>
              <c:f>Sheet1!$B$1</c:f>
              <c:strCache>
                <c:ptCount val="1"/>
                <c:pt idx="0">
                  <c:v>التوزيع الجغرافي للصادرات المصرية لعام 2012 (مليون دولار)</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الإمارات</c:v>
                </c:pt>
                <c:pt idx="1">
                  <c:v>تركيا</c:v>
                </c:pt>
                <c:pt idx="2">
                  <c:v>السعودية</c:v>
                </c:pt>
                <c:pt idx="3">
                  <c:v>إيطاليا</c:v>
                </c:pt>
                <c:pt idx="4">
                  <c:v>الولايات المتحدة</c:v>
                </c:pt>
              </c:strCache>
            </c:strRef>
          </c:cat>
          <c:val>
            <c:numRef>
              <c:f>Sheet1!$B$2:$B$6</c:f>
              <c:numCache>
                <c:formatCode>General</c:formatCode>
                <c:ptCount val="5"/>
                <c:pt idx="0">
                  <c:v>626</c:v>
                </c:pt>
                <c:pt idx="1">
                  <c:v>456.82</c:v>
                </c:pt>
                <c:pt idx="2">
                  <c:v>388.47999999999985</c:v>
                </c:pt>
                <c:pt idx="3">
                  <c:v>382.4</c:v>
                </c:pt>
                <c:pt idx="4">
                  <c:v>283.54000000000002</c:v>
                </c:pt>
              </c:numCache>
            </c:numRef>
          </c:val>
          <c:extLst>
            <c:ext xmlns:c16="http://schemas.microsoft.com/office/drawing/2014/chart" uri="{C3380CC4-5D6E-409C-BE32-E72D297353CC}">
              <c16:uniqueId val="{00000000-F8D4-4AE1-9469-2FF8054577E5}"/>
            </c:ext>
          </c:extLst>
        </c:ser>
        <c:dLbls>
          <c:showLegendKey val="0"/>
          <c:showVal val="0"/>
          <c:showCatName val="0"/>
          <c:showSerName val="0"/>
          <c:showPercent val="1"/>
          <c:showBubbleSize val="0"/>
          <c:showLeaderLines val="0"/>
        </c:dLbls>
        <c:firstSliceAng val="0"/>
      </c:pieChart>
    </c:plotArea>
    <c:legend>
      <c:legendPos val="t"/>
      <c:overlay val="0"/>
      <c:txPr>
        <a:bodyPr/>
        <a:lstStyle/>
        <a:p>
          <a:pPr>
            <a:defRPr lang="en-US"/>
          </a:pPr>
          <a:endParaRPr lang="en-US"/>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en-US"/>
          </a:pPr>
          <a:endParaRPr lang="en-US"/>
        </a:p>
      </c:txPr>
    </c:title>
    <c:autoTitleDeleted val="0"/>
    <c:plotArea>
      <c:layout/>
      <c:pieChart>
        <c:varyColors val="1"/>
        <c:ser>
          <c:idx val="0"/>
          <c:order val="0"/>
          <c:tx>
            <c:strRef>
              <c:f>Sheet1!$B$1</c:f>
              <c:strCache>
                <c:ptCount val="1"/>
                <c:pt idx="0">
                  <c:v>التوزيع الجغرافي للصادرات السلعية المصرية لعام 2020 (مليار دولار)</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الامارات</c:v>
                </c:pt>
                <c:pt idx="1">
                  <c:v>السعودية</c:v>
                </c:pt>
                <c:pt idx="2">
                  <c:v>تركيا</c:v>
                </c:pt>
                <c:pt idx="3">
                  <c:v>الولايات المتحدة</c:v>
                </c:pt>
                <c:pt idx="4">
                  <c:v>إيطاليا</c:v>
                </c:pt>
              </c:strCache>
            </c:strRef>
          </c:cat>
          <c:val>
            <c:numRef>
              <c:f>Sheet1!$B$2:$B$6</c:f>
              <c:numCache>
                <c:formatCode>General</c:formatCode>
                <c:ptCount val="5"/>
                <c:pt idx="0">
                  <c:v>2.88</c:v>
                </c:pt>
                <c:pt idx="1">
                  <c:v>1.7</c:v>
                </c:pt>
                <c:pt idx="2">
                  <c:v>1.61</c:v>
                </c:pt>
                <c:pt idx="3">
                  <c:v>1.556</c:v>
                </c:pt>
                <c:pt idx="4">
                  <c:v>1.268</c:v>
                </c:pt>
              </c:numCache>
            </c:numRef>
          </c:val>
          <c:extLst>
            <c:ext xmlns:c16="http://schemas.microsoft.com/office/drawing/2014/chart" uri="{C3380CC4-5D6E-409C-BE32-E72D297353CC}">
              <c16:uniqueId val="{00000000-7592-4368-B5F6-50BB12541A13}"/>
            </c:ext>
          </c:extLst>
        </c:ser>
        <c:dLbls>
          <c:showLegendKey val="0"/>
          <c:showVal val="0"/>
          <c:showCatName val="0"/>
          <c:showSerName val="0"/>
          <c:showPercent val="1"/>
          <c:showBubbleSize val="0"/>
          <c:showLeaderLines val="0"/>
        </c:dLbls>
        <c:firstSliceAng val="0"/>
      </c:pieChart>
    </c:plotArea>
    <c:legend>
      <c:legendPos val="t"/>
      <c:overlay val="0"/>
      <c:txPr>
        <a:bodyPr/>
        <a:lstStyle/>
        <a:p>
          <a:pPr>
            <a:defRPr lang="en-US"/>
          </a:pPr>
          <a:endParaRPr lang="en-US"/>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en-US"/>
          </a:pPr>
          <a:endParaRPr lang="en-US"/>
        </a:p>
      </c:txPr>
    </c:title>
    <c:autoTitleDeleted val="0"/>
    <c:plotArea>
      <c:layout/>
      <c:pieChart>
        <c:varyColors val="1"/>
        <c:ser>
          <c:idx val="0"/>
          <c:order val="0"/>
          <c:tx>
            <c:strRef>
              <c:f>Sheet1!$B$1</c:f>
              <c:strCache>
                <c:ptCount val="1"/>
                <c:pt idx="0">
                  <c:v>التوزيع الجغرافي للواردات السلعية المصرية لعام 2012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Sheet1!$A$2:$A$9</c:f>
              <c:strCache>
                <c:ptCount val="8"/>
                <c:pt idx="0">
                  <c:v>دول الاتحاد الأوروبي</c:v>
                </c:pt>
                <c:pt idx="1">
                  <c:v>الدول العربية</c:v>
                </c:pt>
                <c:pt idx="2">
                  <c:v>الدول الأسيوية</c:v>
                </c:pt>
                <c:pt idx="3">
                  <c:v>الولايات المتحدة</c:v>
                </c:pt>
                <c:pt idx="4">
                  <c:v>الدول الأوروربية الآخرى</c:v>
                </c:pt>
                <c:pt idx="5">
                  <c:v>أستراليا ودول آخرى</c:v>
                </c:pt>
                <c:pt idx="6">
                  <c:v>الدول الأفريقية غير العربية</c:v>
                </c:pt>
                <c:pt idx="7">
                  <c:v>روسيا الإتحادية ودول الكومنولث</c:v>
                </c:pt>
              </c:strCache>
            </c:strRef>
          </c:cat>
          <c:val>
            <c:numRef>
              <c:f>Sheet1!$B$2:$B$9</c:f>
              <c:numCache>
                <c:formatCode>0.00%</c:formatCode>
                <c:ptCount val="8"/>
                <c:pt idx="0">
                  <c:v>0.32900000000000024</c:v>
                </c:pt>
                <c:pt idx="1">
                  <c:v>0.17400000000000004</c:v>
                </c:pt>
                <c:pt idx="2">
                  <c:v>0.19900000000000001</c:v>
                </c:pt>
                <c:pt idx="3">
                  <c:v>8.2000000000000003E-2</c:v>
                </c:pt>
                <c:pt idx="4">
                  <c:v>0.10400000000000002</c:v>
                </c:pt>
                <c:pt idx="5" formatCode="0%">
                  <c:v>6.0000000000000026E-2</c:v>
                </c:pt>
                <c:pt idx="6">
                  <c:v>9.0000000000000028E-3</c:v>
                </c:pt>
                <c:pt idx="7">
                  <c:v>4.3999999999999997E-2</c:v>
                </c:pt>
              </c:numCache>
            </c:numRef>
          </c:val>
          <c:extLst>
            <c:ext xmlns:c16="http://schemas.microsoft.com/office/drawing/2014/chart" uri="{C3380CC4-5D6E-409C-BE32-E72D297353CC}">
              <c16:uniqueId val="{00000000-6A71-4C35-93B4-4068C8982FB7}"/>
            </c:ext>
          </c:extLst>
        </c:ser>
        <c:dLbls>
          <c:showLegendKey val="0"/>
          <c:showVal val="0"/>
          <c:showCatName val="0"/>
          <c:showSerName val="0"/>
          <c:showPercent val="1"/>
          <c:showBubbleSize val="0"/>
          <c:showLeaderLines val="0"/>
        </c:dLbls>
        <c:firstSliceAng val="0"/>
      </c:pieChart>
    </c:plotArea>
    <c:legend>
      <c:legendPos val="t"/>
      <c:overlay val="0"/>
      <c:txPr>
        <a:bodyPr/>
        <a:lstStyle/>
        <a:p>
          <a:pPr>
            <a:defRPr lang="en-US"/>
          </a:pPr>
          <a:endParaRPr lang="en-US"/>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en-US"/>
          </a:pPr>
          <a:endParaRPr lang="en-US"/>
        </a:p>
      </c:txPr>
    </c:title>
    <c:autoTitleDeleted val="0"/>
    <c:plotArea>
      <c:layout/>
      <c:pieChart>
        <c:varyColors val="1"/>
        <c:ser>
          <c:idx val="0"/>
          <c:order val="0"/>
          <c:tx>
            <c:strRef>
              <c:f>Sheet1!$B$1</c:f>
              <c:strCache>
                <c:ptCount val="1"/>
                <c:pt idx="0">
                  <c:v>التوزيع الجغرافي للواردات لجمهورية مصر العربية لعام 2020 (مليار دولار)</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الاتحاد الاوروبي</c:v>
                </c:pt>
                <c:pt idx="1">
                  <c:v>الصين الشعبية</c:v>
                </c:pt>
                <c:pt idx="2">
                  <c:v>الولايات المتحدة</c:v>
                </c:pt>
                <c:pt idx="3">
                  <c:v>الدول العربية</c:v>
                </c:pt>
                <c:pt idx="4">
                  <c:v>الدول الافريقية غير العربية</c:v>
                </c:pt>
              </c:strCache>
            </c:strRef>
          </c:cat>
          <c:val>
            <c:numRef>
              <c:f>Sheet1!$B$2:$B$6</c:f>
              <c:numCache>
                <c:formatCode>General</c:formatCode>
                <c:ptCount val="5"/>
                <c:pt idx="0">
                  <c:v>18.724</c:v>
                </c:pt>
                <c:pt idx="1">
                  <c:v>11.75</c:v>
                </c:pt>
                <c:pt idx="2">
                  <c:v>4.577</c:v>
                </c:pt>
                <c:pt idx="3">
                  <c:v>4.264999999999997</c:v>
                </c:pt>
                <c:pt idx="4" formatCode="#,##0">
                  <c:v>1.2089999999999994</c:v>
                </c:pt>
              </c:numCache>
            </c:numRef>
          </c:val>
          <c:extLst>
            <c:ext xmlns:c16="http://schemas.microsoft.com/office/drawing/2014/chart" uri="{C3380CC4-5D6E-409C-BE32-E72D297353CC}">
              <c16:uniqueId val="{00000000-9ED3-4062-A3FB-B1F3F98F66FB}"/>
            </c:ext>
          </c:extLst>
        </c:ser>
        <c:dLbls>
          <c:showLegendKey val="0"/>
          <c:showVal val="0"/>
          <c:showCatName val="0"/>
          <c:showSerName val="0"/>
          <c:showPercent val="1"/>
          <c:showBubbleSize val="0"/>
          <c:showLeaderLines val="0"/>
        </c:dLbls>
        <c:firstSliceAng val="0"/>
      </c:pieChart>
    </c:plotArea>
    <c:legend>
      <c:legendPos val="t"/>
      <c:overlay val="0"/>
      <c:txPr>
        <a:bodyPr/>
        <a:lstStyle/>
        <a:p>
          <a:pPr>
            <a:defRPr lang="en-US"/>
          </a:pPr>
          <a:endParaRPr lang="en-US"/>
        </a:p>
      </c:txPr>
    </c:legend>
    <c:plotVisOnly val="1"/>
    <c:dispBlanksAs val="zero"/>
    <c:showDLblsOverMax val="0"/>
  </c:chart>
  <c:txPr>
    <a:bodyPr/>
    <a:lstStyle/>
    <a:p>
      <a:pPr>
        <a:defRPr sz="90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906C57C-ABC5-4F5F-B6DA-50E8D322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12027</Words>
  <Characters>68557</Characters>
  <Application>Microsoft Office Word</Application>
  <DocSecurity>0</DocSecurity>
  <Lines>571</Lines>
  <Paragraphs>160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80424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mervit</cp:lastModifiedBy>
  <cp:revision>2</cp:revision>
  <cp:lastPrinted>2021-06-21T19:30:00Z</cp:lastPrinted>
  <dcterms:created xsi:type="dcterms:W3CDTF">2021-06-24T10:21:00Z</dcterms:created>
  <dcterms:modified xsi:type="dcterms:W3CDTF">2021-06-24T10:21:00Z</dcterms:modified>
</cp:coreProperties>
</file>