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F8B693" w14:textId="77777777" w:rsidR="005F7179" w:rsidRPr="00986E98" w:rsidRDefault="008253C8" w:rsidP="00B27AA1">
      <w:pPr>
        <w:tabs>
          <w:tab w:val="right" w:pos="9430"/>
        </w:tabs>
        <w:spacing w:after="0" w:line="480" w:lineRule="auto"/>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52697B4" wp14:editId="5496A1DE">
                <wp:simplePos x="0" y="0"/>
                <wp:positionH relativeFrom="column">
                  <wp:posOffset>2203450</wp:posOffset>
                </wp:positionH>
                <wp:positionV relativeFrom="paragraph">
                  <wp:posOffset>81280</wp:posOffset>
                </wp:positionV>
                <wp:extent cx="2685415" cy="894715"/>
                <wp:effectExtent l="0" t="0" r="0" b="63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5415"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FF2BB" w14:textId="77777777" w:rsidR="00D53065" w:rsidRPr="008C3A53" w:rsidRDefault="00D53065" w:rsidP="003E798A">
                            <w:pPr>
                              <w:jc w:val="center"/>
                              <w:rPr>
                                <w:b/>
                                <w:bCs/>
                                <w:sz w:val="24"/>
                                <w:szCs w:val="24"/>
                                <w:lang w:val="en-GB" w:bidi="ar-EG"/>
                              </w:rPr>
                            </w:pPr>
                            <w:r w:rsidRPr="008C3A53">
                              <w:rPr>
                                <w:rFonts w:hint="cs"/>
                                <w:b/>
                                <w:bCs/>
                                <w:sz w:val="24"/>
                                <w:szCs w:val="24"/>
                                <w:rtl/>
                                <w:lang w:val="en-GB" w:bidi="ar-EG"/>
                              </w:rPr>
                              <w:t>جمهورية مصر العربية</w:t>
                            </w:r>
                          </w:p>
                          <w:p w14:paraId="48DFDA2F" w14:textId="77777777" w:rsidR="00D53065" w:rsidRDefault="00D53065" w:rsidP="003E798A">
                            <w:pPr>
                              <w:jc w:val="center"/>
                              <w:rPr>
                                <w:b/>
                                <w:bCs/>
                                <w:sz w:val="32"/>
                                <w:szCs w:val="32"/>
                                <w:rtl/>
                                <w:lang w:bidi="ar-EG"/>
                              </w:rPr>
                            </w:pPr>
                            <w:r w:rsidRPr="008C3A53">
                              <w:rPr>
                                <w:rFonts w:hint="cs"/>
                                <w:b/>
                                <w:bCs/>
                                <w:sz w:val="32"/>
                                <w:szCs w:val="32"/>
                                <w:rtl/>
                                <w:lang w:bidi="ar-EG"/>
                              </w:rPr>
                              <w:t>معهد التخطيط القومي</w:t>
                            </w:r>
                          </w:p>
                          <w:p w14:paraId="4EC20647" w14:textId="77777777" w:rsidR="00D53065" w:rsidRPr="008C3A53" w:rsidRDefault="00D53065"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2697B4" id="_x0000_t202" coordsize="21600,21600" o:spt="202" path="m,l,21600r21600,l21600,xe">
                <v:stroke joinstyle="miter"/>
                <v:path gradientshapeok="t" o:connecttype="rect"/>
              </v:shapetype>
              <v:shape id="Text Box 7" o:spid="_x0000_s1026" type="#_x0000_t202" style="position:absolute;left:0;text-align:left;margin-left:173.5pt;margin-top:6.4pt;width:211.4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" filled="f" stroked="f" strokeweight=".5pt">
                <v:path arrowok="t"/>
                <v:textbox>
                  <w:txbxContent>
                    <w:p w14:paraId="520FF2BB" w14:textId="77777777" w:rsidR="00D53065" w:rsidRPr="008C3A53" w:rsidRDefault="00D53065" w:rsidP="003E798A">
                      <w:pPr>
                        <w:jc w:val="center"/>
                        <w:rPr>
                          <w:b/>
                          <w:bCs/>
                          <w:sz w:val="24"/>
                          <w:szCs w:val="24"/>
                          <w:lang w:val="en-GB" w:bidi="ar-EG"/>
                        </w:rPr>
                      </w:pPr>
                      <w:r w:rsidRPr="008C3A53">
                        <w:rPr>
                          <w:rFonts w:hint="cs"/>
                          <w:b/>
                          <w:bCs/>
                          <w:sz w:val="24"/>
                          <w:szCs w:val="24"/>
                          <w:rtl/>
                          <w:lang w:val="en-GB" w:bidi="ar-EG"/>
                        </w:rPr>
                        <w:t>جمهورية مصر العربية</w:t>
                      </w:r>
                    </w:p>
                    <w:p w14:paraId="48DFDA2F" w14:textId="77777777" w:rsidR="00D53065" w:rsidRDefault="00D53065" w:rsidP="003E798A">
                      <w:pPr>
                        <w:jc w:val="center"/>
                        <w:rPr>
                          <w:b/>
                          <w:bCs/>
                          <w:sz w:val="32"/>
                          <w:szCs w:val="32"/>
                          <w:rtl/>
                          <w:lang w:bidi="ar-EG"/>
                        </w:rPr>
                      </w:pPr>
                      <w:r w:rsidRPr="008C3A53">
                        <w:rPr>
                          <w:rFonts w:hint="cs"/>
                          <w:b/>
                          <w:bCs/>
                          <w:sz w:val="32"/>
                          <w:szCs w:val="32"/>
                          <w:rtl/>
                          <w:lang w:bidi="ar-EG"/>
                        </w:rPr>
                        <w:t>معهد التخطيط القومي</w:t>
                      </w:r>
                    </w:p>
                    <w:p w14:paraId="4EC20647" w14:textId="77777777" w:rsidR="00D53065" w:rsidRPr="008C3A53" w:rsidRDefault="00D53065"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31CC9472" wp14:editId="1067A83E">
                <wp:simplePos x="0" y="0"/>
                <wp:positionH relativeFrom="column">
                  <wp:posOffset>-1045845</wp:posOffset>
                </wp:positionH>
                <wp:positionV relativeFrom="paragraph">
                  <wp:posOffset>-420370</wp:posOffset>
                </wp:positionV>
                <wp:extent cx="7683500" cy="127635"/>
                <wp:effectExtent l="0" t="0" r="0" b="5715"/>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70E99D"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TByENmgIAAJ4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3AE094B" wp14:editId="76A779FA">
                <wp:simplePos x="0" y="0"/>
                <wp:positionH relativeFrom="column">
                  <wp:posOffset>-969010</wp:posOffset>
                </wp:positionH>
                <wp:positionV relativeFrom="paragraph">
                  <wp:posOffset>-751205</wp:posOffset>
                </wp:positionV>
                <wp:extent cx="7551420" cy="695960"/>
                <wp:effectExtent l="0" t="0" r="0" b="889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CB45AE3" id="Rectangle 4"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e5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6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SnJXuaUCAACeBQAADgAAAAAAAAAAAAAA&#10;AAAuAgAAZHJzL2Uyb0RvYy54bWxQSwECLQAUAAYACAAAACEAvu1G+eAAAAANAQAADwAAAAAAAAAA&#10;AAAAAAD/BAAAZHJzL2Rvd25yZXYueG1sUEsFBgAAAAAEAAQA8wAAAAwGAAAAAA==&#10;" fillcolor="#ceb966"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11FF7637" wp14:editId="1066E257">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978E1" w14:textId="77777777" w:rsidR="00D53065" w:rsidRPr="008C3A53" w:rsidRDefault="00D5306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1FF7637"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14:paraId="00A978E1" w14:textId="77777777" w:rsidR="00D53065" w:rsidRPr="008C3A53" w:rsidRDefault="00D5306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5605EC96" wp14:editId="3C520D2F">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665D3" w14:textId="77777777" w:rsidR="00D53065" w:rsidRDefault="00D53065" w:rsidP="0008553E">
                            <w:pPr>
                              <w:jc w:val="center"/>
                            </w:pPr>
                            <w:r>
                              <w:rPr>
                                <w:noProof/>
                              </w:rPr>
                              <w:drawing>
                                <wp:inline distT="0" distB="0" distL="0" distR="0" wp14:anchorId="1D508672" wp14:editId="35428248">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05EC96"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w:txbxContent>
                    <w:p w14:paraId="06C665D3" w14:textId="77777777" w:rsidR="00D53065" w:rsidRDefault="00D53065" w:rsidP="0008553E">
                      <w:pPr>
                        <w:jc w:val="center"/>
                      </w:pPr>
                      <w:r>
                        <w:rPr>
                          <w:noProof/>
                        </w:rPr>
                        <w:drawing>
                          <wp:inline distT="0" distB="0" distL="0" distR="0" wp14:anchorId="1D508672" wp14:editId="35428248">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2A81102D" w14:textId="77777777" w:rsidR="00E236E1" w:rsidRPr="00986E98" w:rsidRDefault="00E236E1" w:rsidP="00B27AA1">
      <w:pPr>
        <w:spacing w:after="0" w:line="480" w:lineRule="auto"/>
        <w:rPr>
          <w:rFonts w:ascii="Simplified Arabic" w:hAnsi="Simplified Arabic" w:cs="Simplified Arabic"/>
          <w:b/>
          <w:bCs/>
          <w:sz w:val="28"/>
          <w:szCs w:val="28"/>
          <w:u w:val="single"/>
          <w:rtl/>
          <w:lang w:bidi="ar-EG"/>
        </w:rPr>
      </w:pPr>
    </w:p>
    <w:p w14:paraId="345661F8" w14:textId="77777777" w:rsidR="008C3A53" w:rsidRPr="00986E98" w:rsidRDefault="00A652BD" w:rsidP="00B27AA1">
      <w:pPr>
        <w:tabs>
          <w:tab w:val="left" w:pos="6363"/>
        </w:tabs>
        <w:spacing w:after="0" w:line="480" w:lineRule="auto"/>
        <w:rPr>
          <w:rFonts w:ascii="Simplified Arabic" w:hAnsi="Simplified Arabic" w:cs="Simplified Arabic"/>
          <w:b/>
          <w:bCs/>
          <w:sz w:val="28"/>
          <w:szCs w:val="28"/>
          <w:rtl/>
          <w:lang w:bidi="ar-EG"/>
        </w:rPr>
      </w:pPr>
      <w:r w:rsidRPr="00986E98">
        <w:rPr>
          <w:rFonts w:ascii="Simplified Arabic" w:hAnsi="Simplified Arabic" w:cs="Simplified Arabic"/>
          <w:b/>
          <w:bCs/>
          <w:sz w:val="28"/>
          <w:szCs w:val="28"/>
          <w:rtl/>
          <w:lang w:bidi="ar-EG"/>
        </w:rPr>
        <w:tab/>
      </w:r>
    </w:p>
    <w:p w14:paraId="70F935D7" w14:textId="77777777" w:rsidR="002C0D4E" w:rsidRPr="00986E98" w:rsidRDefault="002C0D4E" w:rsidP="00B27AA1">
      <w:pPr>
        <w:spacing w:after="0" w:line="480" w:lineRule="auto"/>
        <w:rPr>
          <w:rFonts w:ascii="Simplified Arabic" w:hAnsi="Simplified Arabic" w:cs="Simplified Arabic"/>
          <w:b/>
          <w:bCs/>
          <w:sz w:val="2"/>
          <w:szCs w:val="2"/>
          <w:rtl/>
          <w:lang w:bidi="ar-EG"/>
        </w:rPr>
      </w:pPr>
    </w:p>
    <w:tbl>
      <w:tblPr>
        <w:tblStyle w:val="TableGrid"/>
        <w:bidiVisual/>
        <w:tblW w:w="0" w:type="auto"/>
        <w:tblInd w:w="477"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319"/>
      </w:tblGrid>
      <w:tr w:rsidR="0077422B" w:rsidRPr="00986E98" w14:paraId="29E2CC24" w14:textId="77777777" w:rsidTr="003B0E04">
        <w:trPr>
          <w:trHeight w:val="1923"/>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239375A3" w14:textId="77777777" w:rsidR="0077422B" w:rsidRPr="00986E98" w:rsidRDefault="008C3A53" w:rsidP="00B27AA1">
            <w:pPr>
              <w:spacing w:line="480" w:lineRule="auto"/>
              <w:jc w:val="center"/>
              <w:rPr>
                <w:rFonts w:ascii="Simplified Arabic" w:hAnsi="Simplified Arabic" w:cs="Simplified Arabic"/>
                <w:b/>
                <w:bCs/>
                <w:sz w:val="32"/>
                <w:szCs w:val="32"/>
                <w:rtl/>
                <w:lang w:bidi="ar-EG"/>
              </w:rPr>
            </w:pPr>
            <w:r w:rsidRPr="00986E98">
              <w:rPr>
                <w:rFonts w:ascii="Simplified Arabic" w:hAnsi="Simplified Arabic" w:cs="Simplified Arabic"/>
                <w:b/>
                <w:bCs/>
                <w:sz w:val="32"/>
                <w:szCs w:val="32"/>
                <w:rtl/>
                <w:lang w:bidi="ar-EG"/>
              </w:rPr>
              <w:t>عنوان البحث باللغة العربية</w:t>
            </w:r>
          </w:p>
        </w:tc>
        <w:tc>
          <w:tcPr>
            <w:tcW w:w="7319" w:type="dxa"/>
            <w:tcBorders>
              <w:left w:val="thinThickSmallGap" w:sz="24" w:space="0" w:color="auto"/>
            </w:tcBorders>
            <w:vAlign w:val="center"/>
          </w:tcPr>
          <w:p w14:paraId="6B14C3DB" w14:textId="77777777" w:rsidR="00AE010D" w:rsidRPr="00986E98" w:rsidRDefault="00AE010D" w:rsidP="00B27AA1">
            <w:pPr>
              <w:bidi w:val="0"/>
              <w:spacing w:line="480" w:lineRule="auto"/>
              <w:jc w:val="center"/>
              <w:rPr>
                <w:rFonts w:ascii="Simplified Arabic" w:hAnsi="Simplified Arabic" w:cs="Simplified Arabic"/>
                <w:b/>
                <w:bCs/>
                <w:sz w:val="32"/>
                <w:szCs w:val="32"/>
                <w:lang w:bidi="ar-EG"/>
              </w:rPr>
            </w:pPr>
            <w:r w:rsidRPr="00986E98">
              <w:rPr>
                <w:rFonts w:ascii="Simplified Arabic" w:hAnsi="Simplified Arabic" w:cs="Simplified Arabic"/>
                <w:b/>
                <w:bCs/>
                <w:sz w:val="32"/>
                <w:szCs w:val="32"/>
                <w:rtl/>
                <w:lang w:bidi="ar-EG"/>
              </w:rPr>
              <w:t>العائد الاقتصادي والبيئي من استخدام الغاز الطبيعي</w:t>
            </w:r>
          </w:p>
          <w:p w14:paraId="16AA9A01" w14:textId="77777777" w:rsidR="00AE010D" w:rsidRPr="00986E98" w:rsidRDefault="00AE010D" w:rsidP="00B27AA1">
            <w:pPr>
              <w:pStyle w:val="ListParagraph"/>
              <w:spacing w:line="480" w:lineRule="auto"/>
              <w:ind w:left="470"/>
              <w:jc w:val="center"/>
              <w:rPr>
                <w:rFonts w:ascii="Simplified Arabic" w:hAnsi="Simplified Arabic" w:cs="Simplified Arabic"/>
                <w:b/>
                <w:bCs/>
                <w:sz w:val="32"/>
                <w:szCs w:val="32"/>
                <w:rtl/>
                <w:lang w:bidi="ar-EG"/>
              </w:rPr>
            </w:pPr>
            <w:r w:rsidRPr="00986E98">
              <w:rPr>
                <w:rFonts w:ascii="Simplified Arabic" w:hAnsi="Simplified Arabic" w:cs="Simplified Arabic"/>
                <w:b/>
                <w:bCs/>
                <w:sz w:val="32"/>
                <w:szCs w:val="32"/>
                <w:rtl/>
                <w:lang w:bidi="ar-EG"/>
              </w:rPr>
              <w:t>في السيارات كبديل للطاقة التقليدية</w:t>
            </w:r>
          </w:p>
        </w:tc>
      </w:tr>
      <w:tr w:rsidR="00F03084" w:rsidRPr="00986E98" w14:paraId="7A416FAF" w14:textId="77777777" w:rsidTr="003B0E04">
        <w:trPr>
          <w:trHeight w:val="188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CBE4842" w14:textId="77777777" w:rsidR="00F03084" w:rsidRPr="00986E98" w:rsidRDefault="008C3A53" w:rsidP="00B27AA1">
            <w:pPr>
              <w:spacing w:line="480" w:lineRule="auto"/>
              <w:jc w:val="center"/>
              <w:rPr>
                <w:rFonts w:ascii="Simplified Arabic" w:hAnsi="Simplified Arabic" w:cs="Simplified Arabic"/>
                <w:b/>
                <w:bCs/>
                <w:sz w:val="32"/>
                <w:szCs w:val="32"/>
                <w:rtl/>
                <w:lang w:bidi="ar-EG"/>
              </w:rPr>
            </w:pPr>
            <w:r w:rsidRPr="00986E98">
              <w:rPr>
                <w:rFonts w:ascii="Simplified Arabic" w:hAnsi="Simplified Arabic" w:cs="Simplified Arabic"/>
                <w:b/>
                <w:bCs/>
                <w:sz w:val="32"/>
                <w:szCs w:val="32"/>
                <w:rtl/>
                <w:lang w:bidi="ar-EG"/>
              </w:rPr>
              <w:t>عنوان البحث باللغة الإنجليزية</w:t>
            </w:r>
          </w:p>
        </w:tc>
        <w:tc>
          <w:tcPr>
            <w:tcW w:w="7319" w:type="dxa"/>
            <w:tcBorders>
              <w:left w:val="thinThickSmallGap" w:sz="24" w:space="0" w:color="auto"/>
            </w:tcBorders>
            <w:vAlign w:val="center"/>
          </w:tcPr>
          <w:p w14:paraId="2AE6FB3F" w14:textId="77777777" w:rsidR="00F03084" w:rsidRPr="00864AEB" w:rsidRDefault="008F7928" w:rsidP="00B27AA1">
            <w:pPr>
              <w:tabs>
                <w:tab w:val="center" w:pos="3231"/>
              </w:tabs>
              <w:bidi w:val="0"/>
              <w:spacing w:line="480" w:lineRule="auto"/>
              <w:jc w:val="center"/>
              <w:rPr>
                <w:rFonts w:asciiTheme="majorBidi" w:hAnsiTheme="majorBidi" w:cstheme="majorBidi"/>
                <w:b/>
                <w:bCs/>
                <w:sz w:val="28"/>
                <w:szCs w:val="28"/>
                <w:rtl/>
                <w:lang w:bidi="ar-EG"/>
              </w:rPr>
            </w:pPr>
            <w:r w:rsidRPr="00864AEB">
              <w:rPr>
                <w:rFonts w:asciiTheme="majorBidi" w:hAnsiTheme="majorBidi" w:cstheme="majorBidi"/>
                <w:b/>
                <w:bCs/>
                <w:sz w:val="28"/>
                <w:szCs w:val="28"/>
                <w:lang w:bidi="ar-EG"/>
              </w:rPr>
              <w:t xml:space="preserve">Economic and Environmental Return </w:t>
            </w:r>
            <w:r>
              <w:rPr>
                <w:rFonts w:asciiTheme="majorBidi" w:hAnsiTheme="majorBidi" w:cstheme="majorBidi"/>
                <w:b/>
                <w:bCs/>
                <w:sz w:val="28"/>
                <w:szCs w:val="28"/>
                <w:lang w:bidi="ar-EG"/>
              </w:rPr>
              <w:t>f</w:t>
            </w:r>
            <w:r w:rsidRPr="00864AEB">
              <w:rPr>
                <w:rFonts w:asciiTheme="majorBidi" w:hAnsiTheme="majorBidi" w:cstheme="majorBidi"/>
                <w:b/>
                <w:bCs/>
                <w:sz w:val="28"/>
                <w:szCs w:val="28"/>
                <w:lang w:bidi="ar-EG"/>
              </w:rPr>
              <w:t xml:space="preserve">rom Using Natural Gas </w:t>
            </w:r>
            <w:r>
              <w:rPr>
                <w:rFonts w:asciiTheme="majorBidi" w:hAnsiTheme="majorBidi" w:cstheme="majorBidi"/>
                <w:b/>
                <w:bCs/>
                <w:sz w:val="28"/>
                <w:szCs w:val="28"/>
                <w:lang w:bidi="ar-EG"/>
              </w:rPr>
              <w:t>i</w:t>
            </w:r>
            <w:r w:rsidRPr="00864AEB">
              <w:rPr>
                <w:rFonts w:asciiTheme="majorBidi" w:hAnsiTheme="majorBidi" w:cstheme="majorBidi"/>
                <w:b/>
                <w:bCs/>
                <w:sz w:val="28"/>
                <w:szCs w:val="28"/>
                <w:lang w:bidi="ar-EG"/>
              </w:rPr>
              <w:t xml:space="preserve">nto Cars </w:t>
            </w:r>
            <w:r>
              <w:rPr>
                <w:rFonts w:asciiTheme="majorBidi" w:hAnsiTheme="majorBidi" w:cstheme="majorBidi"/>
                <w:b/>
                <w:bCs/>
                <w:sz w:val="28"/>
                <w:szCs w:val="28"/>
                <w:lang w:bidi="ar-EG"/>
              </w:rPr>
              <w:t>a</w:t>
            </w:r>
            <w:r w:rsidRPr="00864AEB">
              <w:rPr>
                <w:rFonts w:asciiTheme="majorBidi" w:hAnsiTheme="majorBidi" w:cstheme="majorBidi"/>
                <w:b/>
                <w:bCs/>
                <w:sz w:val="28"/>
                <w:szCs w:val="28"/>
                <w:lang w:bidi="ar-EG"/>
              </w:rPr>
              <w:t xml:space="preserve">s </w:t>
            </w:r>
            <w:r>
              <w:rPr>
                <w:rFonts w:asciiTheme="majorBidi" w:hAnsiTheme="majorBidi" w:cstheme="majorBidi"/>
                <w:b/>
                <w:bCs/>
                <w:sz w:val="28"/>
                <w:szCs w:val="28"/>
                <w:lang w:bidi="ar-EG"/>
              </w:rPr>
              <w:t>a</w:t>
            </w:r>
            <w:r w:rsidRPr="00864AEB">
              <w:rPr>
                <w:rFonts w:asciiTheme="majorBidi" w:hAnsiTheme="majorBidi" w:cstheme="majorBidi"/>
                <w:b/>
                <w:bCs/>
                <w:sz w:val="28"/>
                <w:szCs w:val="28"/>
                <w:lang w:bidi="ar-EG"/>
              </w:rPr>
              <w:t xml:space="preserve">n Alternative </w:t>
            </w:r>
            <w:r>
              <w:rPr>
                <w:rFonts w:asciiTheme="majorBidi" w:hAnsiTheme="majorBidi" w:cstheme="majorBidi"/>
                <w:b/>
                <w:bCs/>
                <w:sz w:val="28"/>
                <w:szCs w:val="28"/>
                <w:lang w:bidi="ar-EG"/>
              </w:rPr>
              <w:t>t</w:t>
            </w:r>
            <w:r w:rsidRPr="00864AEB">
              <w:rPr>
                <w:rFonts w:asciiTheme="majorBidi" w:hAnsiTheme="majorBidi" w:cstheme="majorBidi"/>
                <w:b/>
                <w:bCs/>
                <w:sz w:val="28"/>
                <w:szCs w:val="28"/>
                <w:lang w:bidi="ar-EG"/>
              </w:rPr>
              <w:t>o Conventional Energy</w:t>
            </w:r>
          </w:p>
        </w:tc>
      </w:tr>
      <w:tr w:rsidR="00F03084" w:rsidRPr="00986E98" w14:paraId="53D1CA1A" w14:textId="77777777" w:rsidTr="00E96DCE">
        <w:trPr>
          <w:trHeight w:val="151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B667793" w14:textId="77777777" w:rsidR="00F03084" w:rsidRPr="00986E98" w:rsidRDefault="008C3A53" w:rsidP="00B27AA1">
            <w:pPr>
              <w:spacing w:line="480" w:lineRule="auto"/>
              <w:jc w:val="center"/>
              <w:rPr>
                <w:rFonts w:ascii="Simplified Arabic" w:hAnsi="Simplified Arabic" w:cs="Simplified Arabic"/>
                <w:b/>
                <w:bCs/>
                <w:sz w:val="32"/>
                <w:szCs w:val="32"/>
                <w:rtl/>
                <w:lang w:bidi="ar-EG"/>
              </w:rPr>
            </w:pPr>
            <w:r w:rsidRPr="00986E98">
              <w:rPr>
                <w:rFonts w:ascii="Simplified Arabic" w:hAnsi="Simplified Arabic" w:cs="Simplified Arabic"/>
                <w:b/>
                <w:bCs/>
                <w:sz w:val="32"/>
                <w:szCs w:val="32"/>
                <w:rtl/>
                <w:lang w:bidi="ar-EG"/>
              </w:rPr>
              <w:t>إعداد</w:t>
            </w:r>
          </w:p>
        </w:tc>
        <w:tc>
          <w:tcPr>
            <w:tcW w:w="7319" w:type="dxa"/>
            <w:tcBorders>
              <w:left w:val="thinThickSmallGap" w:sz="24" w:space="0" w:color="auto"/>
            </w:tcBorders>
            <w:vAlign w:val="center"/>
          </w:tcPr>
          <w:p w14:paraId="32E9F110" w14:textId="7DDF80DD" w:rsidR="00FA5A4D" w:rsidRPr="00BE12F3" w:rsidRDefault="00D32070" w:rsidP="00B27AA1">
            <w:pPr>
              <w:spacing w:line="480" w:lineRule="auto"/>
              <w:jc w:val="center"/>
              <w:rPr>
                <w:rFonts w:ascii="Simplified Arabic" w:hAnsi="Simplified Arabic" w:cs="Simplified Arabic"/>
                <w:b/>
                <w:bCs/>
                <w:color w:val="000000" w:themeColor="text1"/>
                <w:sz w:val="36"/>
                <w:szCs w:val="36"/>
                <w:rtl/>
                <w:lang w:bidi="ar-EG"/>
              </w:rPr>
            </w:pPr>
            <w:r w:rsidRPr="00986E98">
              <w:rPr>
                <w:rFonts w:ascii="Simplified Arabic" w:hAnsi="Simplified Arabic" w:cs="Simplified Arabic"/>
                <w:b/>
                <w:bCs/>
                <w:color w:val="000000" w:themeColor="text1"/>
                <w:sz w:val="36"/>
                <w:szCs w:val="36"/>
                <w:rtl/>
                <w:lang w:bidi="ar-EG"/>
              </w:rPr>
              <w:t>هاني احمد حسن احمد</w:t>
            </w:r>
          </w:p>
        </w:tc>
      </w:tr>
      <w:tr w:rsidR="00F03084" w:rsidRPr="00986E98" w14:paraId="26F6F97E" w14:textId="77777777" w:rsidTr="00E96DCE">
        <w:trPr>
          <w:trHeight w:val="1607"/>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324338BD" w14:textId="77777777" w:rsidR="00F03084" w:rsidRPr="00986E98" w:rsidRDefault="008C3A53" w:rsidP="00B27AA1">
            <w:pPr>
              <w:spacing w:line="480" w:lineRule="auto"/>
              <w:jc w:val="center"/>
              <w:rPr>
                <w:rFonts w:ascii="Simplified Arabic" w:hAnsi="Simplified Arabic" w:cs="Simplified Arabic"/>
                <w:b/>
                <w:bCs/>
                <w:sz w:val="32"/>
                <w:szCs w:val="32"/>
                <w:rtl/>
                <w:lang w:bidi="ar-EG"/>
              </w:rPr>
            </w:pPr>
            <w:r w:rsidRPr="00986E98">
              <w:rPr>
                <w:rFonts w:ascii="Simplified Arabic" w:hAnsi="Simplified Arabic" w:cs="Simplified Arabic"/>
                <w:b/>
                <w:bCs/>
                <w:sz w:val="32"/>
                <w:szCs w:val="32"/>
                <w:rtl/>
                <w:lang w:bidi="ar-EG"/>
              </w:rPr>
              <w:t>إشراف</w:t>
            </w:r>
          </w:p>
        </w:tc>
        <w:tc>
          <w:tcPr>
            <w:tcW w:w="7319" w:type="dxa"/>
            <w:tcBorders>
              <w:left w:val="thinThickSmallGap" w:sz="24" w:space="0" w:color="auto"/>
            </w:tcBorders>
            <w:shd w:val="clear" w:color="auto" w:fill="FFFFFF" w:themeFill="background1"/>
            <w:vAlign w:val="center"/>
          </w:tcPr>
          <w:p w14:paraId="57E476B6" w14:textId="77777777" w:rsidR="0077422B" w:rsidRPr="00986E98" w:rsidRDefault="00D32070" w:rsidP="00B27AA1">
            <w:pPr>
              <w:spacing w:line="480" w:lineRule="auto"/>
              <w:jc w:val="center"/>
              <w:rPr>
                <w:rFonts w:ascii="Simplified Arabic" w:hAnsi="Simplified Arabic" w:cs="Simplified Arabic"/>
                <w:b/>
                <w:bCs/>
                <w:color w:val="000000" w:themeColor="text1"/>
                <w:sz w:val="36"/>
                <w:szCs w:val="36"/>
                <w:rtl/>
                <w:lang w:bidi="ar-EG"/>
              </w:rPr>
            </w:pPr>
            <w:r w:rsidRPr="00986E98">
              <w:rPr>
                <w:rFonts w:ascii="Simplified Arabic" w:hAnsi="Simplified Arabic" w:cs="Simplified Arabic"/>
                <w:b/>
                <w:bCs/>
                <w:color w:val="000000" w:themeColor="text1"/>
                <w:sz w:val="36"/>
                <w:szCs w:val="36"/>
                <w:rtl/>
                <w:lang w:bidi="ar-EG"/>
              </w:rPr>
              <w:t>أ</w:t>
            </w:r>
            <w:r w:rsidR="00864AEB">
              <w:rPr>
                <w:rFonts w:ascii="Simplified Arabic" w:hAnsi="Simplified Arabic" w:cs="Simplified Arabic"/>
                <w:b/>
                <w:bCs/>
                <w:color w:val="000000" w:themeColor="text1"/>
                <w:sz w:val="36"/>
                <w:szCs w:val="36"/>
                <w:lang w:bidi="ar-EG"/>
              </w:rPr>
              <w:t>.</w:t>
            </w:r>
            <w:r w:rsidR="00FA5A4D" w:rsidRPr="00986E98">
              <w:rPr>
                <w:rFonts w:ascii="Simplified Arabic" w:hAnsi="Simplified Arabic" w:cs="Simplified Arabic"/>
                <w:b/>
                <w:bCs/>
                <w:color w:val="000000" w:themeColor="text1"/>
                <w:sz w:val="36"/>
                <w:szCs w:val="36"/>
                <w:rtl/>
                <w:lang w:bidi="ar-EG"/>
              </w:rPr>
              <w:t>م</w:t>
            </w:r>
            <w:r w:rsidR="00864AEB">
              <w:rPr>
                <w:rFonts w:ascii="Simplified Arabic" w:hAnsi="Simplified Arabic" w:cs="Simplified Arabic"/>
                <w:b/>
                <w:bCs/>
                <w:color w:val="000000" w:themeColor="text1"/>
                <w:sz w:val="36"/>
                <w:szCs w:val="36"/>
                <w:lang w:bidi="ar-EG"/>
              </w:rPr>
              <w:t>.</w:t>
            </w:r>
            <w:r w:rsidR="00FA5A4D" w:rsidRPr="00986E98">
              <w:rPr>
                <w:rFonts w:ascii="Simplified Arabic" w:hAnsi="Simplified Arabic" w:cs="Simplified Arabic"/>
                <w:b/>
                <w:bCs/>
                <w:color w:val="000000" w:themeColor="text1"/>
                <w:sz w:val="36"/>
                <w:szCs w:val="36"/>
                <w:rtl/>
                <w:lang w:bidi="ar-EG"/>
              </w:rPr>
              <w:t>د/</w:t>
            </w:r>
            <w:r w:rsidRPr="00986E98">
              <w:rPr>
                <w:rFonts w:ascii="Simplified Arabic" w:hAnsi="Simplified Arabic" w:cs="Simplified Arabic"/>
                <w:b/>
                <w:bCs/>
                <w:color w:val="000000" w:themeColor="text1"/>
                <w:sz w:val="36"/>
                <w:szCs w:val="36"/>
                <w:rtl/>
                <w:lang w:bidi="ar-EG"/>
              </w:rPr>
              <w:t>منى</w:t>
            </w:r>
            <w:r w:rsidR="00864AEB">
              <w:rPr>
                <w:rFonts w:ascii="Simplified Arabic" w:hAnsi="Simplified Arabic" w:cs="Simplified Arabic"/>
                <w:b/>
                <w:bCs/>
                <w:color w:val="000000" w:themeColor="text1"/>
                <w:sz w:val="36"/>
                <w:szCs w:val="36"/>
                <w:lang w:bidi="ar-EG"/>
              </w:rPr>
              <w:t xml:space="preserve"> </w:t>
            </w:r>
            <w:r w:rsidRPr="00986E98">
              <w:rPr>
                <w:rFonts w:ascii="Simplified Arabic" w:hAnsi="Simplified Arabic" w:cs="Simplified Arabic"/>
                <w:b/>
                <w:bCs/>
                <w:color w:val="000000" w:themeColor="text1"/>
                <w:sz w:val="36"/>
                <w:szCs w:val="36"/>
                <w:rtl/>
                <w:lang w:bidi="ar-EG"/>
              </w:rPr>
              <w:t>سامي</w:t>
            </w:r>
          </w:p>
          <w:p w14:paraId="72AB0BF7" w14:textId="77777777" w:rsidR="00FA5A4D" w:rsidRPr="00986E98" w:rsidRDefault="00AE010D" w:rsidP="00B27AA1">
            <w:pPr>
              <w:spacing w:line="480" w:lineRule="auto"/>
              <w:jc w:val="center"/>
              <w:rPr>
                <w:rFonts w:ascii="Simplified Arabic" w:hAnsi="Simplified Arabic" w:cs="Simplified Arabic"/>
                <w:b/>
                <w:bCs/>
                <w:sz w:val="28"/>
                <w:szCs w:val="28"/>
                <w:u w:val="single"/>
                <w:rtl/>
              </w:rPr>
            </w:pPr>
            <w:r w:rsidRPr="00864AEB">
              <w:rPr>
                <w:rFonts w:ascii="Simplified Arabic" w:hAnsi="Simplified Arabic" w:cs="Simplified Arabic"/>
                <w:b/>
                <w:bCs/>
                <w:color w:val="000000" w:themeColor="text1"/>
                <w:sz w:val="32"/>
                <w:szCs w:val="24"/>
                <w:rtl/>
                <w:lang w:bidi="ar-EG"/>
              </w:rPr>
              <w:t>أ</w:t>
            </w:r>
            <w:r w:rsidR="00FA5A4D" w:rsidRPr="00864AEB">
              <w:rPr>
                <w:rFonts w:ascii="Simplified Arabic" w:hAnsi="Simplified Arabic" w:cs="Simplified Arabic"/>
                <w:b/>
                <w:bCs/>
                <w:color w:val="000000" w:themeColor="text1"/>
                <w:sz w:val="32"/>
                <w:szCs w:val="24"/>
                <w:rtl/>
                <w:lang w:bidi="ar-EG"/>
              </w:rPr>
              <w:t>ستاذ المحاسبة البي</w:t>
            </w:r>
            <w:r w:rsidRPr="00864AEB">
              <w:rPr>
                <w:rFonts w:ascii="Simplified Arabic" w:hAnsi="Simplified Arabic" w:cs="Simplified Arabic"/>
                <w:b/>
                <w:bCs/>
                <w:color w:val="000000" w:themeColor="text1"/>
                <w:sz w:val="32"/>
                <w:szCs w:val="24"/>
                <w:rtl/>
                <w:lang w:bidi="ar-EG"/>
              </w:rPr>
              <w:t>ئ</w:t>
            </w:r>
            <w:r w:rsidR="00FA5A4D" w:rsidRPr="00864AEB">
              <w:rPr>
                <w:rFonts w:ascii="Simplified Arabic" w:hAnsi="Simplified Arabic" w:cs="Simplified Arabic"/>
                <w:b/>
                <w:bCs/>
                <w:color w:val="000000" w:themeColor="text1"/>
                <w:sz w:val="32"/>
                <w:szCs w:val="24"/>
                <w:rtl/>
                <w:lang w:bidi="ar-EG"/>
              </w:rPr>
              <w:t>ية المساعد ورئيس قسم المحاسبة البيئية بمعهد التخطيط القومي</w:t>
            </w:r>
          </w:p>
        </w:tc>
      </w:tr>
    </w:tbl>
    <w:p w14:paraId="6BCE2CDD" w14:textId="77777777" w:rsidR="001A6070" w:rsidRPr="00986E98" w:rsidRDefault="001A6070" w:rsidP="00B27AA1">
      <w:pPr>
        <w:spacing w:after="0" w:line="480" w:lineRule="auto"/>
        <w:ind w:firstLine="720"/>
        <w:jc w:val="both"/>
        <w:rPr>
          <w:rFonts w:ascii="Simplified Arabic" w:hAnsi="Simplified Arabic" w:cs="Simplified Arabic"/>
          <w:b/>
          <w:bCs/>
          <w:sz w:val="2"/>
          <w:szCs w:val="2"/>
          <w:u w:val="single"/>
          <w:lang w:bidi="ar-EG"/>
        </w:rPr>
      </w:pPr>
    </w:p>
    <w:p w14:paraId="5F9C0F2C" w14:textId="77777777" w:rsidR="00F03084" w:rsidRPr="00986E98" w:rsidRDefault="00F03084" w:rsidP="00B27AA1">
      <w:pPr>
        <w:spacing w:after="0" w:line="480" w:lineRule="auto"/>
        <w:jc w:val="both"/>
        <w:rPr>
          <w:rFonts w:ascii="Simplified Arabic" w:hAnsi="Simplified Arabic" w:cs="Simplified Arabic"/>
          <w:b/>
          <w:bCs/>
          <w:sz w:val="16"/>
          <w:szCs w:val="16"/>
          <w:u w:val="single"/>
          <w:rtl/>
          <w:lang w:bidi="ar-EG"/>
        </w:rPr>
      </w:pPr>
    </w:p>
    <w:p w14:paraId="00FEF29D" w14:textId="77777777" w:rsidR="00D97E7D" w:rsidRPr="00986E98" w:rsidRDefault="00DE4C61" w:rsidP="00B27AA1">
      <w:pPr>
        <w:tabs>
          <w:tab w:val="left" w:pos="6659"/>
        </w:tabs>
        <w:spacing w:after="0" w:line="480" w:lineRule="auto"/>
        <w:rPr>
          <w:rFonts w:ascii="Simplified Arabic" w:hAnsi="Simplified Arabic" w:cs="Simplified Arabic"/>
          <w:sz w:val="2"/>
          <w:szCs w:val="2"/>
          <w:rtl/>
        </w:rPr>
      </w:pPr>
      <w:r w:rsidRPr="00986E98">
        <w:rPr>
          <w:rFonts w:ascii="Simplified Arabic" w:hAnsi="Simplified Arabic" w:cs="Simplified Arabic"/>
          <w:sz w:val="18"/>
          <w:szCs w:val="18"/>
          <w:rtl/>
        </w:rPr>
        <w:tab/>
      </w:r>
    </w:p>
    <w:p w14:paraId="4FAE2C87" w14:textId="77777777" w:rsidR="008C3A53" w:rsidRPr="00986E98" w:rsidRDefault="008C3A53" w:rsidP="00B27AA1">
      <w:pPr>
        <w:spacing w:after="0" w:line="480" w:lineRule="auto"/>
        <w:jc w:val="center"/>
        <w:rPr>
          <w:rFonts w:ascii="Simplified Arabic" w:eastAsia="Arial Unicode MS" w:hAnsi="Simplified Arabic" w:cs="Simplified Arabic"/>
          <w:b/>
          <w:bCs/>
          <w:sz w:val="40"/>
          <w:szCs w:val="44"/>
          <w:rtl/>
        </w:rPr>
      </w:pPr>
      <w:r w:rsidRPr="00986E98">
        <w:rPr>
          <w:rFonts w:ascii="Simplified Arabic" w:eastAsia="Arial Unicode MS" w:hAnsi="Simplified Arabic" w:cs="Simplified Arabic"/>
          <w:b/>
          <w:bCs/>
          <w:sz w:val="40"/>
          <w:szCs w:val="44"/>
          <w:rtl/>
        </w:rPr>
        <w:t>لاستكمال متطلبات</w:t>
      </w:r>
    </w:p>
    <w:p w14:paraId="67EF196C" w14:textId="77777777" w:rsidR="008C3A53" w:rsidRPr="00986E98" w:rsidRDefault="008C3A53" w:rsidP="00B27AA1">
      <w:pPr>
        <w:spacing w:after="0" w:line="480" w:lineRule="auto"/>
        <w:jc w:val="center"/>
        <w:rPr>
          <w:rFonts w:ascii="Simplified Arabic" w:eastAsia="Arial Unicode MS" w:hAnsi="Simplified Arabic" w:cs="Simplified Arabic"/>
          <w:b/>
          <w:bCs/>
          <w:sz w:val="40"/>
          <w:szCs w:val="44"/>
          <w:rtl/>
        </w:rPr>
      </w:pPr>
      <w:r w:rsidRPr="00986E98">
        <w:rPr>
          <w:rFonts w:ascii="Simplified Arabic" w:eastAsia="Arial Unicode MS" w:hAnsi="Simplified Arabic" w:cs="Simplified Arabic"/>
          <w:b/>
          <w:bCs/>
          <w:sz w:val="40"/>
          <w:szCs w:val="44"/>
          <w:rtl/>
        </w:rPr>
        <w:t>الحصول على الماجستير المهني "التخطيط للتنمية المستدامة"</w:t>
      </w:r>
    </w:p>
    <w:p w14:paraId="5AAF3C7E" w14:textId="77777777" w:rsidR="00245E93" w:rsidRDefault="00245E93" w:rsidP="00B27AA1">
      <w:pPr>
        <w:spacing w:after="0" w:line="480" w:lineRule="auto"/>
        <w:jc w:val="center"/>
        <w:rPr>
          <w:rFonts w:ascii="Simplified Arabic" w:eastAsia="Arial Unicode MS" w:hAnsi="Simplified Arabic" w:cs="Simplified Arabic"/>
          <w:b/>
          <w:bCs/>
          <w:color w:val="7A0000"/>
          <w:sz w:val="44"/>
          <w:szCs w:val="48"/>
          <w:lang w:bidi="ar-EG"/>
        </w:rPr>
      </w:pPr>
    </w:p>
    <w:p w14:paraId="0FB09C12" w14:textId="77777777" w:rsidR="001F4909" w:rsidRDefault="00245E93" w:rsidP="00B27AA1">
      <w:pPr>
        <w:spacing w:after="0" w:line="480" w:lineRule="auto"/>
        <w:jc w:val="center"/>
        <w:rPr>
          <w:rFonts w:ascii="Simplified Arabic" w:eastAsia="Arial Unicode MS" w:hAnsi="Simplified Arabic" w:cs="Simplified Arabic"/>
          <w:b/>
          <w:bCs/>
          <w:color w:val="7A0000"/>
          <w:sz w:val="44"/>
          <w:szCs w:val="48"/>
          <w:lang w:bidi="ar-EG"/>
        </w:rPr>
      </w:pPr>
      <w:r>
        <w:rPr>
          <w:rFonts w:ascii="Simplified Arabic" w:eastAsia="Arial Unicode MS" w:hAnsi="Simplified Arabic" w:cs="Simplified Arabic"/>
          <w:b/>
          <w:bCs/>
          <w:color w:val="7A0000"/>
          <w:sz w:val="44"/>
          <w:szCs w:val="48"/>
          <w:lang w:bidi="ar-EG"/>
        </w:rPr>
        <w:t>2022</w:t>
      </w:r>
    </w:p>
    <w:p w14:paraId="355B1106" w14:textId="4F055C57" w:rsidR="00C62775" w:rsidRDefault="00C62775" w:rsidP="00B27AA1">
      <w:pPr>
        <w:spacing w:after="0" w:line="480" w:lineRule="auto"/>
        <w:rPr>
          <w:rFonts w:ascii="Simplified Arabic" w:eastAsia="Arial Unicode MS" w:hAnsi="Simplified Arabic" w:cs="Simplified Arabic"/>
          <w:b/>
          <w:bCs/>
          <w:color w:val="7A0000"/>
          <w:sz w:val="44"/>
          <w:szCs w:val="48"/>
          <w:lang w:bidi="ar-EG"/>
        </w:rPr>
      </w:pPr>
    </w:p>
    <w:p w14:paraId="6FE37B8D" w14:textId="385721D5" w:rsidR="008925EA" w:rsidRPr="00986E98" w:rsidRDefault="002B459D" w:rsidP="00B27AA1">
      <w:pPr>
        <w:autoSpaceDE w:val="0"/>
        <w:autoSpaceDN w:val="0"/>
        <w:bidi w:val="0"/>
        <w:adjustRightInd w:val="0"/>
        <w:spacing w:after="0" w:line="480" w:lineRule="auto"/>
        <w:jc w:val="center"/>
        <w:rPr>
          <w:rFonts w:ascii="Simplified Arabic" w:hAnsi="Simplified Arabic" w:cs="Simplified Arabic"/>
          <w:b/>
          <w:bCs/>
          <w:color w:val="000000" w:themeColor="text1"/>
          <w:sz w:val="36"/>
          <w:szCs w:val="36"/>
          <w:u w:val="single"/>
        </w:rPr>
      </w:pPr>
      <w:r>
        <w:rPr>
          <w:rFonts w:ascii="Simplified Arabic" w:hAnsi="Simplified Arabic" w:cs="Simplified Arabic" w:hint="cs"/>
          <w:b/>
          <w:bCs/>
          <w:color w:val="000000" w:themeColor="text1"/>
          <w:sz w:val="36"/>
          <w:szCs w:val="36"/>
          <w:u w:val="single"/>
          <w:rtl/>
        </w:rPr>
        <w:t>قائمة المحتويات</w:t>
      </w:r>
    </w:p>
    <w:tbl>
      <w:tblPr>
        <w:tblStyle w:val="TableGrid"/>
        <w:tblW w:w="10586" w:type="dxa"/>
        <w:tblLook w:val="04A0" w:firstRow="1" w:lastRow="0" w:firstColumn="1" w:lastColumn="0" w:noHBand="0" w:noVBand="1"/>
      </w:tblPr>
      <w:tblGrid>
        <w:gridCol w:w="3491"/>
        <w:gridCol w:w="5327"/>
        <w:gridCol w:w="1768"/>
      </w:tblGrid>
      <w:tr w:rsidR="00EA07D4" w:rsidRPr="00986E98" w14:paraId="4BD4DB23" w14:textId="77777777" w:rsidTr="00341223">
        <w:trPr>
          <w:trHeight w:val="734"/>
        </w:trPr>
        <w:tc>
          <w:tcPr>
            <w:tcW w:w="3491" w:type="dxa"/>
            <w:shd w:val="clear" w:color="auto" w:fill="DAEEF3" w:themeFill="accent5" w:themeFillTint="33"/>
          </w:tcPr>
          <w:p w14:paraId="73F1C0BE" w14:textId="77777777" w:rsidR="00EA07D4" w:rsidRPr="00986E98" w:rsidRDefault="00EA07D4" w:rsidP="00B27AA1">
            <w:pPr>
              <w:autoSpaceDE w:val="0"/>
              <w:autoSpaceDN w:val="0"/>
              <w:bidi w:val="0"/>
              <w:adjustRightInd w:val="0"/>
              <w:spacing w:line="480" w:lineRule="auto"/>
              <w:jc w:val="center"/>
              <w:rPr>
                <w:rFonts w:ascii="Simplified Arabic" w:hAnsi="Simplified Arabic" w:cs="Simplified Arabic"/>
                <w:b/>
                <w:bCs/>
                <w:color w:val="000000" w:themeColor="text1"/>
                <w:sz w:val="32"/>
                <w:szCs w:val="32"/>
                <w:u w:val="single"/>
              </w:rPr>
            </w:pPr>
            <w:r w:rsidRPr="00986E98">
              <w:rPr>
                <w:rFonts w:ascii="Simplified Arabic" w:hAnsi="Simplified Arabic" w:cs="Simplified Arabic"/>
                <w:b/>
                <w:bCs/>
                <w:color w:val="000000" w:themeColor="text1"/>
                <w:sz w:val="32"/>
                <w:szCs w:val="32"/>
                <w:u w:val="single"/>
                <w:rtl/>
              </w:rPr>
              <w:t>رقم الصفـــــــــحة</w:t>
            </w:r>
          </w:p>
        </w:tc>
        <w:tc>
          <w:tcPr>
            <w:tcW w:w="5327" w:type="dxa"/>
            <w:shd w:val="clear" w:color="auto" w:fill="DAEEF3" w:themeFill="accent5" w:themeFillTint="33"/>
          </w:tcPr>
          <w:p w14:paraId="1C7C33C2" w14:textId="77777777" w:rsidR="00EA07D4" w:rsidRPr="00986E98" w:rsidRDefault="00EA07D4" w:rsidP="00B27AA1">
            <w:pPr>
              <w:autoSpaceDE w:val="0"/>
              <w:autoSpaceDN w:val="0"/>
              <w:bidi w:val="0"/>
              <w:adjustRightInd w:val="0"/>
              <w:spacing w:line="480" w:lineRule="auto"/>
              <w:jc w:val="center"/>
              <w:rPr>
                <w:rFonts w:ascii="Simplified Arabic" w:hAnsi="Simplified Arabic" w:cs="Simplified Arabic"/>
                <w:b/>
                <w:bCs/>
                <w:color w:val="000000" w:themeColor="text1"/>
                <w:sz w:val="32"/>
                <w:szCs w:val="32"/>
                <w:u w:val="single"/>
              </w:rPr>
            </w:pPr>
            <w:r w:rsidRPr="00986E98">
              <w:rPr>
                <w:rFonts w:ascii="Simplified Arabic" w:hAnsi="Simplified Arabic" w:cs="Simplified Arabic"/>
                <w:b/>
                <w:bCs/>
                <w:color w:val="000000" w:themeColor="text1"/>
                <w:sz w:val="32"/>
                <w:szCs w:val="32"/>
                <w:u w:val="single"/>
                <w:rtl/>
              </w:rPr>
              <w:t>الموضـــــــــوع</w:t>
            </w:r>
          </w:p>
        </w:tc>
        <w:tc>
          <w:tcPr>
            <w:tcW w:w="1768" w:type="dxa"/>
            <w:shd w:val="clear" w:color="auto" w:fill="DAEEF3" w:themeFill="accent5" w:themeFillTint="33"/>
          </w:tcPr>
          <w:p w14:paraId="63DA6155" w14:textId="77777777" w:rsidR="00EA07D4" w:rsidRPr="00986E98" w:rsidRDefault="00EA07D4" w:rsidP="00B27AA1">
            <w:pPr>
              <w:autoSpaceDE w:val="0"/>
              <w:autoSpaceDN w:val="0"/>
              <w:bidi w:val="0"/>
              <w:adjustRightInd w:val="0"/>
              <w:spacing w:line="480" w:lineRule="auto"/>
              <w:jc w:val="center"/>
              <w:rPr>
                <w:rFonts w:ascii="Simplified Arabic" w:hAnsi="Simplified Arabic" w:cs="Simplified Arabic"/>
                <w:b/>
                <w:bCs/>
                <w:color w:val="000000" w:themeColor="text1"/>
                <w:sz w:val="32"/>
                <w:szCs w:val="32"/>
                <w:u w:val="single"/>
                <w:rtl/>
                <w:lang w:bidi="ar-EG"/>
              </w:rPr>
            </w:pPr>
            <w:r w:rsidRPr="00986E98">
              <w:rPr>
                <w:rFonts w:ascii="Simplified Arabic" w:hAnsi="Simplified Arabic" w:cs="Simplified Arabic"/>
                <w:b/>
                <w:bCs/>
                <w:color w:val="000000" w:themeColor="text1"/>
                <w:sz w:val="32"/>
                <w:szCs w:val="32"/>
                <w:u w:val="single"/>
                <w:rtl/>
                <w:lang w:bidi="ar-EG"/>
              </w:rPr>
              <w:t>المسلســـــــــل</w:t>
            </w:r>
          </w:p>
        </w:tc>
      </w:tr>
      <w:tr w:rsidR="00EA07D4" w:rsidRPr="00986E98" w14:paraId="4D777972" w14:textId="77777777" w:rsidTr="0092143D">
        <w:trPr>
          <w:trHeight w:val="458"/>
        </w:trPr>
        <w:tc>
          <w:tcPr>
            <w:tcW w:w="3491" w:type="dxa"/>
            <w:vAlign w:val="center"/>
          </w:tcPr>
          <w:p w14:paraId="3FE79EB6" w14:textId="5842B2D8" w:rsidR="00EA07D4"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2-3</w:t>
            </w:r>
          </w:p>
        </w:tc>
        <w:tc>
          <w:tcPr>
            <w:tcW w:w="5327" w:type="dxa"/>
            <w:vAlign w:val="center"/>
          </w:tcPr>
          <w:p w14:paraId="33C09385" w14:textId="77777777" w:rsidR="00EA07D4" w:rsidRPr="00986E98" w:rsidRDefault="00EA07D4" w:rsidP="00B27AA1">
            <w:pPr>
              <w:spacing w:line="480" w:lineRule="auto"/>
              <w:jc w:val="center"/>
              <w:rPr>
                <w:rFonts w:ascii="Simplified Arabic" w:hAnsi="Simplified Arabic" w:cs="Simplified Arabic"/>
                <w:b/>
                <w:bCs/>
              </w:rPr>
            </w:pPr>
            <w:r w:rsidRPr="00986E98">
              <w:rPr>
                <w:rFonts w:ascii="Simplified Arabic" w:hAnsi="Simplified Arabic" w:cs="Simplified Arabic"/>
                <w:b/>
                <w:bCs/>
                <w:rtl/>
              </w:rPr>
              <w:t>المستخلـص</w:t>
            </w:r>
          </w:p>
        </w:tc>
        <w:tc>
          <w:tcPr>
            <w:tcW w:w="1768" w:type="dxa"/>
            <w:vAlign w:val="center"/>
          </w:tcPr>
          <w:p w14:paraId="7DE82244" w14:textId="77777777" w:rsidR="00EA07D4" w:rsidRPr="00986E98" w:rsidRDefault="00EA07D4" w:rsidP="00B27AA1">
            <w:pPr>
              <w:autoSpaceDE w:val="0"/>
              <w:autoSpaceDN w:val="0"/>
              <w:bidi w:val="0"/>
              <w:adjustRightInd w:val="0"/>
              <w:spacing w:line="480" w:lineRule="auto"/>
              <w:jc w:val="center"/>
              <w:rPr>
                <w:rFonts w:ascii="Simplified Arabic" w:hAnsi="Simplified Arabic" w:cs="Simplified Arabic"/>
                <w:b/>
                <w:bCs/>
                <w:color w:val="000000" w:themeColor="text1"/>
              </w:rPr>
            </w:pPr>
          </w:p>
        </w:tc>
      </w:tr>
      <w:tr w:rsidR="00EA07D4" w:rsidRPr="00986E98" w14:paraId="070A6947" w14:textId="77777777" w:rsidTr="005A6204">
        <w:trPr>
          <w:trHeight w:val="422"/>
        </w:trPr>
        <w:tc>
          <w:tcPr>
            <w:tcW w:w="3491" w:type="dxa"/>
            <w:vAlign w:val="center"/>
          </w:tcPr>
          <w:p w14:paraId="7B7AF63C" w14:textId="2B9006C0" w:rsidR="00EA07D4"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4</w:t>
            </w:r>
          </w:p>
        </w:tc>
        <w:tc>
          <w:tcPr>
            <w:tcW w:w="5327" w:type="dxa"/>
            <w:vAlign w:val="center"/>
          </w:tcPr>
          <w:p w14:paraId="3745443F" w14:textId="77777777" w:rsidR="00EA07D4" w:rsidRPr="00986E98" w:rsidRDefault="00EA07D4" w:rsidP="00B27AA1">
            <w:pPr>
              <w:pStyle w:val="ListParagraph"/>
              <w:spacing w:line="480" w:lineRule="auto"/>
              <w:ind w:left="360"/>
              <w:jc w:val="center"/>
              <w:rPr>
                <w:rFonts w:ascii="Simplified Arabic" w:hAnsi="Simplified Arabic" w:cs="Simplified Arabic"/>
                <w:b/>
                <w:bCs/>
                <w:lang w:bidi="ar-EG"/>
              </w:rPr>
            </w:pPr>
            <w:r w:rsidRPr="00986E98">
              <w:rPr>
                <w:rFonts w:ascii="Simplified Arabic" w:hAnsi="Simplified Arabic" w:cs="Simplified Arabic"/>
                <w:b/>
                <w:bCs/>
                <w:rtl/>
              </w:rPr>
              <w:t>المقدمة</w:t>
            </w:r>
          </w:p>
        </w:tc>
        <w:tc>
          <w:tcPr>
            <w:tcW w:w="1768" w:type="dxa"/>
            <w:vAlign w:val="center"/>
          </w:tcPr>
          <w:p w14:paraId="775806D1" w14:textId="77777777" w:rsidR="00EA07D4" w:rsidRPr="00986E98" w:rsidRDefault="00EA07D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sidRPr="00986E98">
              <w:rPr>
                <w:rFonts w:ascii="Simplified Arabic" w:hAnsi="Simplified Arabic" w:cs="Simplified Arabic"/>
                <w:b/>
                <w:bCs/>
                <w:color w:val="000000" w:themeColor="text1"/>
                <w:rtl/>
              </w:rPr>
              <w:t>1</w:t>
            </w:r>
          </w:p>
        </w:tc>
      </w:tr>
      <w:tr w:rsidR="00EA07D4" w:rsidRPr="00986E98" w14:paraId="670C3993" w14:textId="77777777" w:rsidTr="0092143D">
        <w:trPr>
          <w:trHeight w:val="486"/>
        </w:trPr>
        <w:tc>
          <w:tcPr>
            <w:tcW w:w="3491" w:type="dxa"/>
            <w:vAlign w:val="center"/>
          </w:tcPr>
          <w:p w14:paraId="35758B41" w14:textId="3AC4DEBB" w:rsidR="00EA07D4"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5</w:t>
            </w:r>
          </w:p>
        </w:tc>
        <w:tc>
          <w:tcPr>
            <w:tcW w:w="5327" w:type="dxa"/>
            <w:vAlign w:val="center"/>
          </w:tcPr>
          <w:p w14:paraId="796C1ADF" w14:textId="46376D28" w:rsidR="00EA07D4" w:rsidRPr="005A6204" w:rsidRDefault="005A6F6F" w:rsidP="00B27AA1">
            <w:pPr>
              <w:spacing w:line="480" w:lineRule="auto"/>
              <w:jc w:val="center"/>
              <w:rPr>
                <w:rFonts w:ascii="Simplified Arabic" w:hAnsi="Simplified Arabic" w:cs="Simplified Arabic"/>
                <w:b/>
                <w:bCs/>
                <w:lang w:bidi="ar-EG"/>
              </w:rPr>
            </w:pPr>
            <w:r w:rsidRPr="005A6204">
              <w:rPr>
                <w:rFonts w:ascii="Simplified Arabic" w:hAnsi="Simplified Arabic" w:cs="Simplified Arabic"/>
                <w:b/>
                <w:bCs/>
                <w:rtl/>
              </w:rPr>
              <w:t>مشكلة البحث</w:t>
            </w:r>
          </w:p>
        </w:tc>
        <w:tc>
          <w:tcPr>
            <w:tcW w:w="1768" w:type="dxa"/>
            <w:vAlign w:val="center"/>
          </w:tcPr>
          <w:p w14:paraId="434FCA2F" w14:textId="77777777" w:rsidR="00EA07D4" w:rsidRPr="005A6204" w:rsidRDefault="00EA07D4" w:rsidP="00B27AA1">
            <w:pPr>
              <w:autoSpaceDE w:val="0"/>
              <w:autoSpaceDN w:val="0"/>
              <w:bidi w:val="0"/>
              <w:adjustRightInd w:val="0"/>
              <w:spacing w:line="480" w:lineRule="auto"/>
              <w:jc w:val="center"/>
              <w:rPr>
                <w:rFonts w:ascii="Simplified Arabic" w:hAnsi="Simplified Arabic" w:cs="Simplified Arabic"/>
                <w:b/>
                <w:bCs/>
              </w:rPr>
            </w:pPr>
            <w:r w:rsidRPr="005A6204">
              <w:rPr>
                <w:rFonts w:ascii="Simplified Arabic" w:hAnsi="Simplified Arabic" w:cs="Simplified Arabic"/>
                <w:b/>
                <w:bCs/>
                <w:rtl/>
              </w:rPr>
              <w:t>2</w:t>
            </w:r>
          </w:p>
        </w:tc>
      </w:tr>
      <w:tr w:rsidR="002C0D56" w:rsidRPr="00986E98" w14:paraId="2CB2161F" w14:textId="77777777" w:rsidTr="0092143D">
        <w:trPr>
          <w:trHeight w:val="486"/>
        </w:trPr>
        <w:tc>
          <w:tcPr>
            <w:tcW w:w="3491" w:type="dxa"/>
            <w:vAlign w:val="center"/>
          </w:tcPr>
          <w:p w14:paraId="404417A7" w14:textId="78CA248F" w:rsidR="002C0D56"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tl/>
              </w:rPr>
            </w:pPr>
            <w:r>
              <w:rPr>
                <w:rFonts w:ascii="Simplified Arabic" w:hAnsi="Simplified Arabic" w:cs="Simplified Arabic"/>
                <w:b/>
                <w:bCs/>
                <w:color w:val="000000" w:themeColor="text1"/>
              </w:rPr>
              <w:t>6</w:t>
            </w:r>
          </w:p>
        </w:tc>
        <w:tc>
          <w:tcPr>
            <w:tcW w:w="5327" w:type="dxa"/>
            <w:vAlign w:val="center"/>
          </w:tcPr>
          <w:p w14:paraId="0F4C26D5" w14:textId="4D60DC51" w:rsidR="002C0D56" w:rsidRPr="00986E98" w:rsidRDefault="002C0D56" w:rsidP="00B27AA1">
            <w:pPr>
              <w:spacing w:line="480" w:lineRule="auto"/>
              <w:jc w:val="center"/>
              <w:rPr>
                <w:rFonts w:ascii="Simplified Arabic" w:hAnsi="Simplified Arabic" w:cs="Simplified Arabic"/>
                <w:b/>
                <w:bCs/>
                <w:rtl/>
              </w:rPr>
            </w:pPr>
            <w:r>
              <w:rPr>
                <w:rFonts w:ascii="Simplified Arabic" w:hAnsi="Simplified Arabic" w:cs="Simplified Arabic" w:hint="cs"/>
                <w:b/>
                <w:bCs/>
                <w:rtl/>
              </w:rPr>
              <w:t xml:space="preserve">اهداف البحث </w:t>
            </w:r>
          </w:p>
        </w:tc>
        <w:tc>
          <w:tcPr>
            <w:tcW w:w="1768" w:type="dxa"/>
            <w:vAlign w:val="center"/>
          </w:tcPr>
          <w:p w14:paraId="777A5F97" w14:textId="209BA232" w:rsidR="002C0D56" w:rsidRPr="00986E98" w:rsidRDefault="002C0D56" w:rsidP="00B27AA1">
            <w:pPr>
              <w:autoSpaceDE w:val="0"/>
              <w:autoSpaceDN w:val="0"/>
              <w:bidi w:val="0"/>
              <w:adjustRightInd w:val="0"/>
              <w:spacing w:line="480" w:lineRule="auto"/>
              <w:jc w:val="center"/>
              <w:rPr>
                <w:rFonts w:ascii="Simplified Arabic" w:hAnsi="Simplified Arabic" w:cs="Simplified Arabic"/>
                <w:b/>
                <w:bCs/>
                <w:color w:val="000000" w:themeColor="text1"/>
                <w:rtl/>
              </w:rPr>
            </w:pPr>
            <w:r>
              <w:rPr>
                <w:rFonts w:ascii="Simplified Arabic" w:hAnsi="Simplified Arabic" w:cs="Simplified Arabic" w:hint="cs"/>
                <w:b/>
                <w:bCs/>
                <w:color w:val="000000" w:themeColor="text1"/>
                <w:rtl/>
              </w:rPr>
              <w:t>3</w:t>
            </w:r>
          </w:p>
        </w:tc>
      </w:tr>
      <w:tr w:rsidR="00EA07D4" w:rsidRPr="00986E98" w14:paraId="584C9A0E" w14:textId="77777777" w:rsidTr="0092143D">
        <w:trPr>
          <w:trHeight w:val="486"/>
        </w:trPr>
        <w:tc>
          <w:tcPr>
            <w:tcW w:w="3491" w:type="dxa"/>
            <w:vAlign w:val="center"/>
          </w:tcPr>
          <w:p w14:paraId="5B09A7B3" w14:textId="6497E75C" w:rsidR="00EA07D4"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6</w:t>
            </w:r>
          </w:p>
        </w:tc>
        <w:tc>
          <w:tcPr>
            <w:tcW w:w="5327" w:type="dxa"/>
            <w:vAlign w:val="center"/>
          </w:tcPr>
          <w:p w14:paraId="1C735C11" w14:textId="77777777" w:rsidR="00EA07D4" w:rsidRPr="00986E98" w:rsidRDefault="00EA07D4" w:rsidP="00B27AA1">
            <w:pPr>
              <w:spacing w:line="480" w:lineRule="auto"/>
              <w:jc w:val="center"/>
              <w:rPr>
                <w:rFonts w:ascii="Simplified Arabic" w:hAnsi="Simplified Arabic" w:cs="Simplified Arabic"/>
                <w:b/>
                <w:bCs/>
              </w:rPr>
            </w:pPr>
            <w:r w:rsidRPr="00986E98">
              <w:rPr>
                <w:rFonts w:ascii="Simplified Arabic" w:hAnsi="Simplified Arabic" w:cs="Simplified Arabic"/>
                <w:b/>
                <w:bCs/>
                <w:rtl/>
              </w:rPr>
              <w:t>أهمية</w:t>
            </w:r>
            <w:r w:rsidRPr="00986E98">
              <w:rPr>
                <w:rFonts w:ascii="Simplified Arabic" w:hAnsi="Simplified Arabic" w:cs="Simplified Arabic"/>
                <w:b/>
                <w:bCs/>
              </w:rPr>
              <w:t xml:space="preserve"> </w:t>
            </w:r>
            <w:r w:rsidRPr="00986E98">
              <w:rPr>
                <w:rFonts w:ascii="Simplified Arabic" w:hAnsi="Simplified Arabic" w:cs="Simplified Arabic"/>
                <w:b/>
                <w:bCs/>
                <w:rtl/>
              </w:rPr>
              <w:t>البحث</w:t>
            </w:r>
          </w:p>
        </w:tc>
        <w:tc>
          <w:tcPr>
            <w:tcW w:w="1768" w:type="dxa"/>
            <w:vAlign w:val="center"/>
          </w:tcPr>
          <w:p w14:paraId="109FAA15" w14:textId="02EC141A" w:rsidR="00EA07D4" w:rsidRPr="00986E98" w:rsidRDefault="002C0D56"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color w:val="000000" w:themeColor="text1"/>
                <w:rtl/>
              </w:rPr>
              <w:t>4</w:t>
            </w:r>
          </w:p>
        </w:tc>
      </w:tr>
      <w:tr w:rsidR="00EA07D4" w:rsidRPr="00986E98" w14:paraId="255B05BA" w14:textId="77777777" w:rsidTr="0092143D">
        <w:trPr>
          <w:trHeight w:val="458"/>
        </w:trPr>
        <w:tc>
          <w:tcPr>
            <w:tcW w:w="3491" w:type="dxa"/>
            <w:vAlign w:val="center"/>
          </w:tcPr>
          <w:p w14:paraId="0DBEEE4B" w14:textId="7943DEB8" w:rsidR="00EA07D4"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7</w:t>
            </w:r>
          </w:p>
        </w:tc>
        <w:tc>
          <w:tcPr>
            <w:tcW w:w="5327" w:type="dxa"/>
            <w:vAlign w:val="center"/>
          </w:tcPr>
          <w:p w14:paraId="70C8799A" w14:textId="2011F86E" w:rsidR="00EA07D4" w:rsidRPr="00986E98" w:rsidRDefault="002C0D56"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rtl/>
              </w:rPr>
              <w:t>تساؤلات البحث</w:t>
            </w:r>
          </w:p>
        </w:tc>
        <w:tc>
          <w:tcPr>
            <w:tcW w:w="1768" w:type="dxa"/>
            <w:vAlign w:val="center"/>
          </w:tcPr>
          <w:p w14:paraId="55EDF84A" w14:textId="41CBF0D0" w:rsidR="00EA07D4" w:rsidRPr="00986E98" w:rsidRDefault="002C0D56"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color w:val="000000" w:themeColor="text1"/>
                <w:rtl/>
              </w:rPr>
              <w:t>5</w:t>
            </w:r>
          </w:p>
        </w:tc>
      </w:tr>
      <w:tr w:rsidR="00EA07D4" w:rsidRPr="00986E98" w14:paraId="02A735FA" w14:textId="77777777" w:rsidTr="0092143D">
        <w:trPr>
          <w:trHeight w:val="458"/>
        </w:trPr>
        <w:tc>
          <w:tcPr>
            <w:tcW w:w="3491" w:type="dxa"/>
            <w:vAlign w:val="center"/>
          </w:tcPr>
          <w:p w14:paraId="2FF7780E" w14:textId="1A05C91A" w:rsidR="00EA07D4"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7</w:t>
            </w:r>
          </w:p>
        </w:tc>
        <w:tc>
          <w:tcPr>
            <w:tcW w:w="5327" w:type="dxa"/>
            <w:vAlign w:val="center"/>
          </w:tcPr>
          <w:p w14:paraId="43C56F80" w14:textId="77777777" w:rsidR="00EA07D4" w:rsidRPr="00986E98" w:rsidRDefault="00EA07D4" w:rsidP="00B27AA1">
            <w:pPr>
              <w:autoSpaceDE w:val="0"/>
              <w:autoSpaceDN w:val="0"/>
              <w:bidi w:val="0"/>
              <w:adjustRightInd w:val="0"/>
              <w:spacing w:line="480" w:lineRule="auto"/>
              <w:jc w:val="center"/>
              <w:rPr>
                <w:rFonts w:ascii="Simplified Arabic" w:hAnsi="Simplified Arabic" w:cs="Simplified Arabic"/>
                <w:b/>
                <w:bCs/>
              </w:rPr>
            </w:pPr>
            <w:r w:rsidRPr="00986E98">
              <w:rPr>
                <w:rFonts w:ascii="Simplified Arabic" w:hAnsi="Simplified Arabic" w:cs="Simplified Arabic"/>
                <w:b/>
                <w:bCs/>
                <w:rtl/>
              </w:rPr>
              <w:t>حدود البحث</w:t>
            </w:r>
          </w:p>
        </w:tc>
        <w:tc>
          <w:tcPr>
            <w:tcW w:w="1768" w:type="dxa"/>
            <w:vAlign w:val="center"/>
          </w:tcPr>
          <w:p w14:paraId="0853671B" w14:textId="79F79DF7" w:rsidR="00EA07D4" w:rsidRPr="00986E98" w:rsidRDefault="002C0D56"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color w:val="000000" w:themeColor="text1"/>
                <w:rtl/>
              </w:rPr>
              <w:t>6</w:t>
            </w:r>
          </w:p>
        </w:tc>
      </w:tr>
      <w:tr w:rsidR="002C0D56" w:rsidRPr="00986E98" w14:paraId="1C8DB78F" w14:textId="77777777" w:rsidTr="0092143D">
        <w:trPr>
          <w:trHeight w:val="458"/>
        </w:trPr>
        <w:tc>
          <w:tcPr>
            <w:tcW w:w="3491" w:type="dxa"/>
            <w:vAlign w:val="center"/>
          </w:tcPr>
          <w:p w14:paraId="7CCFEA52" w14:textId="3D2FF5F0" w:rsidR="002C0D56"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tl/>
              </w:rPr>
            </w:pPr>
            <w:r>
              <w:rPr>
                <w:rFonts w:ascii="Simplified Arabic" w:hAnsi="Simplified Arabic" w:cs="Simplified Arabic"/>
                <w:b/>
                <w:bCs/>
                <w:color w:val="000000" w:themeColor="text1"/>
              </w:rPr>
              <w:t>7</w:t>
            </w:r>
          </w:p>
        </w:tc>
        <w:tc>
          <w:tcPr>
            <w:tcW w:w="5327" w:type="dxa"/>
            <w:vAlign w:val="center"/>
          </w:tcPr>
          <w:p w14:paraId="4F5D35E3" w14:textId="6CDE2993" w:rsidR="002C0D56" w:rsidRPr="00986E98" w:rsidRDefault="002C0D56" w:rsidP="00B27AA1">
            <w:pPr>
              <w:autoSpaceDE w:val="0"/>
              <w:autoSpaceDN w:val="0"/>
              <w:bidi w:val="0"/>
              <w:adjustRightInd w:val="0"/>
              <w:spacing w:line="480" w:lineRule="auto"/>
              <w:jc w:val="center"/>
              <w:rPr>
                <w:rFonts w:ascii="Simplified Arabic" w:hAnsi="Simplified Arabic" w:cs="Simplified Arabic"/>
                <w:b/>
                <w:bCs/>
                <w:rtl/>
              </w:rPr>
            </w:pPr>
            <w:r>
              <w:rPr>
                <w:rFonts w:ascii="Simplified Arabic" w:hAnsi="Simplified Arabic" w:cs="Simplified Arabic" w:hint="cs"/>
                <w:b/>
                <w:bCs/>
                <w:rtl/>
              </w:rPr>
              <w:t xml:space="preserve">منهجية البحث </w:t>
            </w:r>
          </w:p>
        </w:tc>
        <w:tc>
          <w:tcPr>
            <w:tcW w:w="1768" w:type="dxa"/>
            <w:vAlign w:val="center"/>
          </w:tcPr>
          <w:p w14:paraId="45E92719" w14:textId="2CD94707" w:rsidR="002C0D56" w:rsidRPr="00986E98" w:rsidRDefault="002C0D56" w:rsidP="00B27AA1">
            <w:pPr>
              <w:autoSpaceDE w:val="0"/>
              <w:autoSpaceDN w:val="0"/>
              <w:bidi w:val="0"/>
              <w:adjustRightInd w:val="0"/>
              <w:spacing w:line="480" w:lineRule="auto"/>
              <w:jc w:val="center"/>
              <w:rPr>
                <w:rFonts w:ascii="Simplified Arabic" w:hAnsi="Simplified Arabic" w:cs="Simplified Arabic"/>
                <w:b/>
                <w:bCs/>
                <w:color w:val="000000" w:themeColor="text1"/>
                <w:rtl/>
              </w:rPr>
            </w:pPr>
            <w:r>
              <w:rPr>
                <w:rFonts w:ascii="Simplified Arabic" w:hAnsi="Simplified Arabic" w:cs="Simplified Arabic" w:hint="cs"/>
                <w:b/>
                <w:bCs/>
                <w:color w:val="000000" w:themeColor="text1"/>
                <w:rtl/>
              </w:rPr>
              <w:t>7</w:t>
            </w:r>
          </w:p>
        </w:tc>
      </w:tr>
      <w:tr w:rsidR="00EA07D4" w:rsidRPr="00986E98" w14:paraId="5FE6E928" w14:textId="77777777" w:rsidTr="0092143D">
        <w:trPr>
          <w:trHeight w:val="458"/>
        </w:trPr>
        <w:tc>
          <w:tcPr>
            <w:tcW w:w="3491" w:type="dxa"/>
            <w:vAlign w:val="center"/>
          </w:tcPr>
          <w:p w14:paraId="63CE7004" w14:textId="33E0D839" w:rsidR="00EA07D4"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7-10</w:t>
            </w:r>
          </w:p>
        </w:tc>
        <w:tc>
          <w:tcPr>
            <w:tcW w:w="5327" w:type="dxa"/>
            <w:vAlign w:val="center"/>
          </w:tcPr>
          <w:p w14:paraId="01AC2C24" w14:textId="77777777" w:rsidR="00EA07D4" w:rsidRPr="00986E98" w:rsidRDefault="00EA07D4" w:rsidP="00B27AA1">
            <w:pPr>
              <w:autoSpaceDE w:val="0"/>
              <w:autoSpaceDN w:val="0"/>
              <w:bidi w:val="0"/>
              <w:adjustRightInd w:val="0"/>
              <w:spacing w:line="480" w:lineRule="auto"/>
              <w:jc w:val="center"/>
              <w:rPr>
                <w:rFonts w:ascii="Simplified Arabic" w:hAnsi="Simplified Arabic" w:cs="Simplified Arabic"/>
                <w:b/>
                <w:bCs/>
              </w:rPr>
            </w:pPr>
            <w:r w:rsidRPr="00986E98">
              <w:rPr>
                <w:rFonts w:ascii="Simplified Arabic" w:hAnsi="Simplified Arabic" w:cs="Simplified Arabic"/>
                <w:b/>
                <w:bCs/>
                <w:rtl/>
              </w:rPr>
              <w:t>الدراسات السابقة</w:t>
            </w:r>
          </w:p>
        </w:tc>
        <w:tc>
          <w:tcPr>
            <w:tcW w:w="1768" w:type="dxa"/>
            <w:vAlign w:val="center"/>
          </w:tcPr>
          <w:p w14:paraId="45260DA9" w14:textId="14C638B5" w:rsidR="00EA07D4" w:rsidRPr="00986E98" w:rsidRDefault="002C0D56"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color w:val="000000" w:themeColor="text1"/>
                <w:rtl/>
              </w:rPr>
              <w:t>8</w:t>
            </w:r>
          </w:p>
        </w:tc>
      </w:tr>
      <w:tr w:rsidR="00EA07D4" w:rsidRPr="00986E98" w14:paraId="13450CBF" w14:textId="77777777" w:rsidTr="00D33D5E">
        <w:trPr>
          <w:trHeight w:val="394"/>
        </w:trPr>
        <w:tc>
          <w:tcPr>
            <w:tcW w:w="3491" w:type="dxa"/>
            <w:vAlign w:val="center"/>
          </w:tcPr>
          <w:p w14:paraId="33D97EB6" w14:textId="0F5A21E1" w:rsidR="00EA07D4" w:rsidRPr="00AB570E" w:rsidRDefault="005A6204" w:rsidP="005A6204">
            <w:pPr>
              <w:autoSpaceDE w:val="0"/>
              <w:autoSpaceDN w:val="0"/>
              <w:bidi w:val="0"/>
              <w:adjustRightInd w:val="0"/>
              <w:spacing w:line="480" w:lineRule="auto"/>
              <w:jc w:val="center"/>
              <w:rPr>
                <w:rFonts w:ascii="Simplified Arabic" w:hAnsi="Simplified Arabic" w:cs="Simplified Arabic"/>
                <w:b/>
                <w:bCs/>
              </w:rPr>
            </w:pPr>
            <w:r>
              <w:rPr>
                <w:rFonts w:ascii="Simplified Arabic" w:hAnsi="Simplified Arabic" w:cs="Simplified Arabic"/>
                <w:b/>
                <w:bCs/>
              </w:rPr>
              <w:lastRenderedPageBreak/>
              <w:t>10</w:t>
            </w:r>
          </w:p>
        </w:tc>
        <w:tc>
          <w:tcPr>
            <w:tcW w:w="5327" w:type="dxa"/>
            <w:vAlign w:val="center"/>
          </w:tcPr>
          <w:p w14:paraId="39DED5D9" w14:textId="3CBB129C" w:rsidR="00EA07D4" w:rsidRPr="00AB570E" w:rsidRDefault="002C0D56" w:rsidP="002C0D56">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hint="cs"/>
                <w:b/>
                <w:bCs/>
                <w:rtl/>
              </w:rPr>
              <w:t>إجابة ما ورد بتساؤلات البحث</w:t>
            </w:r>
          </w:p>
        </w:tc>
        <w:tc>
          <w:tcPr>
            <w:tcW w:w="1768" w:type="dxa"/>
            <w:vAlign w:val="center"/>
          </w:tcPr>
          <w:p w14:paraId="34BEB57B" w14:textId="622D7678" w:rsidR="00EA07D4" w:rsidRPr="00AB570E" w:rsidRDefault="002C0D56" w:rsidP="00B27AA1">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hint="cs"/>
                <w:b/>
                <w:bCs/>
                <w:rtl/>
              </w:rPr>
              <w:t>9</w:t>
            </w:r>
          </w:p>
        </w:tc>
      </w:tr>
      <w:tr w:rsidR="00EA07D4" w:rsidRPr="00986E98" w14:paraId="434A2BF7" w14:textId="77777777" w:rsidTr="0092143D">
        <w:trPr>
          <w:trHeight w:val="919"/>
        </w:trPr>
        <w:tc>
          <w:tcPr>
            <w:tcW w:w="3491" w:type="dxa"/>
            <w:vAlign w:val="center"/>
          </w:tcPr>
          <w:p w14:paraId="5B06C5CA" w14:textId="71359152" w:rsidR="00EA07D4" w:rsidRPr="00AB570E" w:rsidRDefault="005A6204" w:rsidP="00B27AA1">
            <w:pPr>
              <w:autoSpaceDE w:val="0"/>
              <w:autoSpaceDN w:val="0"/>
              <w:bidi w:val="0"/>
              <w:adjustRightInd w:val="0"/>
              <w:spacing w:line="480" w:lineRule="auto"/>
              <w:jc w:val="center"/>
              <w:rPr>
                <w:rFonts w:ascii="Simplified Arabic" w:hAnsi="Simplified Arabic" w:cs="Simplified Arabic"/>
                <w:b/>
                <w:bCs/>
              </w:rPr>
            </w:pPr>
            <w:r>
              <w:rPr>
                <w:rFonts w:ascii="Simplified Arabic" w:hAnsi="Simplified Arabic" w:cs="Simplified Arabic"/>
                <w:b/>
                <w:bCs/>
              </w:rPr>
              <w:t>10-14</w:t>
            </w:r>
          </w:p>
        </w:tc>
        <w:tc>
          <w:tcPr>
            <w:tcW w:w="5327" w:type="dxa"/>
            <w:vAlign w:val="center"/>
          </w:tcPr>
          <w:p w14:paraId="2DDEBE62" w14:textId="77777777" w:rsidR="00EA07D4" w:rsidRPr="00AB570E" w:rsidRDefault="002B459D" w:rsidP="00B27AA1">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hint="cs"/>
                <w:b/>
                <w:bCs/>
                <w:rtl/>
              </w:rPr>
              <w:t>ا</w:t>
            </w:r>
            <w:r w:rsidR="00497770" w:rsidRPr="00AB570E">
              <w:rPr>
                <w:rFonts w:ascii="Simplified Arabic" w:hAnsi="Simplified Arabic" w:cs="Simplified Arabic"/>
                <w:b/>
                <w:bCs/>
                <w:rtl/>
              </w:rPr>
              <w:t>ل</w:t>
            </w:r>
            <w:r w:rsidRPr="00AB570E">
              <w:rPr>
                <w:rFonts w:ascii="Simplified Arabic" w:hAnsi="Simplified Arabic" w:cs="Simplified Arabic" w:hint="cs"/>
                <w:b/>
                <w:bCs/>
                <w:rtl/>
              </w:rPr>
              <w:t>أ</w:t>
            </w:r>
            <w:r w:rsidR="00497770" w:rsidRPr="00AB570E">
              <w:rPr>
                <w:rFonts w:ascii="Simplified Arabic" w:hAnsi="Simplified Arabic" w:cs="Simplified Arabic"/>
                <w:b/>
                <w:bCs/>
                <w:rtl/>
              </w:rPr>
              <w:t>ثر الاقتصادي علي الدولة الناتج من استخدام الغاز الطبيعي بديلا للوقود التقليدي في المركبات.</w:t>
            </w:r>
          </w:p>
        </w:tc>
        <w:tc>
          <w:tcPr>
            <w:tcW w:w="1768" w:type="dxa"/>
            <w:vAlign w:val="center"/>
          </w:tcPr>
          <w:p w14:paraId="553A93EF" w14:textId="624985BE" w:rsidR="00EA07D4" w:rsidRPr="00AB570E" w:rsidRDefault="00497770" w:rsidP="002C0D56">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b/>
                <w:bCs/>
                <w:rtl/>
              </w:rPr>
              <w:t>1.</w:t>
            </w:r>
            <w:r w:rsidR="002C0D56" w:rsidRPr="00AB570E">
              <w:rPr>
                <w:rFonts w:ascii="Simplified Arabic" w:hAnsi="Simplified Arabic" w:cs="Simplified Arabic" w:hint="cs"/>
                <w:b/>
                <w:bCs/>
                <w:rtl/>
              </w:rPr>
              <w:t>9</w:t>
            </w:r>
          </w:p>
        </w:tc>
      </w:tr>
      <w:tr w:rsidR="00EA07D4" w:rsidRPr="00986E98" w14:paraId="6DAF6B00" w14:textId="77777777" w:rsidTr="0092143D">
        <w:trPr>
          <w:trHeight w:val="430"/>
        </w:trPr>
        <w:tc>
          <w:tcPr>
            <w:tcW w:w="3491" w:type="dxa"/>
            <w:vAlign w:val="center"/>
          </w:tcPr>
          <w:p w14:paraId="0F856B0A" w14:textId="4FA2C16E" w:rsidR="00EA07D4" w:rsidRPr="00AB570E" w:rsidRDefault="005A6204" w:rsidP="00B27AA1">
            <w:pPr>
              <w:autoSpaceDE w:val="0"/>
              <w:autoSpaceDN w:val="0"/>
              <w:bidi w:val="0"/>
              <w:adjustRightInd w:val="0"/>
              <w:spacing w:line="480" w:lineRule="auto"/>
              <w:jc w:val="center"/>
              <w:rPr>
                <w:rFonts w:ascii="Simplified Arabic" w:hAnsi="Simplified Arabic" w:cs="Simplified Arabic"/>
                <w:b/>
                <w:bCs/>
              </w:rPr>
            </w:pPr>
            <w:r>
              <w:rPr>
                <w:rFonts w:ascii="Simplified Arabic" w:hAnsi="Simplified Arabic" w:cs="Simplified Arabic"/>
                <w:b/>
                <w:bCs/>
              </w:rPr>
              <w:t>15-18</w:t>
            </w:r>
          </w:p>
        </w:tc>
        <w:tc>
          <w:tcPr>
            <w:tcW w:w="5327" w:type="dxa"/>
            <w:vAlign w:val="center"/>
          </w:tcPr>
          <w:p w14:paraId="0C681CFA" w14:textId="77777777" w:rsidR="00EA07D4" w:rsidRPr="00AB570E" w:rsidRDefault="002F293B" w:rsidP="00B27AA1">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eastAsia="Times New Roman" w:hAnsi="Simplified Arabic" w:cs="Simplified Arabic"/>
                <w:b/>
                <w:bCs/>
                <w:rtl/>
              </w:rPr>
              <w:t xml:space="preserve">الأثر </w:t>
            </w:r>
            <w:proofErr w:type="spellStart"/>
            <w:r w:rsidRPr="00AB570E">
              <w:rPr>
                <w:rFonts w:ascii="Simplified Arabic" w:eastAsia="Times New Roman" w:hAnsi="Simplified Arabic" w:cs="Simplified Arabic"/>
                <w:b/>
                <w:bCs/>
                <w:rtl/>
              </w:rPr>
              <w:t>الأقتصادي</w:t>
            </w:r>
            <w:proofErr w:type="spellEnd"/>
            <w:r w:rsidRPr="00AB570E">
              <w:rPr>
                <w:rFonts w:ascii="Simplified Arabic" w:eastAsia="Times New Roman" w:hAnsi="Simplified Arabic" w:cs="Simplified Arabic"/>
                <w:b/>
                <w:bCs/>
                <w:rtl/>
              </w:rPr>
              <w:t xml:space="preserve"> </w:t>
            </w:r>
            <w:r w:rsidRPr="00AB570E">
              <w:rPr>
                <w:rFonts w:ascii="Simplified Arabic" w:hAnsi="Simplified Arabic" w:cs="Simplified Arabic"/>
                <w:b/>
                <w:bCs/>
                <w:rtl/>
              </w:rPr>
              <w:t>من استخدام الغاز الطبيعي بديلا للوقود التقليدي في المركبات</w:t>
            </w:r>
            <w:r w:rsidRPr="00AB570E">
              <w:rPr>
                <w:rFonts w:ascii="Simplified Arabic" w:eastAsia="Times New Roman" w:hAnsi="Simplified Arabic" w:cs="Simplified Arabic"/>
                <w:b/>
                <w:bCs/>
                <w:rtl/>
              </w:rPr>
              <w:t xml:space="preserve"> علي مستوي دخل الفرد</w:t>
            </w:r>
          </w:p>
        </w:tc>
        <w:tc>
          <w:tcPr>
            <w:tcW w:w="1768" w:type="dxa"/>
            <w:vAlign w:val="center"/>
          </w:tcPr>
          <w:p w14:paraId="112C5B18" w14:textId="043E57F2" w:rsidR="00EA07D4" w:rsidRPr="00AB570E" w:rsidRDefault="002F293B" w:rsidP="002C0D56">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b/>
                <w:bCs/>
                <w:rtl/>
              </w:rPr>
              <w:t>2.</w:t>
            </w:r>
            <w:r w:rsidR="002C0D56" w:rsidRPr="00AB570E">
              <w:rPr>
                <w:rFonts w:ascii="Simplified Arabic" w:hAnsi="Simplified Arabic" w:cs="Simplified Arabic" w:hint="cs"/>
                <w:b/>
                <w:bCs/>
                <w:rtl/>
              </w:rPr>
              <w:t>9</w:t>
            </w:r>
          </w:p>
        </w:tc>
      </w:tr>
      <w:tr w:rsidR="00EA07D4" w:rsidRPr="00986E98" w14:paraId="4E49AD23" w14:textId="77777777" w:rsidTr="0092143D">
        <w:trPr>
          <w:trHeight w:val="951"/>
        </w:trPr>
        <w:tc>
          <w:tcPr>
            <w:tcW w:w="3491" w:type="dxa"/>
            <w:vAlign w:val="center"/>
          </w:tcPr>
          <w:p w14:paraId="7DA8E38B" w14:textId="79D4B72E" w:rsidR="00EA07D4" w:rsidRPr="00AB570E" w:rsidRDefault="005A6204" w:rsidP="00B27AA1">
            <w:pPr>
              <w:autoSpaceDE w:val="0"/>
              <w:autoSpaceDN w:val="0"/>
              <w:bidi w:val="0"/>
              <w:adjustRightInd w:val="0"/>
              <w:spacing w:line="480" w:lineRule="auto"/>
              <w:jc w:val="center"/>
              <w:rPr>
                <w:rFonts w:ascii="Simplified Arabic" w:hAnsi="Simplified Arabic" w:cs="Simplified Arabic"/>
                <w:b/>
                <w:bCs/>
              </w:rPr>
            </w:pPr>
            <w:r>
              <w:rPr>
                <w:rFonts w:ascii="Simplified Arabic" w:hAnsi="Simplified Arabic" w:cs="Simplified Arabic"/>
                <w:b/>
                <w:bCs/>
              </w:rPr>
              <w:t>18</w:t>
            </w:r>
          </w:p>
        </w:tc>
        <w:tc>
          <w:tcPr>
            <w:tcW w:w="5327" w:type="dxa"/>
            <w:vAlign w:val="center"/>
          </w:tcPr>
          <w:p w14:paraId="532E5823" w14:textId="77777777" w:rsidR="00EA07D4" w:rsidRPr="00AB570E" w:rsidRDefault="002F293B" w:rsidP="00B27AA1">
            <w:pPr>
              <w:spacing w:line="480" w:lineRule="auto"/>
              <w:jc w:val="center"/>
              <w:rPr>
                <w:rFonts w:ascii="Simplified Arabic" w:hAnsi="Simplified Arabic" w:cs="Simplified Arabic"/>
                <w:b/>
                <w:bCs/>
              </w:rPr>
            </w:pPr>
            <w:r w:rsidRPr="00AB570E">
              <w:rPr>
                <w:rFonts w:ascii="Simplified Arabic" w:hAnsi="Simplified Arabic" w:cs="Simplified Arabic"/>
                <w:b/>
                <w:bCs/>
                <w:rtl/>
              </w:rPr>
              <w:t xml:space="preserve">الأثر </w:t>
            </w:r>
            <w:proofErr w:type="spellStart"/>
            <w:r w:rsidRPr="00AB570E">
              <w:rPr>
                <w:rFonts w:ascii="Simplified Arabic" w:hAnsi="Simplified Arabic" w:cs="Simplified Arabic"/>
                <w:b/>
                <w:bCs/>
                <w:rtl/>
              </w:rPr>
              <w:t>الأقتصادي</w:t>
            </w:r>
            <w:proofErr w:type="spellEnd"/>
            <w:r w:rsidRPr="00AB570E">
              <w:rPr>
                <w:rFonts w:ascii="Simplified Arabic" w:hAnsi="Simplified Arabic" w:cs="Simplified Arabic"/>
                <w:b/>
                <w:bCs/>
                <w:rtl/>
              </w:rPr>
              <w:t xml:space="preserve"> الناتج عن صيانة  محركات المركبات</w:t>
            </w:r>
          </w:p>
        </w:tc>
        <w:tc>
          <w:tcPr>
            <w:tcW w:w="1768" w:type="dxa"/>
            <w:vAlign w:val="center"/>
          </w:tcPr>
          <w:p w14:paraId="33F80E4F" w14:textId="1B931C8A" w:rsidR="00EA07D4" w:rsidRPr="00AB570E" w:rsidRDefault="002F293B" w:rsidP="002C0D56">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b/>
                <w:bCs/>
                <w:rtl/>
              </w:rPr>
              <w:t>3.</w:t>
            </w:r>
            <w:r w:rsidR="002C0D56" w:rsidRPr="00AB570E">
              <w:rPr>
                <w:rFonts w:ascii="Simplified Arabic" w:hAnsi="Simplified Arabic" w:cs="Simplified Arabic" w:hint="cs"/>
                <w:b/>
                <w:bCs/>
                <w:rtl/>
              </w:rPr>
              <w:t>9</w:t>
            </w:r>
          </w:p>
        </w:tc>
      </w:tr>
      <w:tr w:rsidR="00E53819" w:rsidRPr="00986E98" w14:paraId="78B97903" w14:textId="77777777" w:rsidTr="0092143D">
        <w:trPr>
          <w:trHeight w:val="531"/>
        </w:trPr>
        <w:tc>
          <w:tcPr>
            <w:tcW w:w="3491" w:type="dxa"/>
            <w:vAlign w:val="center"/>
          </w:tcPr>
          <w:p w14:paraId="7B83F9A5" w14:textId="55CC1C1B" w:rsidR="00E53819" w:rsidRPr="00AB570E" w:rsidRDefault="005A6204" w:rsidP="00B27AA1">
            <w:pPr>
              <w:autoSpaceDE w:val="0"/>
              <w:autoSpaceDN w:val="0"/>
              <w:bidi w:val="0"/>
              <w:adjustRightInd w:val="0"/>
              <w:spacing w:line="480" w:lineRule="auto"/>
              <w:jc w:val="center"/>
              <w:rPr>
                <w:rFonts w:ascii="Simplified Arabic" w:hAnsi="Simplified Arabic" w:cs="Simplified Arabic"/>
                <w:b/>
                <w:bCs/>
              </w:rPr>
            </w:pPr>
            <w:r>
              <w:rPr>
                <w:rFonts w:ascii="Simplified Arabic" w:hAnsi="Simplified Arabic" w:cs="Simplified Arabic"/>
                <w:b/>
                <w:bCs/>
              </w:rPr>
              <w:t>18</w:t>
            </w:r>
          </w:p>
        </w:tc>
        <w:tc>
          <w:tcPr>
            <w:tcW w:w="5327" w:type="dxa"/>
            <w:vAlign w:val="center"/>
          </w:tcPr>
          <w:p w14:paraId="110D184B" w14:textId="77777777" w:rsidR="00E53819" w:rsidRPr="00AB570E" w:rsidRDefault="002F293B" w:rsidP="00B27AA1">
            <w:pPr>
              <w:tabs>
                <w:tab w:val="left" w:pos="567"/>
              </w:tabs>
              <w:spacing w:line="480" w:lineRule="auto"/>
              <w:ind w:left="90"/>
              <w:jc w:val="center"/>
              <w:rPr>
                <w:rFonts w:ascii="Simplified Arabic" w:hAnsi="Simplified Arabic" w:cs="Simplified Arabic"/>
                <w:b/>
                <w:bCs/>
              </w:rPr>
            </w:pPr>
            <w:r w:rsidRPr="00AB570E">
              <w:rPr>
                <w:rFonts w:ascii="Simplified Arabic" w:hAnsi="Simplified Arabic" w:cs="Simplified Arabic"/>
                <w:b/>
                <w:bCs/>
                <w:rtl/>
              </w:rPr>
              <w:t xml:space="preserve">الأثر </w:t>
            </w:r>
            <w:proofErr w:type="spellStart"/>
            <w:r w:rsidRPr="00AB570E">
              <w:rPr>
                <w:rFonts w:ascii="Simplified Arabic" w:hAnsi="Simplified Arabic" w:cs="Simplified Arabic"/>
                <w:b/>
                <w:bCs/>
                <w:rtl/>
              </w:rPr>
              <w:t>الأقتصادي</w:t>
            </w:r>
            <w:proofErr w:type="spellEnd"/>
            <w:r w:rsidRPr="00AB570E">
              <w:rPr>
                <w:rFonts w:ascii="Simplified Arabic" w:hAnsi="Simplified Arabic" w:cs="Simplified Arabic"/>
                <w:b/>
                <w:bCs/>
                <w:rtl/>
              </w:rPr>
              <w:t xml:space="preserve"> لعوادم السيارات (تلوث الهواء) علي المجتمع</w:t>
            </w:r>
          </w:p>
        </w:tc>
        <w:tc>
          <w:tcPr>
            <w:tcW w:w="1768" w:type="dxa"/>
            <w:vAlign w:val="center"/>
          </w:tcPr>
          <w:p w14:paraId="3E69B7B5" w14:textId="5001385E" w:rsidR="00E53819" w:rsidRPr="00AB570E" w:rsidRDefault="002F293B" w:rsidP="002C0D56">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b/>
                <w:bCs/>
                <w:rtl/>
              </w:rPr>
              <w:t>4.</w:t>
            </w:r>
            <w:r w:rsidR="002C0D56" w:rsidRPr="00AB570E">
              <w:rPr>
                <w:rFonts w:ascii="Simplified Arabic" w:hAnsi="Simplified Arabic" w:cs="Simplified Arabic" w:hint="cs"/>
                <w:b/>
                <w:bCs/>
                <w:rtl/>
              </w:rPr>
              <w:t>9</w:t>
            </w:r>
          </w:p>
        </w:tc>
      </w:tr>
      <w:tr w:rsidR="00E53819" w:rsidRPr="00986E98" w14:paraId="62009352" w14:textId="77777777" w:rsidTr="0092143D">
        <w:trPr>
          <w:trHeight w:val="919"/>
        </w:trPr>
        <w:tc>
          <w:tcPr>
            <w:tcW w:w="3491" w:type="dxa"/>
            <w:vAlign w:val="center"/>
          </w:tcPr>
          <w:p w14:paraId="7E645542" w14:textId="4F70CE87" w:rsidR="00E53819" w:rsidRPr="00AB570E" w:rsidRDefault="005A6204" w:rsidP="00B27AA1">
            <w:pPr>
              <w:autoSpaceDE w:val="0"/>
              <w:autoSpaceDN w:val="0"/>
              <w:bidi w:val="0"/>
              <w:adjustRightInd w:val="0"/>
              <w:spacing w:line="480" w:lineRule="auto"/>
              <w:jc w:val="center"/>
              <w:rPr>
                <w:rFonts w:ascii="Simplified Arabic" w:hAnsi="Simplified Arabic" w:cs="Simplified Arabic"/>
                <w:b/>
                <w:bCs/>
              </w:rPr>
            </w:pPr>
            <w:r>
              <w:rPr>
                <w:rFonts w:ascii="Simplified Arabic" w:hAnsi="Simplified Arabic" w:cs="Simplified Arabic"/>
                <w:b/>
                <w:bCs/>
              </w:rPr>
              <w:t>19-28</w:t>
            </w:r>
          </w:p>
        </w:tc>
        <w:tc>
          <w:tcPr>
            <w:tcW w:w="5327" w:type="dxa"/>
            <w:vAlign w:val="center"/>
          </w:tcPr>
          <w:p w14:paraId="6A27B7D7" w14:textId="77777777" w:rsidR="00E53819" w:rsidRPr="00AB570E" w:rsidRDefault="002F293B" w:rsidP="00B27AA1">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b/>
                <w:bCs/>
                <w:rtl/>
              </w:rPr>
              <w:t>العوائد البيئية من استخدام الغاز الطبيعي بديلا للوقود التقليدي في المركبات</w:t>
            </w:r>
          </w:p>
        </w:tc>
        <w:tc>
          <w:tcPr>
            <w:tcW w:w="1768" w:type="dxa"/>
            <w:vAlign w:val="center"/>
          </w:tcPr>
          <w:p w14:paraId="10C49E7B" w14:textId="3CA729D7" w:rsidR="00E53819" w:rsidRPr="00AB570E" w:rsidRDefault="002F293B" w:rsidP="002C0D56">
            <w:pPr>
              <w:autoSpaceDE w:val="0"/>
              <w:autoSpaceDN w:val="0"/>
              <w:bidi w:val="0"/>
              <w:adjustRightInd w:val="0"/>
              <w:spacing w:line="480" w:lineRule="auto"/>
              <w:jc w:val="center"/>
              <w:rPr>
                <w:rFonts w:ascii="Simplified Arabic" w:hAnsi="Simplified Arabic" w:cs="Simplified Arabic"/>
                <w:b/>
                <w:bCs/>
              </w:rPr>
            </w:pPr>
            <w:r w:rsidRPr="00AB570E">
              <w:rPr>
                <w:rFonts w:ascii="Simplified Arabic" w:hAnsi="Simplified Arabic" w:cs="Simplified Arabic"/>
                <w:b/>
                <w:bCs/>
                <w:rtl/>
              </w:rPr>
              <w:t>5.</w:t>
            </w:r>
            <w:r w:rsidR="002C0D56" w:rsidRPr="00AB570E">
              <w:rPr>
                <w:rFonts w:ascii="Simplified Arabic" w:hAnsi="Simplified Arabic" w:cs="Simplified Arabic" w:hint="cs"/>
                <w:b/>
                <w:bCs/>
                <w:rtl/>
              </w:rPr>
              <w:t>9</w:t>
            </w:r>
          </w:p>
        </w:tc>
      </w:tr>
      <w:tr w:rsidR="00E53819" w:rsidRPr="00986E98" w14:paraId="26C95127" w14:textId="77777777" w:rsidTr="0092143D">
        <w:trPr>
          <w:trHeight w:val="531"/>
        </w:trPr>
        <w:tc>
          <w:tcPr>
            <w:tcW w:w="3491" w:type="dxa"/>
            <w:vAlign w:val="center"/>
          </w:tcPr>
          <w:p w14:paraId="4B20AB4C" w14:textId="4FD1ACB2" w:rsidR="00E53819"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sidRPr="00986E98">
              <w:rPr>
                <w:rFonts w:ascii="Simplified Arabic" w:hAnsi="Simplified Arabic" w:cs="Simplified Arabic"/>
                <w:b/>
                <w:bCs/>
                <w:color w:val="000000" w:themeColor="text1"/>
                <w:rtl/>
              </w:rPr>
              <w:t>28</w:t>
            </w:r>
            <w:r>
              <w:rPr>
                <w:rFonts w:ascii="Simplified Arabic" w:hAnsi="Simplified Arabic" w:cs="Simplified Arabic"/>
                <w:b/>
                <w:bCs/>
                <w:color w:val="000000" w:themeColor="text1"/>
              </w:rPr>
              <w:t>-30</w:t>
            </w:r>
          </w:p>
        </w:tc>
        <w:tc>
          <w:tcPr>
            <w:tcW w:w="5327" w:type="dxa"/>
            <w:vAlign w:val="center"/>
          </w:tcPr>
          <w:p w14:paraId="3F585BC6" w14:textId="77777777" w:rsidR="00E53819" w:rsidRPr="00986E98" w:rsidRDefault="002437DC" w:rsidP="00B27AA1">
            <w:pPr>
              <w:spacing w:line="480" w:lineRule="auto"/>
              <w:jc w:val="center"/>
              <w:rPr>
                <w:rFonts w:ascii="Simplified Arabic" w:hAnsi="Simplified Arabic" w:cs="Simplified Arabic"/>
                <w:b/>
                <w:bCs/>
              </w:rPr>
            </w:pPr>
            <w:r w:rsidRPr="00986E98">
              <w:rPr>
                <w:rFonts w:ascii="Simplified Arabic" w:hAnsi="Simplified Arabic" w:cs="Simplified Arabic"/>
                <w:b/>
                <w:bCs/>
                <w:rtl/>
              </w:rPr>
              <w:t>النتائج البحثية</w:t>
            </w:r>
          </w:p>
        </w:tc>
        <w:tc>
          <w:tcPr>
            <w:tcW w:w="1768" w:type="dxa"/>
            <w:vAlign w:val="center"/>
          </w:tcPr>
          <w:p w14:paraId="3BC59A9D" w14:textId="7BC149AB" w:rsidR="00E53819" w:rsidRPr="00986E98" w:rsidRDefault="00AB570E"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color w:val="000000" w:themeColor="text1"/>
                <w:rtl/>
              </w:rPr>
              <w:t>10</w:t>
            </w:r>
          </w:p>
        </w:tc>
      </w:tr>
      <w:tr w:rsidR="00E53819" w:rsidRPr="00986E98" w14:paraId="7E95BE15" w14:textId="77777777" w:rsidTr="0092143D">
        <w:trPr>
          <w:trHeight w:val="458"/>
        </w:trPr>
        <w:tc>
          <w:tcPr>
            <w:tcW w:w="3491" w:type="dxa"/>
            <w:vAlign w:val="center"/>
          </w:tcPr>
          <w:p w14:paraId="143B1006" w14:textId="6C9CBECD" w:rsidR="00E53819" w:rsidRPr="00986E98" w:rsidRDefault="005A6204"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31</w:t>
            </w:r>
          </w:p>
        </w:tc>
        <w:tc>
          <w:tcPr>
            <w:tcW w:w="5327" w:type="dxa"/>
            <w:vAlign w:val="center"/>
          </w:tcPr>
          <w:p w14:paraId="38E27B44" w14:textId="77777777" w:rsidR="00E53819" w:rsidRPr="00986E98" w:rsidRDefault="002437DC" w:rsidP="00B27AA1">
            <w:pPr>
              <w:spacing w:line="480" w:lineRule="auto"/>
              <w:jc w:val="center"/>
              <w:rPr>
                <w:rFonts w:ascii="Simplified Arabic" w:hAnsi="Simplified Arabic" w:cs="Simplified Arabic"/>
                <w:b/>
                <w:bCs/>
              </w:rPr>
            </w:pPr>
            <w:r w:rsidRPr="00986E98">
              <w:rPr>
                <w:rFonts w:ascii="Simplified Arabic" w:hAnsi="Simplified Arabic" w:cs="Simplified Arabic"/>
                <w:b/>
                <w:bCs/>
                <w:rtl/>
              </w:rPr>
              <w:t>توصيات البحث</w:t>
            </w:r>
          </w:p>
        </w:tc>
        <w:tc>
          <w:tcPr>
            <w:tcW w:w="1768" w:type="dxa"/>
            <w:vAlign w:val="center"/>
          </w:tcPr>
          <w:p w14:paraId="639FA54F" w14:textId="048AE046" w:rsidR="00E53819" w:rsidRPr="00986E98" w:rsidRDefault="00AB570E"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color w:val="000000" w:themeColor="text1"/>
                <w:rtl/>
              </w:rPr>
              <w:t>11</w:t>
            </w:r>
          </w:p>
        </w:tc>
      </w:tr>
      <w:tr w:rsidR="00E53819" w:rsidRPr="00986E98" w14:paraId="5E62A7D7" w14:textId="77777777" w:rsidTr="00EE6D51">
        <w:trPr>
          <w:trHeight w:val="367"/>
        </w:trPr>
        <w:tc>
          <w:tcPr>
            <w:tcW w:w="3491" w:type="dxa"/>
            <w:vAlign w:val="center"/>
          </w:tcPr>
          <w:p w14:paraId="51AA2B88" w14:textId="30BAB396" w:rsidR="00E53819" w:rsidRPr="00986E98" w:rsidRDefault="005A6204" w:rsidP="005A6204">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b/>
                <w:bCs/>
                <w:color w:val="000000" w:themeColor="text1"/>
              </w:rPr>
              <w:t>32-35</w:t>
            </w:r>
          </w:p>
        </w:tc>
        <w:tc>
          <w:tcPr>
            <w:tcW w:w="5327" w:type="dxa"/>
            <w:vAlign w:val="center"/>
          </w:tcPr>
          <w:p w14:paraId="0854DCA6" w14:textId="77777777" w:rsidR="00E53819" w:rsidRPr="00986E98" w:rsidRDefault="002437DC" w:rsidP="00B27AA1">
            <w:pPr>
              <w:spacing w:line="480" w:lineRule="auto"/>
              <w:jc w:val="center"/>
              <w:rPr>
                <w:rFonts w:ascii="Simplified Arabic" w:hAnsi="Simplified Arabic" w:cs="Simplified Arabic"/>
                <w:b/>
                <w:bCs/>
                <w:rtl/>
                <w:lang w:bidi="ar-EG"/>
              </w:rPr>
            </w:pPr>
            <w:r w:rsidRPr="00986E98">
              <w:rPr>
                <w:rFonts w:ascii="Simplified Arabic" w:hAnsi="Simplified Arabic" w:cs="Simplified Arabic"/>
                <w:b/>
                <w:bCs/>
                <w:rtl/>
              </w:rPr>
              <w:t>المراجع.</w:t>
            </w:r>
          </w:p>
        </w:tc>
        <w:tc>
          <w:tcPr>
            <w:tcW w:w="1768" w:type="dxa"/>
            <w:vAlign w:val="center"/>
          </w:tcPr>
          <w:p w14:paraId="3AA1706C" w14:textId="6F7D6753" w:rsidR="00E53819" w:rsidRPr="00986E98" w:rsidRDefault="00AB570E" w:rsidP="00B27AA1">
            <w:pPr>
              <w:autoSpaceDE w:val="0"/>
              <w:autoSpaceDN w:val="0"/>
              <w:bidi w:val="0"/>
              <w:adjustRightInd w:val="0"/>
              <w:spacing w:line="480" w:lineRule="auto"/>
              <w:jc w:val="center"/>
              <w:rPr>
                <w:rFonts w:ascii="Simplified Arabic" w:hAnsi="Simplified Arabic" w:cs="Simplified Arabic"/>
                <w:b/>
                <w:bCs/>
                <w:color w:val="000000" w:themeColor="text1"/>
              </w:rPr>
            </w:pPr>
            <w:r>
              <w:rPr>
                <w:rFonts w:ascii="Simplified Arabic" w:hAnsi="Simplified Arabic" w:cs="Simplified Arabic" w:hint="cs"/>
                <w:b/>
                <w:bCs/>
                <w:color w:val="000000" w:themeColor="text1"/>
                <w:rtl/>
              </w:rPr>
              <w:t>12</w:t>
            </w:r>
          </w:p>
        </w:tc>
      </w:tr>
    </w:tbl>
    <w:p w14:paraId="09CDBD53" w14:textId="77777777" w:rsidR="00EA07D4" w:rsidRDefault="00EA07D4" w:rsidP="00B27AA1">
      <w:pPr>
        <w:autoSpaceDE w:val="0"/>
        <w:autoSpaceDN w:val="0"/>
        <w:bidi w:val="0"/>
        <w:adjustRightInd w:val="0"/>
        <w:spacing w:after="0" w:line="480" w:lineRule="auto"/>
        <w:jc w:val="center"/>
        <w:rPr>
          <w:rFonts w:ascii="Simplified Arabic" w:hAnsi="Simplified Arabic" w:cs="Simplified Arabic"/>
          <w:color w:val="000000" w:themeColor="text1"/>
          <w:sz w:val="20"/>
          <w:szCs w:val="20"/>
          <w:u w:val="single"/>
        </w:rPr>
      </w:pPr>
    </w:p>
    <w:p w14:paraId="34E4C0F1" w14:textId="77777777" w:rsidR="00C62775" w:rsidRDefault="00C62775" w:rsidP="00B27AA1">
      <w:pPr>
        <w:autoSpaceDE w:val="0"/>
        <w:autoSpaceDN w:val="0"/>
        <w:bidi w:val="0"/>
        <w:adjustRightInd w:val="0"/>
        <w:spacing w:after="0" w:line="480" w:lineRule="auto"/>
        <w:jc w:val="center"/>
        <w:rPr>
          <w:rFonts w:ascii="Simplified Arabic" w:hAnsi="Simplified Arabic" w:cs="Simplified Arabic"/>
          <w:color w:val="000000" w:themeColor="text1"/>
          <w:sz w:val="20"/>
          <w:szCs w:val="20"/>
          <w:u w:val="single"/>
        </w:rPr>
      </w:pPr>
    </w:p>
    <w:p w14:paraId="50B5231D" w14:textId="77777777" w:rsidR="00FD4615" w:rsidRPr="00986E98" w:rsidRDefault="00523748" w:rsidP="00B27AA1">
      <w:pPr>
        <w:spacing w:after="0" w:line="480" w:lineRule="auto"/>
        <w:jc w:val="center"/>
        <w:rPr>
          <w:rFonts w:ascii="Simplified Arabic" w:hAnsi="Simplified Arabic" w:cs="Simplified Arabic"/>
          <w:b/>
          <w:bCs/>
          <w:sz w:val="32"/>
          <w:szCs w:val="32"/>
          <w:u w:val="single"/>
        </w:rPr>
      </w:pPr>
      <w:r w:rsidRPr="00986E98">
        <w:rPr>
          <w:rFonts w:ascii="Simplified Arabic" w:hAnsi="Simplified Arabic" w:cs="Simplified Arabic"/>
          <w:b/>
          <w:bCs/>
          <w:sz w:val="32"/>
          <w:szCs w:val="32"/>
          <w:u w:val="single"/>
          <w:rtl/>
        </w:rPr>
        <w:t>المستخل</w:t>
      </w:r>
      <w:r w:rsidR="00EA07D4" w:rsidRPr="00986E98">
        <w:rPr>
          <w:rFonts w:ascii="Simplified Arabic" w:hAnsi="Simplified Arabic" w:cs="Simplified Arabic"/>
          <w:b/>
          <w:bCs/>
          <w:sz w:val="32"/>
          <w:szCs w:val="32"/>
          <w:u w:val="single"/>
          <w:rtl/>
        </w:rPr>
        <w:t>ـ</w:t>
      </w:r>
      <w:r w:rsidRPr="00986E98">
        <w:rPr>
          <w:rFonts w:ascii="Simplified Arabic" w:hAnsi="Simplified Arabic" w:cs="Simplified Arabic"/>
          <w:b/>
          <w:bCs/>
          <w:sz w:val="32"/>
          <w:szCs w:val="32"/>
          <w:u w:val="single"/>
          <w:rtl/>
        </w:rPr>
        <w:t>ص</w:t>
      </w:r>
    </w:p>
    <w:p w14:paraId="5010E793" w14:textId="7706D2E5" w:rsidR="00523748" w:rsidRPr="005A6F6F" w:rsidRDefault="00523748" w:rsidP="00B27AA1">
      <w:p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 xml:space="preserve">تهدف هذه الدراسة الي إيضاح اثر استخدام الغاز الطبيعي في السيارات كوقود بديل للطاقة التقليدية ، وذلك لتحقيق تنمية اقتصادية حقيقية يكون محورها </w:t>
      </w:r>
      <w:r w:rsidR="00C2089B">
        <w:rPr>
          <w:rFonts w:ascii="Simplified Arabic" w:hAnsi="Simplified Arabic" w:cs="Simplified Arabic" w:hint="cs"/>
          <w:sz w:val="24"/>
          <w:szCs w:val="24"/>
          <w:rtl/>
          <w:lang w:bidi="ar-EG"/>
        </w:rPr>
        <w:t xml:space="preserve">رفاهية </w:t>
      </w:r>
      <w:r w:rsidRPr="00986E98">
        <w:rPr>
          <w:rFonts w:ascii="Simplified Arabic" w:hAnsi="Simplified Arabic" w:cs="Simplified Arabic"/>
          <w:sz w:val="24"/>
          <w:szCs w:val="24"/>
          <w:rtl/>
        </w:rPr>
        <w:t>الإنسان وتحق أهداف التنمية المستدامة</w:t>
      </w:r>
      <w:r w:rsidR="00C2089B">
        <w:rPr>
          <w:rFonts w:ascii="Simplified Arabic" w:hAnsi="Simplified Arabic" w:cs="Simplified Arabic"/>
          <w:sz w:val="24"/>
          <w:szCs w:val="24"/>
        </w:rPr>
        <w:t>.</w:t>
      </w:r>
      <w:r w:rsidRPr="00986E98">
        <w:rPr>
          <w:rFonts w:ascii="Simplified Arabic" w:hAnsi="Simplified Arabic" w:cs="Simplified Arabic"/>
          <w:sz w:val="24"/>
          <w:szCs w:val="24"/>
          <w:rtl/>
        </w:rPr>
        <w:t xml:space="preserve"> وتكمن اهمية البحث في معرفة حجم العائد البيئي والاقتصادي الناتج من عملية التحويل</w:t>
      </w:r>
      <w:r w:rsidR="00C2089B">
        <w:rPr>
          <w:rFonts w:ascii="Simplified Arabic" w:hAnsi="Simplified Arabic" w:cs="Simplified Arabic"/>
          <w:sz w:val="24"/>
          <w:szCs w:val="24"/>
        </w:rPr>
        <w:t>.</w:t>
      </w:r>
      <w:r w:rsidRPr="00986E98">
        <w:rPr>
          <w:rFonts w:ascii="Simplified Arabic" w:hAnsi="Simplified Arabic" w:cs="Simplified Arabic"/>
          <w:sz w:val="24"/>
          <w:szCs w:val="24"/>
          <w:rtl/>
        </w:rPr>
        <w:t xml:space="preserve"> حيث نجد </w:t>
      </w:r>
      <w:r w:rsidR="00E90E27">
        <w:rPr>
          <w:rFonts w:ascii="Simplified Arabic" w:hAnsi="Simplified Arabic" w:cs="Simplified Arabic" w:hint="cs"/>
          <w:sz w:val="24"/>
          <w:szCs w:val="24"/>
          <w:rtl/>
        </w:rPr>
        <w:t>أ</w:t>
      </w:r>
      <w:r w:rsidRPr="00986E98">
        <w:rPr>
          <w:rFonts w:ascii="Simplified Arabic" w:hAnsi="Simplified Arabic" w:cs="Simplified Arabic"/>
          <w:sz w:val="24"/>
          <w:szCs w:val="24"/>
          <w:rtl/>
        </w:rPr>
        <w:t xml:space="preserve">ن هناك فروق اقتصادية ناتجة من استخدام الغاز الطبيعي في السيارات كوقود بديل لكلا من </w:t>
      </w:r>
      <w:r w:rsidRPr="00986E98">
        <w:rPr>
          <w:rFonts w:ascii="Simplified Arabic" w:hAnsi="Simplified Arabic" w:cs="Simplified Arabic"/>
          <w:sz w:val="24"/>
          <w:szCs w:val="24"/>
          <w:rtl/>
        </w:rPr>
        <w:lastRenderedPageBreak/>
        <w:t>البنزين والسولار من حيث حجم الدعم والصادرات والواردات والانتاج</w:t>
      </w:r>
      <w:r w:rsidR="00E90E27">
        <w:rPr>
          <w:rFonts w:ascii="Simplified Arabic" w:hAnsi="Simplified Arabic" w:cs="Simplified Arabic" w:hint="cs"/>
          <w:sz w:val="24"/>
          <w:szCs w:val="24"/>
          <w:rtl/>
        </w:rPr>
        <w:t>.</w:t>
      </w:r>
      <w:r w:rsidRPr="00986E98">
        <w:rPr>
          <w:rFonts w:ascii="Simplified Arabic" w:hAnsi="Simplified Arabic" w:cs="Simplified Arabic"/>
          <w:sz w:val="24"/>
          <w:szCs w:val="24"/>
          <w:rtl/>
        </w:rPr>
        <w:t xml:space="preserve"> </w:t>
      </w:r>
      <w:r w:rsidR="00E90E27">
        <w:rPr>
          <w:rFonts w:ascii="Simplified Arabic" w:hAnsi="Simplified Arabic" w:cs="Simplified Arabic" w:hint="cs"/>
          <w:sz w:val="24"/>
          <w:szCs w:val="24"/>
          <w:rtl/>
        </w:rPr>
        <w:t xml:space="preserve">هذا </w:t>
      </w:r>
      <w:proofErr w:type="spellStart"/>
      <w:r w:rsidR="00E90E27">
        <w:rPr>
          <w:rFonts w:ascii="Simplified Arabic" w:hAnsi="Simplified Arabic" w:cs="Simplified Arabic" w:hint="cs"/>
          <w:sz w:val="24"/>
          <w:szCs w:val="24"/>
          <w:rtl/>
        </w:rPr>
        <w:t>بالاضافة</w:t>
      </w:r>
      <w:proofErr w:type="spellEnd"/>
      <w:r w:rsidR="00E90E27">
        <w:rPr>
          <w:rFonts w:ascii="Simplified Arabic" w:hAnsi="Simplified Arabic" w:cs="Simplified Arabic" w:hint="cs"/>
          <w:sz w:val="24"/>
          <w:szCs w:val="24"/>
          <w:rtl/>
        </w:rPr>
        <w:t xml:space="preserve"> الي</w:t>
      </w:r>
      <w:r w:rsidRPr="00986E98">
        <w:rPr>
          <w:rFonts w:ascii="Simplified Arabic" w:hAnsi="Simplified Arabic" w:cs="Simplified Arabic"/>
          <w:sz w:val="24"/>
          <w:szCs w:val="24"/>
          <w:rtl/>
        </w:rPr>
        <w:t xml:space="preserve"> تأثيرات بيئية ناتجة من البنزين والسولار وما يترتب عليه من زيادة حجم الملوثات وتأثيرها علي كلا من البيئة والانسان</w:t>
      </w:r>
      <w:r w:rsidR="00E90E27">
        <w:rPr>
          <w:rFonts w:ascii="Simplified Arabic" w:hAnsi="Simplified Arabic" w:cs="Simplified Arabic" w:hint="cs"/>
          <w:sz w:val="24"/>
          <w:szCs w:val="24"/>
          <w:rtl/>
        </w:rPr>
        <w:t>.</w:t>
      </w:r>
      <w:r w:rsidR="001353B1">
        <w:rPr>
          <w:rFonts w:ascii="Simplified Arabic" w:hAnsi="Simplified Arabic" w:cs="Simplified Arabic"/>
          <w:sz w:val="24"/>
          <w:szCs w:val="24"/>
          <w:rtl/>
        </w:rPr>
        <w:t xml:space="preserve"> لذلك ا</w:t>
      </w:r>
      <w:r w:rsidRPr="00986E98">
        <w:rPr>
          <w:rFonts w:ascii="Simplified Arabic" w:hAnsi="Simplified Arabic" w:cs="Simplified Arabic"/>
          <w:sz w:val="24"/>
          <w:szCs w:val="24"/>
          <w:rtl/>
        </w:rPr>
        <w:t>عتمد</w:t>
      </w:r>
      <w:r w:rsidR="001353B1">
        <w:rPr>
          <w:rFonts w:ascii="Simplified Arabic" w:hAnsi="Simplified Arabic" w:cs="Simplified Arabic" w:hint="cs"/>
          <w:sz w:val="24"/>
          <w:szCs w:val="24"/>
          <w:rtl/>
        </w:rPr>
        <w:t>ت</w:t>
      </w:r>
      <w:r w:rsidRPr="00986E98">
        <w:rPr>
          <w:rFonts w:ascii="Simplified Arabic" w:hAnsi="Simplified Arabic" w:cs="Simplified Arabic"/>
          <w:sz w:val="24"/>
          <w:szCs w:val="24"/>
          <w:rtl/>
        </w:rPr>
        <w:t xml:space="preserve"> الدراسة </w:t>
      </w:r>
      <w:r w:rsidR="000B20F0" w:rsidRPr="005A6F6F">
        <w:rPr>
          <w:rFonts w:ascii="Simplified Arabic" w:hAnsi="Simplified Arabic" w:cs="Simplified Arabic"/>
          <w:sz w:val="24"/>
          <w:szCs w:val="24"/>
          <w:rtl/>
        </w:rPr>
        <w:t>علي</w:t>
      </w:r>
      <w:r w:rsidR="000B20F0" w:rsidRPr="005A6F6F">
        <w:rPr>
          <w:rFonts w:ascii="Simplified Arabic" w:hAnsi="Simplified Arabic" w:cs="Simplified Arabic" w:hint="cs"/>
          <w:sz w:val="24"/>
          <w:szCs w:val="24"/>
          <w:rtl/>
        </w:rPr>
        <w:t xml:space="preserve"> بيان أثر</w:t>
      </w:r>
      <w:r w:rsidR="000B20F0" w:rsidRPr="000B20F0">
        <w:rPr>
          <w:rFonts w:ascii="Simplified Arabic" w:hAnsi="Simplified Arabic" w:cs="Simplified Arabic" w:hint="cs"/>
          <w:color w:val="FF0000"/>
          <w:sz w:val="24"/>
          <w:szCs w:val="24"/>
          <w:rtl/>
        </w:rPr>
        <w:t xml:space="preserve"> </w:t>
      </w:r>
      <w:r w:rsidRPr="005A6F6F">
        <w:rPr>
          <w:rFonts w:ascii="Simplified Arabic" w:hAnsi="Simplified Arabic" w:cs="Simplified Arabic"/>
          <w:sz w:val="24"/>
          <w:szCs w:val="24"/>
          <w:rtl/>
        </w:rPr>
        <w:t>استخدام الغاز الطبيعي</w:t>
      </w:r>
      <w:r w:rsidR="008B0F0A" w:rsidRPr="005A6F6F">
        <w:rPr>
          <w:rFonts w:ascii="Simplified Arabic" w:hAnsi="Simplified Arabic" w:cs="Simplified Arabic"/>
          <w:sz w:val="24"/>
          <w:szCs w:val="24"/>
        </w:rPr>
        <w:t xml:space="preserve"> </w:t>
      </w:r>
      <w:r w:rsidR="008B0F0A" w:rsidRPr="005A6F6F">
        <w:rPr>
          <w:rFonts w:ascii="Simplified Arabic" w:hAnsi="Simplified Arabic" w:cs="Simplified Arabic"/>
          <w:sz w:val="24"/>
          <w:szCs w:val="24"/>
          <w:rtl/>
        </w:rPr>
        <w:t>كوقود بديل</w:t>
      </w:r>
      <w:r w:rsidRPr="005A6F6F">
        <w:rPr>
          <w:rFonts w:ascii="Simplified Arabic" w:hAnsi="Simplified Arabic" w:cs="Simplified Arabic"/>
          <w:sz w:val="24"/>
          <w:szCs w:val="24"/>
          <w:rtl/>
        </w:rPr>
        <w:t xml:space="preserve"> لما له من مميزات اقتصادية من حيث تقليل ميزانية دعم الدولة للبنزين والسولار</w:t>
      </w:r>
      <w:r w:rsidR="00E90E27" w:rsidRPr="005A6F6F">
        <w:rPr>
          <w:rFonts w:ascii="Simplified Arabic" w:hAnsi="Simplified Arabic" w:cs="Simplified Arabic" w:hint="cs"/>
          <w:sz w:val="24"/>
          <w:szCs w:val="24"/>
          <w:rtl/>
        </w:rPr>
        <w:t xml:space="preserve">، </w:t>
      </w:r>
      <w:r w:rsidRPr="005A6F6F">
        <w:rPr>
          <w:rFonts w:ascii="Simplified Arabic" w:hAnsi="Simplified Arabic" w:cs="Simplified Arabic"/>
          <w:sz w:val="24"/>
          <w:szCs w:val="24"/>
          <w:rtl/>
        </w:rPr>
        <w:t>و</w:t>
      </w:r>
      <w:r w:rsidR="00E90E27" w:rsidRPr="005A6F6F">
        <w:rPr>
          <w:rFonts w:ascii="Simplified Arabic" w:hAnsi="Simplified Arabic" w:cs="Simplified Arabic" w:hint="cs"/>
          <w:sz w:val="24"/>
          <w:szCs w:val="24"/>
          <w:rtl/>
        </w:rPr>
        <w:t>أ</w:t>
      </w:r>
      <w:r w:rsidRPr="005A6F6F">
        <w:rPr>
          <w:rFonts w:ascii="Simplified Arabic" w:hAnsi="Simplified Arabic" w:cs="Simplified Arabic"/>
          <w:sz w:val="24"/>
          <w:szCs w:val="24"/>
          <w:rtl/>
        </w:rPr>
        <w:t>يضا خفض الواردات من البنزين والسولار وتوفير النقد الأجنبي</w:t>
      </w:r>
      <w:r w:rsidR="00E90E27" w:rsidRPr="005A6F6F">
        <w:rPr>
          <w:rFonts w:ascii="Simplified Arabic" w:hAnsi="Simplified Arabic" w:cs="Simplified Arabic" w:hint="cs"/>
          <w:sz w:val="24"/>
          <w:szCs w:val="24"/>
          <w:rtl/>
        </w:rPr>
        <w:t>.</w:t>
      </w:r>
      <w:r w:rsidRPr="005A6F6F">
        <w:rPr>
          <w:rFonts w:ascii="Simplified Arabic" w:hAnsi="Simplified Arabic" w:cs="Simplified Arabic"/>
          <w:sz w:val="24"/>
          <w:szCs w:val="24"/>
          <w:rtl/>
        </w:rPr>
        <w:t xml:space="preserve"> </w:t>
      </w:r>
      <w:proofErr w:type="spellStart"/>
      <w:r w:rsidR="00E90E27" w:rsidRPr="005A6F6F">
        <w:rPr>
          <w:rFonts w:ascii="Simplified Arabic" w:hAnsi="Simplified Arabic" w:cs="Simplified Arabic" w:hint="cs"/>
          <w:sz w:val="24"/>
          <w:szCs w:val="24"/>
          <w:rtl/>
        </w:rPr>
        <w:t>بالاضافة</w:t>
      </w:r>
      <w:proofErr w:type="spellEnd"/>
      <w:r w:rsidR="00E90E27" w:rsidRPr="005A6F6F">
        <w:rPr>
          <w:rFonts w:ascii="Simplified Arabic" w:hAnsi="Simplified Arabic" w:cs="Simplified Arabic" w:hint="cs"/>
          <w:sz w:val="24"/>
          <w:szCs w:val="24"/>
          <w:rtl/>
        </w:rPr>
        <w:t xml:space="preserve"> الي</w:t>
      </w:r>
      <w:r w:rsidRPr="005A6F6F">
        <w:rPr>
          <w:rFonts w:ascii="Simplified Arabic" w:hAnsi="Simplified Arabic" w:cs="Simplified Arabic"/>
          <w:sz w:val="24"/>
          <w:szCs w:val="24"/>
          <w:rtl/>
        </w:rPr>
        <w:t xml:space="preserve"> </w:t>
      </w:r>
      <w:r w:rsidR="00E90E27" w:rsidRPr="005A6F6F">
        <w:rPr>
          <w:rFonts w:ascii="Simplified Arabic" w:hAnsi="Simplified Arabic" w:cs="Simplified Arabic" w:hint="cs"/>
          <w:sz w:val="24"/>
          <w:szCs w:val="24"/>
          <w:rtl/>
        </w:rPr>
        <w:t>ال</w:t>
      </w:r>
      <w:r w:rsidRPr="005A6F6F">
        <w:rPr>
          <w:rFonts w:ascii="Simplified Arabic" w:hAnsi="Simplified Arabic" w:cs="Simplified Arabic"/>
          <w:sz w:val="24"/>
          <w:szCs w:val="24"/>
          <w:rtl/>
        </w:rPr>
        <w:t xml:space="preserve">مميزات </w:t>
      </w:r>
      <w:r w:rsidR="00E90E27" w:rsidRPr="005A6F6F">
        <w:rPr>
          <w:rFonts w:ascii="Simplified Arabic" w:hAnsi="Simplified Arabic" w:cs="Simplified Arabic" w:hint="cs"/>
          <w:sz w:val="24"/>
          <w:szCs w:val="24"/>
          <w:rtl/>
        </w:rPr>
        <w:t>ال</w:t>
      </w:r>
      <w:r w:rsidRPr="005A6F6F">
        <w:rPr>
          <w:rFonts w:ascii="Simplified Arabic" w:hAnsi="Simplified Arabic" w:cs="Simplified Arabic"/>
          <w:sz w:val="24"/>
          <w:szCs w:val="24"/>
          <w:rtl/>
        </w:rPr>
        <w:t xml:space="preserve">بيئية من حيث خفض نسبة </w:t>
      </w:r>
      <w:r w:rsidR="008C7FB6" w:rsidRPr="005A6F6F">
        <w:rPr>
          <w:rFonts w:ascii="Simplified Arabic" w:hAnsi="Simplified Arabic" w:cs="Simplified Arabic" w:hint="cs"/>
          <w:sz w:val="24"/>
          <w:szCs w:val="24"/>
          <w:rtl/>
        </w:rPr>
        <w:t xml:space="preserve"> انبعاثات </w:t>
      </w:r>
      <w:r w:rsidRPr="005A6F6F">
        <w:rPr>
          <w:rFonts w:ascii="Simplified Arabic" w:hAnsi="Simplified Arabic" w:cs="Simplified Arabic"/>
          <w:sz w:val="24"/>
          <w:szCs w:val="24"/>
          <w:rtl/>
        </w:rPr>
        <w:t>غاز ثاني اكسيد الكربون عند استخدام</w:t>
      </w:r>
      <w:r w:rsidR="00E90E27" w:rsidRPr="005A6F6F">
        <w:rPr>
          <w:rFonts w:ascii="Simplified Arabic" w:hAnsi="Simplified Arabic" w:cs="Simplified Arabic" w:hint="cs"/>
          <w:sz w:val="24"/>
          <w:szCs w:val="24"/>
          <w:rtl/>
        </w:rPr>
        <w:t>ه.</w:t>
      </w:r>
      <w:r w:rsidRPr="005A6F6F">
        <w:rPr>
          <w:rFonts w:ascii="Simplified Arabic" w:hAnsi="Simplified Arabic" w:cs="Simplified Arabic"/>
          <w:sz w:val="24"/>
          <w:szCs w:val="24"/>
          <w:rtl/>
        </w:rPr>
        <w:t xml:space="preserve"> </w:t>
      </w:r>
      <w:r w:rsidR="008B0F0A" w:rsidRPr="005A6F6F">
        <w:rPr>
          <w:rFonts w:ascii="Simplified Arabic" w:hAnsi="Simplified Arabic" w:cs="Simplified Arabic" w:hint="cs"/>
          <w:sz w:val="24"/>
          <w:szCs w:val="24"/>
          <w:rtl/>
        </w:rPr>
        <w:t>كما</w:t>
      </w:r>
      <w:r w:rsidR="00E90E27" w:rsidRPr="005A6F6F">
        <w:rPr>
          <w:rFonts w:ascii="Simplified Arabic" w:hAnsi="Simplified Arabic" w:cs="Simplified Arabic" w:hint="cs"/>
          <w:sz w:val="24"/>
          <w:szCs w:val="24"/>
          <w:rtl/>
        </w:rPr>
        <w:t xml:space="preserve"> </w:t>
      </w:r>
      <w:r w:rsidRPr="005A6F6F">
        <w:rPr>
          <w:rFonts w:ascii="Simplified Arabic" w:hAnsi="Simplified Arabic" w:cs="Simplified Arabic"/>
          <w:sz w:val="24"/>
          <w:szCs w:val="24"/>
          <w:rtl/>
        </w:rPr>
        <w:t xml:space="preserve">نجد </w:t>
      </w:r>
      <w:r w:rsidR="00E90E27" w:rsidRPr="005A6F6F">
        <w:rPr>
          <w:rFonts w:ascii="Simplified Arabic" w:hAnsi="Simplified Arabic" w:cs="Simplified Arabic" w:hint="cs"/>
          <w:sz w:val="24"/>
          <w:szCs w:val="24"/>
          <w:rtl/>
        </w:rPr>
        <w:t>أ</w:t>
      </w:r>
      <w:r w:rsidRPr="005A6F6F">
        <w:rPr>
          <w:rFonts w:ascii="Simplified Arabic" w:hAnsi="Simplified Arabic" w:cs="Simplified Arabic"/>
          <w:sz w:val="24"/>
          <w:szCs w:val="24"/>
          <w:rtl/>
        </w:rPr>
        <w:t xml:space="preserve">ن الغاز الطبيعي </w:t>
      </w:r>
      <w:proofErr w:type="spellStart"/>
      <w:r w:rsidRPr="005A6F6F">
        <w:rPr>
          <w:rFonts w:ascii="Simplified Arabic" w:hAnsi="Simplified Arabic" w:cs="Simplified Arabic"/>
          <w:sz w:val="24"/>
          <w:szCs w:val="24"/>
          <w:rtl/>
        </w:rPr>
        <w:t>لايحتوي</w:t>
      </w:r>
      <w:proofErr w:type="spellEnd"/>
      <w:r w:rsidRPr="005A6F6F">
        <w:rPr>
          <w:rFonts w:ascii="Simplified Arabic" w:hAnsi="Simplified Arabic" w:cs="Simplified Arabic"/>
          <w:sz w:val="24"/>
          <w:szCs w:val="24"/>
          <w:rtl/>
        </w:rPr>
        <w:t xml:space="preserve"> علي الكبريت </w:t>
      </w:r>
      <w:r w:rsidR="00E90E27" w:rsidRPr="005A6F6F">
        <w:rPr>
          <w:rFonts w:ascii="Simplified Arabic" w:hAnsi="Simplified Arabic" w:cs="Simplified Arabic" w:hint="cs"/>
          <w:sz w:val="24"/>
          <w:szCs w:val="24"/>
          <w:rtl/>
        </w:rPr>
        <w:t>أ</w:t>
      </w:r>
      <w:r w:rsidRPr="005A6F6F">
        <w:rPr>
          <w:rFonts w:ascii="Simplified Arabic" w:hAnsi="Simplified Arabic" w:cs="Simplified Arabic"/>
          <w:sz w:val="24"/>
          <w:szCs w:val="24"/>
          <w:rtl/>
        </w:rPr>
        <w:t>و الرصاص أو المعادن الثقيلة بعكس البنزين</w:t>
      </w:r>
      <w:r w:rsidR="00E90E27" w:rsidRPr="005A6F6F">
        <w:rPr>
          <w:rFonts w:ascii="Simplified Arabic" w:hAnsi="Simplified Arabic" w:cs="Simplified Arabic" w:hint="cs"/>
          <w:sz w:val="24"/>
          <w:szCs w:val="24"/>
          <w:rtl/>
        </w:rPr>
        <w:t>.</w:t>
      </w:r>
      <w:r w:rsidRPr="005A6F6F">
        <w:rPr>
          <w:rFonts w:ascii="Simplified Arabic" w:hAnsi="Simplified Arabic" w:cs="Simplified Arabic"/>
          <w:sz w:val="24"/>
          <w:szCs w:val="24"/>
          <w:rtl/>
        </w:rPr>
        <w:t xml:space="preserve"> </w:t>
      </w:r>
      <w:r w:rsidR="008B0F0A" w:rsidRPr="005A6F6F">
        <w:rPr>
          <w:rFonts w:ascii="Simplified Arabic" w:hAnsi="Simplified Arabic" w:cs="Simplified Arabic" w:hint="cs"/>
          <w:sz w:val="24"/>
          <w:szCs w:val="24"/>
          <w:rtl/>
        </w:rPr>
        <w:t>من جانب اخر،</w:t>
      </w:r>
      <w:r w:rsidR="00E90E27" w:rsidRPr="005A6F6F">
        <w:rPr>
          <w:rFonts w:ascii="Simplified Arabic" w:hAnsi="Simplified Arabic" w:cs="Simplified Arabic" w:hint="cs"/>
          <w:sz w:val="24"/>
          <w:szCs w:val="24"/>
          <w:rtl/>
        </w:rPr>
        <w:t xml:space="preserve"> </w:t>
      </w:r>
      <w:r w:rsidRPr="005A6F6F">
        <w:rPr>
          <w:rFonts w:ascii="Simplified Arabic" w:hAnsi="Simplified Arabic" w:cs="Simplified Arabic"/>
          <w:sz w:val="24"/>
          <w:szCs w:val="24"/>
          <w:rtl/>
        </w:rPr>
        <w:t>نلاحظ ان معدلات الإنتاج المصري من الغاز الطبيعي في الفترة من 2015 حتي 2020 تزداد سنوياَ بمعدلات تفوق الزيادة السنوية في إنتاج الزيت الخام وتكون أكثر اِستقرارا وثباتاَ من سنه الي اخري</w:t>
      </w:r>
      <w:r w:rsidR="00E90E27" w:rsidRPr="005A6F6F">
        <w:rPr>
          <w:rFonts w:ascii="Simplified Arabic" w:hAnsi="Simplified Arabic" w:cs="Simplified Arabic" w:hint="cs"/>
          <w:sz w:val="24"/>
          <w:szCs w:val="24"/>
          <w:rtl/>
        </w:rPr>
        <w:t>،</w:t>
      </w:r>
      <w:r w:rsidRPr="005A6F6F">
        <w:rPr>
          <w:rFonts w:ascii="Simplified Arabic" w:hAnsi="Simplified Arabic" w:cs="Simplified Arabic"/>
          <w:sz w:val="24"/>
          <w:szCs w:val="24"/>
          <w:rtl/>
        </w:rPr>
        <w:t xml:space="preserve"> حيث نجد أن إنتاج الغاز الطبيعي ارتفع من 4,5 مليار قدم مكعب  في سنة  2015 الي </w:t>
      </w:r>
      <w:r w:rsidR="007D1B06" w:rsidRPr="005A6F6F">
        <w:rPr>
          <w:rFonts w:ascii="Simplified Arabic" w:hAnsi="Simplified Arabic" w:cs="Simplified Arabic"/>
          <w:sz w:val="24"/>
          <w:szCs w:val="24"/>
          <w:rtl/>
        </w:rPr>
        <w:t xml:space="preserve">7 مليار قدم مكعب  في سنة  2020 </w:t>
      </w:r>
      <w:r w:rsidR="007D1B06" w:rsidRPr="005A6F6F">
        <w:rPr>
          <w:rFonts w:ascii="Simplified Arabic" w:hAnsi="Simplified Arabic" w:cs="Simplified Arabic" w:hint="cs"/>
          <w:sz w:val="24"/>
          <w:szCs w:val="24"/>
          <w:rtl/>
        </w:rPr>
        <w:t xml:space="preserve">,بينما انخفض انتاج الزيت الخام من 726 الف برميل يوميا سنة 2016 الي </w:t>
      </w:r>
      <w:r w:rsidR="00F34A56" w:rsidRPr="005A6F6F">
        <w:rPr>
          <w:rFonts w:ascii="Simplified Arabic" w:hAnsi="Simplified Arabic" w:cs="Simplified Arabic" w:hint="cs"/>
          <w:sz w:val="24"/>
          <w:szCs w:val="24"/>
          <w:rtl/>
        </w:rPr>
        <w:t>660</w:t>
      </w:r>
      <w:r w:rsidR="007D1B06" w:rsidRPr="005A6F6F">
        <w:rPr>
          <w:rFonts w:ascii="Simplified Arabic" w:hAnsi="Simplified Arabic" w:cs="Simplified Arabic" w:hint="cs"/>
          <w:sz w:val="24"/>
          <w:szCs w:val="24"/>
          <w:rtl/>
        </w:rPr>
        <w:t xml:space="preserve"> الف برميل يوميا سنة 202</w:t>
      </w:r>
      <w:r w:rsidR="00F34A56" w:rsidRPr="005A6F6F">
        <w:rPr>
          <w:rFonts w:ascii="Simplified Arabic" w:hAnsi="Simplified Arabic" w:cs="Simplified Arabic" w:hint="cs"/>
          <w:sz w:val="24"/>
          <w:szCs w:val="24"/>
          <w:rtl/>
        </w:rPr>
        <w:t>1</w:t>
      </w:r>
      <w:r w:rsidR="007D1B06" w:rsidRPr="005A6F6F">
        <w:rPr>
          <w:rFonts w:ascii="Simplified Arabic" w:hAnsi="Simplified Arabic" w:cs="Simplified Arabic" w:hint="cs"/>
          <w:sz w:val="24"/>
          <w:szCs w:val="24"/>
          <w:rtl/>
        </w:rPr>
        <w:t xml:space="preserve">. </w:t>
      </w:r>
    </w:p>
    <w:p w14:paraId="3390DCA7" w14:textId="77777777" w:rsidR="00523748" w:rsidRPr="00986E98" w:rsidRDefault="00523748" w:rsidP="00B27AA1">
      <w:pPr>
        <w:spacing w:after="0" w:line="480" w:lineRule="auto"/>
        <w:jc w:val="both"/>
        <w:rPr>
          <w:rFonts w:ascii="Simplified Arabic" w:hAnsi="Simplified Arabic" w:cs="Simplified Arabic"/>
          <w:sz w:val="24"/>
          <w:szCs w:val="24"/>
          <w:rtl/>
          <w:lang w:bidi="ar-EG"/>
        </w:rPr>
      </w:pPr>
      <w:r w:rsidRPr="005A6F6F">
        <w:rPr>
          <w:rFonts w:ascii="Simplified Arabic" w:hAnsi="Simplified Arabic" w:cs="Simplified Arabic"/>
          <w:sz w:val="24"/>
          <w:szCs w:val="24"/>
          <w:rtl/>
        </w:rPr>
        <w:t xml:space="preserve">وقد </w:t>
      </w:r>
      <w:r w:rsidR="001353B1" w:rsidRPr="005A6F6F">
        <w:rPr>
          <w:rFonts w:ascii="Simplified Arabic" w:hAnsi="Simplified Arabic" w:cs="Simplified Arabic" w:hint="cs"/>
          <w:sz w:val="24"/>
          <w:szCs w:val="24"/>
          <w:rtl/>
        </w:rPr>
        <w:t>اعتمدت الدراسة</w:t>
      </w:r>
      <w:r w:rsidRPr="005A6F6F">
        <w:rPr>
          <w:rFonts w:ascii="Simplified Arabic" w:hAnsi="Simplified Arabic" w:cs="Simplified Arabic"/>
          <w:sz w:val="24"/>
          <w:szCs w:val="24"/>
          <w:rtl/>
        </w:rPr>
        <w:t xml:space="preserve"> علي المنهج الاستنباطي ا</w:t>
      </w:r>
      <w:r w:rsidRPr="00986E98">
        <w:rPr>
          <w:rFonts w:ascii="Simplified Arabic" w:hAnsi="Simplified Arabic" w:cs="Simplified Arabic"/>
          <w:sz w:val="24"/>
          <w:szCs w:val="24"/>
          <w:rtl/>
        </w:rPr>
        <w:t>لمستند بشكل أساسي علي استنباط معلومات مباشرة من المراجع والابحاث والدراسات السابقة</w:t>
      </w:r>
      <w:r w:rsidR="00E90E27">
        <w:rPr>
          <w:rFonts w:ascii="Simplified Arabic" w:hAnsi="Simplified Arabic" w:cs="Simplified Arabic" w:hint="cs"/>
          <w:sz w:val="24"/>
          <w:szCs w:val="24"/>
          <w:rtl/>
        </w:rPr>
        <w:t>.</w:t>
      </w:r>
      <w:r w:rsidRPr="00986E98">
        <w:rPr>
          <w:rFonts w:ascii="Simplified Arabic" w:hAnsi="Simplified Arabic" w:cs="Simplified Arabic"/>
          <w:sz w:val="24"/>
          <w:szCs w:val="24"/>
          <w:rtl/>
        </w:rPr>
        <w:t xml:space="preserve"> وقد تم التوصل الي </w:t>
      </w:r>
      <w:r w:rsidR="00E90E27">
        <w:rPr>
          <w:rFonts w:ascii="Simplified Arabic" w:hAnsi="Simplified Arabic" w:cs="Simplified Arabic" w:hint="cs"/>
          <w:sz w:val="24"/>
          <w:szCs w:val="24"/>
          <w:rtl/>
        </w:rPr>
        <w:t>أ</w:t>
      </w:r>
      <w:r w:rsidRPr="00986E98">
        <w:rPr>
          <w:rFonts w:ascii="Simplified Arabic" w:hAnsi="Simplified Arabic" w:cs="Simplified Arabic"/>
          <w:sz w:val="24"/>
          <w:szCs w:val="24"/>
          <w:rtl/>
        </w:rPr>
        <w:t xml:space="preserve">ن هناك فروق جوهرية بين التأثيرات البيئة والاقتصادية </w:t>
      </w:r>
      <w:r w:rsidR="00E90E27">
        <w:rPr>
          <w:rFonts w:ascii="Simplified Arabic" w:hAnsi="Simplified Arabic" w:cs="Simplified Arabic" w:hint="cs"/>
          <w:sz w:val="24"/>
          <w:szCs w:val="24"/>
          <w:rtl/>
        </w:rPr>
        <w:t>ال</w:t>
      </w:r>
      <w:r w:rsidRPr="00986E98">
        <w:rPr>
          <w:rFonts w:ascii="Simplified Arabic" w:hAnsi="Simplified Arabic" w:cs="Simplified Arabic"/>
          <w:sz w:val="24"/>
          <w:szCs w:val="24"/>
          <w:rtl/>
        </w:rPr>
        <w:t>ناجمة من استهلاك البنزين والغاز الطبيعي كوقود للسيارات</w:t>
      </w:r>
      <w:r w:rsidR="00E90E27">
        <w:rPr>
          <w:rFonts w:ascii="Simplified Arabic" w:hAnsi="Simplified Arabic" w:cs="Simplified Arabic" w:hint="cs"/>
          <w:sz w:val="24"/>
          <w:szCs w:val="24"/>
          <w:rtl/>
        </w:rPr>
        <w:t>.</w:t>
      </w:r>
      <w:r w:rsidR="00E90E27" w:rsidRPr="00986E98">
        <w:rPr>
          <w:rFonts w:ascii="Simplified Arabic" w:hAnsi="Simplified Arabic" w:cs="Simplified Arabic"/>
          <w:sz w:val="24"/>
          <w:szCs w:val="24"/>
          <w:rtl/>
        </w:rPr>
        <w:t xml:space="preserve"> </w:t>
      </w:r>
      <w:r w:rsidRPr="00986E98">
        <w:rPr>
          <w:rFonts w:ascii="Simplified Arabic" w:hAnsi="Simplified Arabic" w:cs="Simplified Arabic"/>
          <w:sz w:val="24"/>
          <w:szCs w:val="24"/>
          <w:rtl/>
        </w:rPr>
        <w:t>ك</w:t>
      </w:r>
      <w:r w:rsidR="00E90E27">
        <w:rPr>
          <w:rFonts w:ascii="Simplified Arabic" w:hAnsi="Simplified Arabic" w:cs="Simplified Arabic" w:hint="cs"/>
          <w:sz w:val="24"/>
          <w:szCs w:val="24"/>
          <w:rtl/>
        </w:rPr>
        <w:t>م</w:t>
      </w:r>
      <w:r w:rsidRPr="00986E98">
        <w:rPr>
          <w:rFonts w:ascii="Simplified Arabic" w:hAnsi="Simplified Arabic" w:cs="Simplified Arabic"/>
          <w:sz w:val="24"/>
          <w:szCs w:val="24"/>
          <w:rtl/>
        </w:rPr>
        <w:t xml:space="preserve">ا يوصي </w:t>
      </w:r>
      <w:r w:rsidR="00E90E27">
        <w:rPr>
          <w:rFonts w:ascii="Simplified Arabic" w:hAnsi="Simplified Arabic" w:cs="Simplified Arabic" w:hint="cs"/>
          <w:sz w:val="24"/>
          <w:szCs w:val="24"/>
          <w:rtl/>
        </w:rPr>
        <w:t xml:space="preserve">البحث </w:t>
      </w:r>
      <w:r w:rsidRPr="00986E98">
        <w:rPr>
          <w:rFonts w:ascii="Simplified Arabic" w:hAnsi="Simplified Arabic" w:cs="Simplified Arabic"/>
          <w:sz w:val="24"/>
          <w:szCs w:val="24"/>
          <w:rtl/>
        </w:rPr>
        <w:t xml:space="preserve">برفع الدعم عن الوقود مع الثبات النسبي لأسعار الغاز لكي يتم تشجيع المستهلك للتحويل للغاز </w:t>
      </w:r>
      <w:proofErr w:type="spellStart"/>
      <w:r w:rsidR="00E90E27">
        <w:rPr>
          <w:rFonts w:ascii="Simplified Arabic" w:hAnsi="Simplified Arabic" w:cs="Simplified Arabic" w:hint="cs"/>
          <w:sz w:val="24"/>
          <w:szCs w:val="24"/>
          <w:rtl/>
        </w:rPr>
        <w:t>بالاضافة</w:t>
      </w:r>
      <w:proofErr w:type="spellEnd"/>
      <w:r w:rsidR="00E90E27">
        <w:rPr>
          <w:rFonts w:ascii="Simplified Arabic" w:hAnsi="Simplified Arabic" w:cs="Simplified Arabic" w:hint="cs"/>
          <w:sz w:val="24"/>
          <w:szCs w:val="24"/>
          <w:rtl/>
        </w:rPr>
        <w:t xml:space="preserve"> الي</w:t>
      </w:r>
      <w:r w:rsidRPr="00986E98">
        <w:rPr>
          <w:rFonts w:ascii="Simplified Arabic" w:hAnsi="Simplified Arabic" w:cs="Simplified Arabic"/>
          <w:sz w:val="24"/>
          <w:szCs w:val="24"/>
          <w:rtl/>
        </w:rPr>
        <w:t xml:space="preserve"> تخفيض تكلفة تحويل السيارات للعمل بالغاز الطبيعي مما يشجع </w:t>
      </w:r>
      <w:r w:rsidR="00E90E27">
        <w:rPr>
          <w:rFonts w:ascii="Simplified Arabic" w:hAnsi="Simplified Arabic" w:cs="Simplified Arabic" w:hint="cs"/>
          <w:sz w:val="24"/>
          <w:szCs w:val="24"/>
          <w:rtl/>
        </w:rPr>
        <w:t>أ</w:t>
      </w:r>
      <w:r w:rsidRPr="00986E98">
        <w:rPr>
          <w:rFonts w:ascii="Simplified Arabic" w:hAnsi="Simplified Arabic" w:cs="Simplified Arabic"/>
          <w:sz w:val="24"/>
          <w:szCs w:val="24"/>
          <w:rtl/>
        </w:rPr>
        <w:t xml:space="preserve">صحاب السيارات للتحويل </w:t>
      </w:r>
      <w:r w:rsidRPr="00986E98">
        <w:rPr>
          <w:rFonts w:ascii="Simplified Arabic" w:hAnsi="Simplified Arabic" w:cs="Simplified Arabic"/>
          <w:sz w:val="24"/>
          <w:szCs w:val="24"/>
          <w:rtl/>
          <w:lang w:bidi="ar-EG"/>
        </w:rPr>
        <w:t xml:space="preserve">.  </w:t>
      </w:r>
    </w:p>
    <w:p w14:paraId="576DBBDF" w14:textId="77777777" w:rsidR="003F5CE7" w:rsidRPr="00986E98" w:rsidRDefault="00523748" w:rsidP="00B27AA1">
      <w:pPr>
        <w:spacing w:after="0" w:line="480" w:lineRule="auto"/>
        <w:jc w:val="both"/>
        <w:rPr>
          <w:rFonts w:ascii="Simplified Arabic" w:hAnsi="Simplified Arabic" w:cs="Simplified Arabic"/>
          <w:b/>
          <w:bCs/>
          <w:sz w:val="28"/>
          <w:szCs w:val="28"/>
          <w:rtl/>
          <w:lang w:bidi="ar-EG"/>
        </w:rPr>
      </w:pPr>
      <w:r w:rsidRPr="00986E98">
        <w:rPr>
          <w:rFonts w:ascii="Simplified Arabic" w:hAnsi="Simplified Arabic" w:cs="Simplified Arabic"/>
          <w:b/>
          <w:bCs/>
          <w:sz w:val="28"/>
          <w:szCs w:val="28"/>
          <w:u w:val="single"/>
          <w:rtl/>
        </w:rPr>
        <w:t>كلمات</w:t>
      </w:r>
      <w:r w:rsidRPr="00986E98">
        <w:rPr>
          <w:rFonts w:ascii="Simplified Arabic" w:hAnsi="Simplified Arabic" w:cs="Simplified Arabic"/>
          <w:b/>
          <w:bCs/>
          <w:sz w:val="28"/>
          <w:szCs w:val="28"/>
          <w:u w:val="single"/>
        </w:rPr>
        <w:t xml:space="preserve"> </w:t>
      </w:r>
      <w:r w:rsidRPr="00986E98">
        <w:rPr>
          <w:rFonts w:ascii="Simplified Arabic" w:hAnsi="Simplified Arabic" w:cs="Simplified Arabic"/>
          <w:b/>
          <w:bCs/>
          <w:sz w:val="28"/>
          <w:szCs w:val="28"/>
          <w:u w:val="single"/>
          <w:rtl/>
        </w:rPr>
        <w:t>مفتاحية</w:t>
      </w:r>
      <w:r w:rsidRPr="00986E98">
        <w:rPr>
          <w:rFonts w:ascii="Simplified Arabic" w:hAnsi="Simplified Arabic" w:cs="Simplified Arabic"/>
          <w:b/>
          <w:bCs/>
          <w:sz w:val="28"/>
          <w:szCs w:val="28"/>
          <w:rtl/>
        </w:rPr>
        <w:t xml:space="preserve"> : </w:t>
      </w:r>
      <w:r w:rsidRPr="00986E98">
        <w:rPr>
          <w:rFonts w:ascii="Simplified Arabic" w:hAnsi="Simplified Arabic" w:cs="Simplified Arabic"/>
          <w:sz w:val="24"/>
          <w:szCs w:val="24"/>
          <w:rtl/>
        </w:rPr>
        <w:t xml:space="preserve">الغاز الطبيعي ,الوقود التقليدي ,العوائد </w:t>
      </w:r>
      <w:proofErr w:type="spellStart"/>
      <w:r w:rsidRPr="00986E98">
        <w:rPr>
          <w:rFonts w:ascii="Simplified Arabic" w:hAnsi="Simplified Arabic" w:cs="Simplified Arabic"/>
          <w:sz w:val="24"/>
          <w:szCs w:val="24"/>
          <w:rtl/>
        </w:rPr>
        <w:t>الأقتصادية</w:t>
      </w:r>
      <w:proofErr w:type="spellEnd"/>
      <w:r w:rsidRPr="00986E98">
        <w:rPr>
          <w:rFonts w:ascii="Simplified Arabic" w:hAnsi="Simplified Arabic" w:cs="Simplified Arabic"/>
          <w:sz w:val="24"/>
          <w:szCs w:val="24"/>
          <w:rtl/>
        </w:rPr>
        <w:t xml:space="preserve"> ,العوائد البيئية ,الواردات البترولية</w:t>
      </w:r>
      <w:r w:rsidRPr="00986E98">
        <w:rPr>
          <w:rFonts w:ascii="Simplified Arabic" w:hAnsi="Simplified Arabic" w:cs="Simplified Arabic"/>
          <w:b/>
          <w:bCs/>
          <w:sz w:val="28"/>
          <w:szCs w:val="28"/>
          <w:rtl/>
          <w:lang w:bidi="ar-EG"/>
        </w:rPr>
        <w:t xml:space="preserve"> .</w:t>
      </w:r>
    </w:p>
    <w:p w14:paraId="34DF94C8" w14:textId="00859614" w:rsidR="007D1B06" w:rsidRPr="007D1B06" w:rsidRDefault="00523748" w:rsidP="00B27AA1">
      <w:pPr>
        <w:spacing w:after="0" w:line="480" w:lineRule="auto"/>
        <w:jc w:val="center"/>
        <w:rPr>
          <w:rFonts w:asciiTheme="majorBidi" w:hAnsiTheme="majorBidi" w:cstheme="majorBidi"/>
          <w:b/>
          <w:bCs/>
          <w:sz w:val="28"/>
          <w:szCs w:val="28"/>
          <w:u w:val="single"/>
          <w:rtl/>
          <w:lang w:bidi="ar-EG"/>
        </w:rPr>
      </w:pPr>
      <w:r w:rsidRPr="007D1B06">
        <w:rPr>
          <w:rFonts w:asciiTheme="majorBidi" w:hAnsiTheme="majorBidi" w:cstheme="majorBidi"/>
          <w:b/>
          <w:bCs/>
          <w:sz w:val="28"/>
          <w:szCs w:val="28"/>
          <w:u w:val="single"/>
          <w:lang w:bidi="ar-EG"/>
        </w:rPr>
        <w:t>Abstract</w:t>
      </w:r>
    </w:p>
    <w:p w14:paraId="4D29C628" w14:textId="35258ADC" w:rsidR="007D1B06" w:rsidRPr="007D1B06" w:rsidRDefault="007D1B06" w:rsidP="00B27AA1">
      <w:pPr>
        <w:spacing w:after="0" w:line="480" w:lineRule="auto"/>
        <w:jc w:val="right"/>
        <w:rPr>
          <w:rFonts w:asciiTheme="majorBidi" w:hAnsiTheme="majorBidi" w:cstheme="majorBidi"/>
          <w:sz w:val="24"/>
          <w:szCs w:val="24"/>
          <w:lang w:bidi="ar-EG"/>
        </w:rPr>
      </w:pPr>
      <w:r w:rsidRPr="007D1B06">
        <w:rPr>
          <w:rFonts w:asciiTheme="majorBidi" w:hAnsiTheme="majorBidi" w:cstheme="majorBidi"/>
          <w:sz w:val="24"/>
          <w:szCs w:val="24"/>
          <w:lang w:bidi="ar-EG"/>
        </w:rPr>
        <w:t xml:space="preserve">This study aims to clarify the impact of using natural gas in cars as an alternative fuel for traditional energy, in order to achieve real economic development that is centered on human well-being and achieving sustainable development goals. The importance of the research lies in knowing the size of the environmental and economic return resulting from the conversion process. Where we find that there are </w:t>
      </w:r>
      <w:r w:rsidRPr="007D1B06">
        <w:rPr>
          <w:rFonts w:asciiTheme="majorBidi" w:hAnsiTheme="majorBidi" w:cstheme="majorBidi"/>
          <w:sz w:val="24"/>
          <w:szCs w:val="24"/>
          <w:lang w:bidi="ar-EG"/>
        </w:rPr>
        <w:lastRenderedPageBreak/>
        <w:t>economic differences resulting from the use of natural gas in cars as an alternative fuel for both gasoline and diesel in terms of the volume of support, exports, imports and production. This is in addition to the environmental effects of gasoline and diesel and the consequent increase in the volume of pollutants and their impact on both the environment and humans. Therefore, the study relied on demonstrating the impact of using natural gas as an alternative fuel because of its economic advantages in terms of reducing the state's subsidy budget for gasoline and diesel, as well as reducing imports of gasoline and diesel and saving foreign exchange. In addition to the environmental advantages in terms of reducing carbon dioxide emissions when used. We also find that natural gas does not contain sulfur, lead or heavy metals, unlike gasoline. On the other hand, we note that the Egyptian production rates of natural gas in the period from 2015 to 2020 are increasing annually at rates that exceed the annual increase in crude oil production and are more stable and stable from year to year, as we find that natural gas production rose from 4.5 billion feet cubic feet in 2015 to 7 billion cubic feet in 2020, while crude oil production decreased from 726,000 barrels per day in 2016 to 6</w:t>
      </w:r>
      <w:r w:rsidR="00E41967">
        <w:rPr>
          <w:rFonts w:asciiTheme="majorBidi" w:hAnsiTheme="majorBidi" w:cstheme="majorBidi"/>
          <w:sz w:val="24"/>
          <w:szCs w:val="24"/>
          <w:lang w:bidi="ar-EG"/>
        </w:rPr>
        <w:t>60</w:t>
      </w:r>
      <w:r w:rsidRPr="007D1B06">
        <w:rPr>
          <w:rFonts w:asciiTheme="majorBidi" w:hAnsiTheme="majorBidi" w:cstheme="majorBidi"/>
          <w:sz w:val="24"/>
          <w:szCs w:val="24"/>
          <w:lang w:bidi="ar-EG"/>
        </w:rPr>
        <w:t xml:space="preserve"> thousand barrels per day in 20</w:t>
      </w:r>
      <w:r w:rsidR="0016582F">
        <w:rPr>
          <w:rFonts w:asciiTheme="majorBidi" w:hAnsiTheme="majorBidi" w:cstheme="majorBidi"/>
          <w:sz w:val="24"/>
          <w:szCs w:val="24"/>
          <w:lang w:bidi="ar-EG"/>
        </w:rPr>
        <w:t>21.</w:t>
      </w:r>
      <w:r w:rsidRPr="007D1B06">
        <w:rPr>
          <w:rFonts w:asciiTheme="majorBidi" w:hAnsiTheme="majorBidi" w:cstheme="majorBidi"/>
          <w:sz w:val="24"/>
          <w:szCs w:val="24"/>
          <w:rtl/>
          <w:lang w:bidi="ar-EG"/>
        </w:rPr>
        <w:t>.</w:t>
      </w:r>
    </w:p>
    <w:p w14:paraId="26A2ACF2" w14:textId="57ABAC02" w:rsidR="007D1B06" w:rsidRDefault="007D1B06" w:rsidP="00B27AA1">
      <w:pPr>
        <w:spacing w:after="0" w:line="480" w:lineRule="auto"/>
        <w:jc w:val="right"/>
        <w:rPr>
          <w:rFonts w:asciiTheme="majorBidi" w:hAnsiTheme="majorBidi" w:cstheme="majorBidi"/>
          <w:sz w:val="24"/>
          <w:szCs w:val="24"/>
          <w:rtl/>
          <w:lang w:bidi="ar-EG"/>
        </w:rPr>
      </w:pPr>
      <w:r w:rsidRPr="007D1B06">
        <w:rPr>
          <w:rFonts w:asciiTheme="majorBidi" w:hAnsiTheme="majorBidi" w:cstheme="majorBidi"/>
          <w:sz w:val="24"/>
          <w:szCs w:val="24"/>
          <w:lang w:bidi="ar-EG"/>
        </w:rPr>
        <w:t>The study relied on the deductive approach based mainly on eliciting direct information from references, research and previous studies. It has been concluded that there are fundamental differences between the environmental and economic effects resulting from the consumption of gasoline and natural gas as fuel for cars. The research also recommends lifting fuel subsidies with the relative stability of gas prices in order to encourage the consumer to convert to gas, in addition to reducing the cost of converting cars to work with natural gas, which encourages car owners to convert</w:t>
      </w:r>
      <w:r>
        <w:rPr>
          <w:rFonts w:asciiTheme="majorBidi" w:hAnsiTheme="majorBidi" w:cstheme="majorBidi"/>
          <w:sz w:val="24"/>
          <w:szCs w:val="24"/>
          <w:lang w:bidi="ar-EG"/>
        </w:rPr>
        <w:t>.</w:t>
      </w:r>
    </w:p>
    <w:p w14:paraId="29DFBC21" w14:textId="5466701C" w:rsidR="00FA245B" w:rsidRPr="00710B4F" w:rsidRDefault="00FA245B" w:rsidP="00B27AA1">
      <w:pPr>
        <w:spacing w:after="0" w:line="480" w:lineRule="auto"/>
        <w:rPr>
          <w:rFonts w:asciiTheme="majorBidi" w:hAnsiTheme="majorBidi" w:cstheme="majorBidi"/>
          <w:color w:val="FF0000"/>
          <w:sz w:val="24"/>
          <w:szCs w:val="24"/>
          <w:lang w:bidi="ar-EG"/>
        </w:rPr>
      </w:pPr>
    </w:p>
    <w:p w14:paraId="0740FEA8" w14:textId="77777777" w:rsidR="00523748" w:rsidRPr="00710B4F" w:rsidRDefault="00FA245B" w:rsidP="00B27AA1">
      <w:pPr>
        <w:bidi w:val="0"/>
        <w:spacing w:after="0" w:line="480" w:lineRule="auto"/>
        <w:jc w:val="both"/>
        <w:rPr>
          <w:rFonts w:asciiTheme="majorBidi" w:hAnsiTheme="majorBidi" w:cstheme="majorBidi"/>
          <w:sz w:val="24"/>
          <w:szCs w:val="24"/>
          <w:lang w:bidi="ar-EG"/>
        </w:rPr>
      </w:pPr>
      <w:r w:rsidRPr="00710B4F">
        <w:rPr>
          <w:rFonts w:asciiTheme="majorBidi" w:hAnsiTheme="majorBidi" w:cstheme="majorBidi"/>
          <w:b/>
          <w:bCs/>
          <w:sz w:val="24"/>
          <w:szCs w:val="24"/>
          <w:u w:val="single"/>
          <w:lang w:bidi="ar-EG"/>
        </w:rPr>
        <w:t>Keywords</w:t>
      </w:r>
      <w:r w:rsidRPr="00710B4F">
        <w:rPr>
          <w:rFonts w:asciiTheme="majorBidi" w:hAnsiTheme="majorBidi" w:cstheme="majorBidi"/>
          <w:b/>
          <w:bCs/>
          <w:sz w:val="24"/>
          <w:szCs w:val="24"/>
          <w:lang w:bidi="ar-EG"/>
        </w:rPr>
        <w:t xml:space="preserve">: </w:t>
      </w:r>
      <w:r w:rsidRPr="00710B4F">
        <w:rPr>
          <w:rFonts w:asciiTheme="majorBidi" w:hAnsiTheme="majorBidi" w:cstheme="majorBidi"/>
          <w:sz w:val="24"/>
          <w:szCs w:val="24"/>
          <w:lang w:bidi="ar-EG"/>
        </w:rPr>
        <w:t>natural gas, conventional fuels, economic returns, environmental returns, petroleum imports.</w:t>
      </w:r>
    </w:p>
    <w:p w14:paraId="63761D24" w14:textId="77777777" w:rsidR="00A3739C" w:rsidRPr="00986E98" w:rsidRDefault="00A3739C" w:rsidP="00B27AA1">
      <w:pPr>
        <w:spacing w:after="0" w:line="480" w:lineRule="auto"/>
        <w:jc w:val="right"/>
        <w:rPr>
          <w:rFonts w:ascii="Simplified Arabic" w:hAnsi="Simplified Arabic" w:cs="Simplified Arabic"/>
          <w:sz w:val="28"/>
          <w:szCs w:val="28"/>
          <w:rtl/>
          <w:lang w:bidi="ar-EG"/>
        </w:rPr>
      </w:pPr>
    </w:p>
    <w:p w14:paraId="4548CB10" w14:textId="77777777" w:rsidR="002437DC" w:rsidRPr="00986E98" w:rsidRDefault="002437DC" w:rsidP="00B27AA1">
      <w:pPr>
        <w:spacing w:after="0" w:line="480" w:lineRule="auto"/>
        <w:jc w:val="right"/>
        <w:rPr>
          <w:rFonts w:ascii="Simplified Arabic" w:hAnsi="Simplified Arabic" w:cs="Simplified Arabic"/>
          <w:sz w:val="28"/>
          <w:szCs w:val="28"/>
          <w:rtl/>
          <w:lang w:bidi="ar-EG"/>
        </w:rPr>
      </w:pPr>
    </w:p>
    <w:p w14:paraId="14A30E9D" w14:textId="77777777" w:rsidR="002437DC" w:rsidRPr="00986E98" w:rsidRDefault="002437DC" w:rsidP="00B27AA1">
      <w:pPr>
        <w:spacing w:after="0" w:line="480" w:lineRule="auto"/>
        <w:jc w:val="right"/>
        <w:rPr>
          <w:rFonts w:ascii="Simplified Arabic" w:hAnsi="Simplified Arabic" w:cs="Simplified Arabic"/>
          <w:sz w:val="28"/>
          <w:szCs w:val="28"/>
          <w:rtl/>
          <w:lang w:bidi="ar-EG"/>
        </w:rPr>
      </w:pPr>
    </w:p>
    <w:p w14:paraId="4E7462CB" w14:textId="77777777" w:rsidR="002437DC" w:rsidRPr="00986E98" w:rsidRDefault="002437DC" w:rsidP="00B27AA1">
      <w:pPr>
        <w:spacing w:after="0" w:line="480" w:lineRule="auto"/>
        <w:jc w:val="right"/>
        <w:rPr>
          <w:rFonts w:ascii="Simplified Arabic" w:hAnsi="Simplified Arabic" w:cs="Simplified Arabic"/>
          <w:sz w:val="28"/>
          <w:szCs w:val="28"/>
          <w:rtl/>
          <w:lang w:bidi="ar-EG"/>
        </w:rPr>
      </w:pPr>
    </w:p>
    <w:p w14:paraId="61FEE3B4" w14:textId="77777777" w:rsidR="002437DC" w:rsidRPr="00986E98" w:rsidRDefault="002437DC" w:rsidP="00B27AA1">
      <w:pPr>
        <w:spacing w:after="0" w:line="480" w:lineRule="auto"/>
        <w:jc w:val="right"/>
        <w:rPr>
          <w:rFonts w:ascii="Simplified Arabic" w:hAnsi="Simplified Arabic" w:cs="Simplified Arabic"/>
          <w:sz w:val="28"/>
          <w:szCs w:val="28"/>
          <w:rtl/>
          <w:lang w:bidi="ar-EG"/>
        </w:rPr>
      </w:pPr>
    </w:p>
    <w:p w14:paraId="31F75C73" w14:textId="2B28BF2F" w:rsidR="002437DC" w:rsidRPr="00986E98" w:rsidRDefault="002437DC" w:rsidP="00B27AA1">
      <w:pPr>
        <w:spacing w:after="0" w:line="480" w:lineRule="auto"/>
        <w:rPr>
          <w:rFonts w:ascii="Simplified Arabic" w:hAnsi="Simplified Arabic" w:cs="Simplified Arabic"/>
          <w:sz w:val="28"/>
          <w:szCs w:val="28"/>
          <w:rtl/>
          <w:lang w:bidi="ar-EG"/>
        </w:rPr>
      </w:pPr>
    </w:p>
    <w:p w14:paraId="3695693B" w14:textId="600AC37F" w:rsidR="005F3901" w:rsidRPr="005F3901" w:rsidRDefault="0019376B" w:rsidP="00B27AA1">
      <w:pPr>
        <w:pStyle w:val="ListParagraph"/>
        <w:numPr>
          <w:ilvl w:val="0"/>
          <w:numId w:val="7"/>
        </w:numPr>
        <w:spacing w:after="0" w:line="480" w:lineRule="auto"/>
        <w:jc w:val="both"/>
        <w:rPr>
          <w:rFonts w:ascii="Simplified Arabic" w:hAnsi="Simplified Arabic" w:cs="Simplified Arabic"/>
          <w:b/>
          <w:bCs/>
          <w:sz w:val="32"/>
          <w:szCs w:val="32"/>
          <w:u w:val="single"/>
          <w:rtl/>
          <w:lang w:bidi="ar-EG"/>
        </w:rPr>
      </w:pPr>
      <w:r w:rsidRPr="00986E98">
        <w:rPr>
          <w:rFonts w:ascii="Simplified Arabic" w:hAnsi="Simplified Arabic" w:cs="Simplified Arabic"/>
          <w:b/>
          <w:bCs/>
          <w:sz w:val="32"/>
          <w:szCs w:val="32"/>
          <w:u w:val="single"/>
          <w:rtl/>
        </w:rPr>
        <w:t>المقدمة</w:t>
      </w:r>
      <w:r w:rsidRPr="00986E98">
        <w:rPr>
          <w:rFonts w:ascii="Simplified Arabic" w:hAnsi="Simplified Arabic" w:cs="Simplified Arabic"/>
          <w:b/>
          <w:bCs/>
          <w:sz w:val="32"/>
          <w:szCs w:val="32"/>
          <w:u w:val="single"/>
          <w:rtl/>
          <w:lang w:bidi="ar-EG"/>
        </w:rPr>
        <w:t>:</w:t>
      </w:r>
    </w:p>
    <w:p w14:paraId="70BCB43C" w14:textId="568AA9C8" w:rsidR="005F3901" w:rsidRPr="005F3901" w:rsidRDefault="005F3901" w:rsidP="00B27AA1">
      <w:pPr>
        <w:pStyle w:val="ListParagraph"/>
        <w:spacing w:after="0" w:line="480" w:lineRule="auto"/>
        <w:ind w:left="74"/>
        <w:jc w:val="both"/>
        <w:rPr>
          <w:rFonts w:ascii="Simplified Arabic" w:hAnsi="Simplified Arabic" w:cs="Simplified Arabic"/>
          <w:sz w:val="24"/>
          <w:szCs w:val="24"/>
          <w:rtl/>
        </w:rPr>
      </w:pPr>
      <w:r w:rsidRPr="005F3901">
        <w:rPr>
          <w:rFonts w:ascii="Simplified Arabic" w:hAnsi="Simplified Arabic" w:cs="Simplified Arabic" w:hint="cs"/>
          <w:sz w:val="24"/>
          <w:szCs w:val="24"/>
          <w:rtl/>
        </w:rPr>
        <w:t>أطلقت الحكومة</w:t>
      </w:r>
      <w:r w:rsidR="009067AE">
        <w:rPr>
          <w:rFonts w:ascii="Simplified Arabic" w:hAnsi="Simplified Arabic" w:cs="Simplified Arabic"/>
          <w:sz w:val="24"/>
          <w:szCs w:val="24"/>
        </w:rPr>
        <w:t xml:space="preserve"> </w:t>
      </w:r>
      <w:r w:rsidR="009067AE">
        <w:rPr>
          <w:rFonts w:ascii="Simplified Arabic" w:hAnsi="Simplified Arabic" w:cs="Simplified Arabic" w:hint="cs"/>
          <w:sz w:val="24"/>
          <w:szCs w:val="24"/>
          <w:rtl/>
        </w:rPr>
        <w:t>المصرية</w:t>
      </w:r>
      <w:r w:rsidRPr="005F3901">
        <w:rPr>
          <w:rFonts w:ascii="Simplified Arabic" w:hAnsi="Simplified Arabic" w:cs="Simplified Arabic" w:hint="cs"/>
          <w:sz w:val="24"/>
          <w:szCs w:val="24"/>
          <w:rtl/>
        </w:rPr>
        <w:t xml:space="preserve"> مبادرة </w:t>
      </w:r>
      <w:r w:rsidRPr="005F3901">
        <w:rPr>
          <w:rFonts w:ascii="Simplified Arabic" w:hAnsi="Simplified Arabic" w:cs="Simplified Arabic"/>
          <w:sz w:val="24"/>
          <w:szCs w:val="24"/>
          <w:rtl/>
        </w:rPr>
        <w:t>إحلال المركبات للعمل بالغاز الطبيعي</w:t>
      </w:r>
      <w:r w:rsidRPr="005F3901">
        <w:rPr>
          <w:rFonts w:ascii="Simplified Arabic" w:hAnsi="Simplified Arabic" w:cs="Simplified Arabic" w:hint="cs"/>
          <w:sz w:val="24"/>
          <w:szCs w:val="24"/>
          <w:rtl/>
        </w:rPr>
        <w:t xml:space="preserve"> </w:t>
      </w:r>
      <w:r w:rsidRPr="005F3901">
        <w:rPr>
          <w:rFonts w:ascii="Simplified Arabic" w:hAnsi="Simplified Arabic" w:cs="Simplified Arabic"/>
          <w:sz w:val="24"/>
          <w:szCs w:val="24"/>
          <w:rtl/>
        </w:rPr>
        <w:t xml:space="preserve">في يناير 2021 </w:t>
      </w:r>
      <w:r w:rsidRPr="005F3901">
        <w:rPr>
          <w:rFonts w:ascii="Simplified Arabic" w:hAnsi="Simplified Arabic" w:cs="Simplified Arabic" w:hint="cs"/>
          <w:sz w:val="24"/>
          <w:szCs w:val="24"/>
          <w:rtl/>
        </w:rPr>
        <w:t xml:space="preserve"> وتعد </w:t>
      </w:r>
      <w:proofErr w:type="spellStart"/>
      <w:r w:rsidRPr="005F3901">
        <w:rPr>
          <w:rFonts w:ascii="Simplified Arabic" w:hAnsi="Simplified Arabic" w:cs="Simplified Arabic" w:hint="cs"/>
          <w:sz w:val="24"/>
          <w:szCs w:val="24"/>
          <w:rtl/>
        </w:rPr>
        <w:t>هذة</w:t>
      </w:r>
      <w:proofErr w:type="spellEnd"/>
      <w:r w:rsidRPr="005F3901">
        <w:rPr>
          <w:rFonts w:ascii="Simplified Arabic" w:hAnsi="Simplified Arabic" w:cs="Simplified Arabic" w:hint="cs"/>
          <w:sz w:val="24"/>
          <w:szCs w:val="24"/>
          <w:rtl/>
        </w:rPr>
        <w:t xml:space="preserve"> المبادرة </w:t>
      </w:r>
      <w:r w:rsidRPr="005F3901">
        <w:rPr>
          <w:rFonts w:ascii="Simplified Arabic" w:hAnsi="Simplified Arabic" w:cs="Simplified Arabic"/>
          <w:sz w:val="24"/>
          <w:szCs w:val="24"/>
          <w:rtl/>
        </w:rPr>
        <w:t>إحدى المبادرات القومية الطموحة التي تتكامل مع استراتيجية الدولة لرفع مستوى معيشة المواطنين وتقديم أفضل الخدمات لهم، فضلا عن دعم الصناعة الوطنية في مجال السيارات، وتعظيم الاستفادة من ثروات مصر الطبيعية واكتشافات الغاز التي تمت مؤخراً، كما أنها تدعم توجهات الدولة وخططها لاستخدام الغاز كوقود بديل عن السولار والبنزين، بما يحقق عوائد اقتصادية ومادية، إلى جانب الفوائد البيئية المتمثلة في تقليل الانبعاثات الضارة للوقود التقليدي</w:t>
      </w:r>
      <w:r w:rsidRPr="005F3901">
        <w:rPr>
          <w:rFonts w:ascii="Simplified Arabic" w:hAnsi="Simplified Arabic" w:cs="Simplified Arabic"/>
          <w:sz w:val="24"/>
          <w:szCs w:val="24"/>
        </w:rPr>
        <w:t>.</w:t>
      </w:r>
    </w:p>
    <w:p w14:paraId="667F282B" w14:textId="498D5346" w:rsidR="00350B75" w:rsidRPr="00986E98" w:rsidRDefault="00350B75" w:rsidP="00B27AA1">
      <w:pPr>
        <w:spacing w:after="0" w:line="480" w:lineRule="auto"/>
        <w:jc w:val="both"/>
        <w:rPr>
          <w:rFonts w:ascii="Simplified Arabic" w:hAnsi="Simplified Arabic" w:cs="Simplified Arabic"/>
          <w:color w:val="FF0000"/>
          <w:sz w:val="24"/>
          <w:szCs w:val="24"/>
          <w:rtl/>
        </w:rPr>
      </w:pPr>
      <w:r w:rsidRPr="00986E98">
        <w:rPr>
          <w:rFonts w:ascii="Simplified Arabic" w:hAnsi="Simplified Arabic" w:cs="Simplified Arabic"/>
          <w:sz w:val="24"/>
          <w:szCs w:val="24"/>
          <w:rtl/>
        </w:rPr>
        <w:t>مما لا شك فيه أن توفير مصادر الطاقة المختلفة يعد من أهم التحديات اللازمة لدفع عجلة التنمية الاقتصادية الشاملة، ليس هذا فحسب وانما هي ضرورية في كافة أشكال الحياة اليومية - فنجد ان الغاز الطبيعي يعتبر من أهم مصادر الطاقة فبرغم من تصنيف الغاز</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الطبيعي في المرتبة الثانية</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 xml:space="preserve">بين مصادر الطاقة </w:t>
      </w:r>
      <w:r w:rsidR="008A27C4" w:rsidRPr="00986E98">
        <w:rPr>
          <w:rFonts w:ascii="Simplified Arabic" w:hAnsi="Simplified Arabic" w:cs="Simplified Arabic"/>
          <w:sz w:val="24"/>
          <w:szCs w:val="24"/>
          <w:rtl/>
        </w:rPr>
        <w:t>إ</w:t>
      </w:r>
      <w:r w:rsidRPr="00986E98">
        <w:rPr>
          <w:rFonts w:ascii="Simplified Arabic" w:hAnsi="Simplified Arabic" w:cs="Simplified Arabic"/>
          <w:sz w:val="24"/>
          <w:szCs w:val="24"/>
          <w:rtl/>
        </w:rPr>
        <w:t xml:space="preserve">لا </w:t>
      </w:r>
      <w:r w:rsidR="00B44703" w:rsidRPr="00986E98">
        <w:rPr>
          <w:rFonts w:ascii="Simplified Arabic" w:hAnsi="Simplified Arabic" w:cs="Simplified Arabic"/>
          <w:sz w:val="24"/>
          <w:szCs w:val="24"/>
          <w:rtl/>
        </w:rPr>
        <w:t>أ</w:t>
      </w:r>
      <w:r w:rsidRPr="00986E98">
        <w:rPr>
          <w:rFonts w:ascii="Simplified Arabic" w:hAnsi="Simplified Arabic" w:cs="Simplified Arabic"/>
          <w:sz w:val="24"/>
          <w:szCs w:val="24"/>
          <w:rtl/>
        </w:rPr>
        <w:t xml:space="preserve">ن هناك </w:t>
      </w:r>
      <w:r w:rsidR="001C675B" w:rsidRPr="00986E98">
        <w:rPr>
          <w:rFonts w:ascii="Simplified Arabic" w:hAnsi="Simplified Arabic" w:cs="Simplified Arabic"/>
          <w:sz w:val="24"/>
          <w:szCs w:val="24"/>
          <w:rtl/>
          <w:lang w:bidi="ar-EG"/>
        </w:rPr>
        <w:t>ال</w:t>
      </w:r>
      <w:r w:rsidRPr="00986E98">
        <w:rPr>
          <w:rFonts w:ascii="Simplified Arabic" w:hAnsi="Simplified Arabic" w:cs="Simplified Arabic"/>
          <w:sz w:val="24"/>
          <w:szCs w:val="24"/>
          <w:rtl/>
        </w:rPr>
        <w:t>بعض ينادي بأخذه في المرتبة</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 xml:space="preserve">الاولي من  بين مصادر الطاقة المتجددة حيث </w:t>
      </w:r>
      <w:r w:rsidR="001C675B" w:rsidRPr="00986E98">
        <w:rPr>
          <w:rFonts w:ascii="Simplified Arabic" w:hAnsi="Simplified Arabic" w:cs="Simplified Arabic"/>
          <w:sz w:val="24"/>
          <w:szCs w:val="24"/>
          <w:rtl/>
        </w:rPr>
        <w:t>أ</w:t>
      </w:r>
      <w:r w:rsidRPr="00986E98">
        <w:rPr>
          <w:rFonts w:ascii="Simplified Arabic" w:hAnsi="Simplified Arabic" w:cs="Simplified Arabic"/>
          <w:sz w:val="24"/>
          <w:szCs w:val="24"/>
          <w:rtl/>
        </w:rPr>
        <w:t>نه ي</w:t>
      </w:r>
      <w:r w:rsidR="00B44703" w:rsidRPr="00986E98">
        <w:rPr>
          <w:rFonts w:ascii="Simplified Arabic" w:hAnsi="Simplified Arabic" w:cs="Simplified Arabic"/>
          <w:sz w:val="24"/>
          <w:szCs w:val="24"/>
          <w:rtl/>
        </w:rPr>
        <w:t>ت</w:t>
      </w:r>
      <w:r w:rsidRPr="00986E98">
        <w:rPr>
          <w:rFonts w:ascii="Simplified Arabic" w:hAnsi="Simplified Arabic" w:cs="Simplified Arabic"/>
          <w:sz w:val="24"/>
          <w:szCs w:val="24"/>
          <w:rtl/>
        </w:rPr>
        <w:t xml:space="preserve">فوق علي البترول في </w:t>
      </w:r>
      <w:proofErr w:type="spellStart"/>
      <w:r w:rsidRPr="00986E98">
        <w:rPr>
          <w:rFonts w:ascii="Simplified Arabic" w:hAnsi="Simplified Arabic" w:cs="Simplified Arabic"/>
          <w:sz w:val="24"/>
          <w:szCs w:val="24"/>
          <w:rtl/>
        </w:rPr>
        <w:t>ضأَلة</w:t>
      </w:r>
      <w:proofErr w:type="spellEnd"/>
      <w:r w:rsidRPr="00986E98">
        <w:rPr>
          <w:rFonts w:ascii="Simplified Arabic" w:hAnsi="Simplified Arabic" w:cs="Simplified Arabic"/>
          <w:sz w:val="24"/>
          <w:szCs w:val="24"/>
          <w:rtl/>
        </w:rPr>
        <w:t xml:space="preserve"> مخلفاته الناتجة من حرقه مما يحد بشكل كبير من تلوث البيئة (</w:t>
      </w:r>
      <w:r w:rsidR="008A27C4" w:rsidRPr="00986E98">
        <w:rPr>
          <w:rFonts w:ascii="Simplified Arabic" w:hAnsi="Simplified Arabic" w:cs="Simplified Arabic"/>
          <w:sz w:val="24"/>
          <w:szCs w:val="24"/>
          <w:rtl/>
        </w:rPr>
        <w:t>فاروق</w:t>
      </w:r>
      <w:r w:rsidRPr="00986E98">
        <w:rPr>
          <w:rFonts w:ascii="Simplified Arabic" w:hAnsi="Simplified Arabic" w:cs="Simplified Arabic"/>
          <w:sz w:val="24"/>
          <w:szCs w:val="24"/>
          <w:rtl/>
        </w:rPr>
        <w:t>، 2009 ، ص 19</w:t>
      </w:r>
      <w:r w:rsidRPr="00986E98">
        <w:rPr>
          <w:rFonts w:ascii="Simplified Arabic" w:hAnsi="Simplified Arabic" w:cs="Simplified Arabic"/>
          <w:sz w:val="24"/>
          <w:szCs w:val="24"/>
          <w:rtl/>
          <w:lang w:bidi="ar-EG"/>
        </w:rPr>
        <w:t>)</w:t>
      </w:r>
      <w:r w:rsidR="008A27C4" w:rsidRPr="00986E98">
        <w:rPr>
          <w:rFonts w:ascii="Simplified Arabic" w:hAnsi="Simplified Arabic" w:cs="Simplified Arabic"/>
          <w:sz w:val="24"/>
          <w:szCs w:val="24"/>
          <w:rtl/>
          <w:lang w:bidi="ar-EG"/>
        </w:rPr>
        <w:t>.</w:t>
      </w:r>
      <w:r w:rsidRPr="00986E98">
        <w:rPr>
          <w:rFonts w:ascii="Simplified Arabic" w:hAnsi="Simplified Arabic" w:cs="Simplified Arabic"/>
          <w:sz w:val="24"/>
          <w:szCs w:val="24"/>
          <w:rtl/>
          <w:lang w:bidi="ar-EG"/>
        </w:rPr>
        <w:t xml:space="preserve"> </w:t>
      </w:r>
      <w:r w:rsidR="00B44703"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فبدون الطاقة تتوقف كافة ال</w:t>
      </w:r>
      <w:r w:rsidR="008A27C4" w:rsidRPr="00986E98">
        <w:rPr>
          <w:rFonts w:ascii="Simplified Arabic" w:hAnsi="Simplified Arabic" w:cs="Simplified Arabic"/>
          <w:sz w:val="24"/>
          <w:szCs w:val="24"/>
          <w:rtl/>
        </w:rPr>
        <w:t>أ</w:t>
      </w:r>
      <w:r w:rsidRPr="00986E98">
        <w:rPr>
          <w:rFonts w:ascii="Simplified Arabic" w:hAnsi="Simplified Arabic" w:cs="Simplified Arabic"/>
          <w:sz w:val="24"/>
          <w:szCs w:val="24"/>
          <w:rtl/>
        </w:rPr>
        <w:t>شكال الحضارية في حياة الانسان وما كان الانسان</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 xml:space="preserve">ليستطيع أن يصل إلي ما وصل إلية الاَن من تقدم </w:t>
      </w:r>
      <w:r w:rsidRPr="00986E98">
        <w:rPr>
          <w:rFonts w:ascii="Simplified Arabic" w:hAnsi="Simplified Arabic" w:cs="Simplified Arabic"/>
          <w:sz w:val="24"/>
          <w:szCs w:val="24"/>
          <w:rtl/>
        </w:rPr>
        <w:lastRenderedPageBreak/>
        <w:t>تكنولوجي هائل أو ما يسمي بالثورة</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المعلوماتية مرو</w:t>
      </w:r>
      <w:r w:rsidR="00B44703" w:rsidRPr="00986E98">
        <w:rPr>
          <w:rFonts w:ascii="Simplified Arabic" w:hAnsi="Simplified Arabic" w:cs="Simplified Arabic"/>
          <w:sz w:val="24"/>
          <w:szCs w:val="24"/>
          <w:rtl/>
          <w:lang w:bidi="ar-EG"/>
        </w:rPr>
        <w:t xml:space="preserve">را </w:t>
      </w:r>
      <w:r w:rsidRPr="00986E98">
        <w:rPr>
          <w:rFonts w:ascii="Simplified Arabic" w:hAnsi="Simplified Arabic" w:cs="Simplified Arabic"/>
          <w:sz w:val="24"/>
          <w:szCs w:val="24"/>
          <w:rtl/>
        </w:rPr>
        <w:t xml:space="preserve">بالثورة الصناعية الاولي والثانية </w:t>
      </w:r>
      <w:r w:rsidR="00B44703" w:rsidRPr="00986E98">
        <w:rPr>
          <w:rFonts w:ascii="Simplified Arabic" w:hAnsi="Simplified Arabic" w:cs="Simplified Arabic"/>
          <w:sz w:val="24"/>
          <w:szCs w:val="24"/>
          <w:rtl/>
        </w:rPr>
        <w:t xml:space="preserve">والثالثة </w:t>
      </w:r>
      <w:r w:rsidRPr="00986E98">
        <w:rPr>
          <w:rFonts w:ascii="Simplified Arabic" w:hAnsi="Simplified Arabic" w:cs="Simplified Arabic"/>
          <w:sz w:val="24"/>
          <w:szCs w:val="24"/>
          <w:rtl/>
        </w:rPr>
        <w:t>إلا من خلال اِكتشافه لمصادر الطاقة</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المختلفة .</w:t>
      </w:r>
    </w:p>
    <w:p w14:paraId="3734EB4A" w14:textId="77777777" w:rsidR="00350B75" w:rsidRPr="00986E98" w:rsidRDefault="00350B75" w:rsidP="00B27AA1">
      <w:pPr>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rPr>
        <w:t>وتواجه مصر مثل العديد من الدول النامية الأخرى تحديات عديدة من بين تحديات اقتصادية واجتماعية وبيئية لتحسين مستوي معيشة أفرادها</w:t>
      </w:r>
      <w:r w:rsidR="00B44703" w:rsidRPr="00986E98">
        <w:rPr>
          <w:rFonts w:ascii="Simplified Arabic" w:hAnsi="Simplified Arabic" w:cs="Simplified Arabic"/>
          <w:sz w:val="24"/>
          <w:szCs w:val="24"/>
          <w:rtl/>
        </w:rPr>
        <w:t xml:space="preserve"> </w:t>
      </w:r>
      <w:r w:rsidRPr="00986E98">
        <w:rPr>
          <w:rFonts w:ascii="Simplified Arabic" w:hAnsi="Simplified Arabic" w:cs="Simplified Arabic"/>
          <w:sz w:val="24"/>
          <w:szCs w:val="24"/>
          <w:rtl/>
        </w:rPr>
        <w:t xml:space="preserve">، وتوفير واستخدام الطاقة النظيفة هي أحد هذه التحديات سواء علي مستوي معيشة الأفراد </w:t>
      </w:r>
      <w:proofErr w:type="spellStart"/>
      <w:r w:rsidRPr="00986E98">
        <w:rPr>
          <w:rFonts w:ascii="Simplified Arabic" w:hAnsi="Simplified Arabic" w:cs="Simplified Arabic"/>
          <w:sz w:val="24"/>
          <w:szCs w:val="24"/>
          <w:rtl/>
        </w:rPr>
        <w:t>أوعلي</w:t>
      </w:r>
      <w:proofErr w:type="spellEnd"/>
      <w:r w:rsidRPr="00986E98">
        <w:rPr>
          <w:rFonts w:ascii="Simplified Arabic" w:hAnsi="Simplified Arabic" w:cs="Simplified Arabic"/>
          <w:sz w:val="24"/>
          <w:szCs w:val="24"/>
          <w:rtl/>
        </w:rPr>
        <w:t xml:space="preserve"> المستوي الاقتصادي الهيكلي مثل الصناعة والخدمات بالإضافة الي تسهيل اِستخدام الوسائل الحديثة في النقل والمواصلات والمعلومات والاتصالات ونجد ان استخدام الغاز الطبيعي كوقود للسيارات له أهمية بالغه في مصر نظرا َ لمزاياه البيئية والاقتصادية المتعددة ومن أهمها: تلافي الأثار الضارة للملوثات الناتجة عن الوقود السائل لاِنخفاض العوادم الضارة الناتجة عن احتراقه لخلوه من الشوائب الكبريتية ومركبات الرصاص واِنخفاض نسبة ثاني أكسيد الكربون المتبقي من عملية الاحتراق، وتوفير اِستهلاك ال</w:t>
      </w:r>
      <w:r w:rsidR="008A27C4" w:rsidRPr="00986E98">
        <w:rPr>
          <w:rFonts w:ascii="Simplified Arabic" w:hAnsi="Simplified Arabic" w:cs="Simplified Arabic"/>
          <w:sz w:val="24"/>
          <w:szCs w:val="24"/>
          <w:rtl/>
        </w:rPr>
        <w:t>أ</w:t>
      </w:r>
      <w:r w:rsidRPr="00986E98">
        <w:rPr>
          <w:rFonts w:ascii="Simplified Arabic" w:hAnsi="Simplified Arabic" w:cs="Simplified Arabic"/>
          <w:sz w:val="24"/>
          <w:szCs w:val="24"/>
          <w:rtl/>
        </w:rPr>
        <w:t>نواع الأخرى من الوقود للتصدير، بالإضافة الي رخص ثمنه مقارنة بباقي</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أنواع الوقود الأخرى السائلة، بالإضافة إلي أنه يحقق أداء أفضل للمحركات ويقلل معدل</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التأكل مما يطيل عمر مكونات المحركات (</w:t>
      </w:r>
      <w:proofErr w:type="spellStart"/>
      <w:r w:rsidRPr="00986E98">
        <w:rPr>
          <w:rFonts w:ascii="Simplified Arabic" w:hAnsi="Simplified Arabic" w:cs="Simplified Arabic"/>
          <w:sz w:val="24"/>
          <w:szCs w:val="24"/>
          <w:rtl/>
        </w:rPr>
        <w:t>البنبي</w:t>
      </w:r>
      <w:proofErr w:type="spellEnd"/>
      <w:r w:rsidRPr="00986E98">
        <w:rPr>
          <w:rFonts w:ascii="Simplified Arabic" w:hAnsi="Simplified Arabic" w:cs="Simplified Arabic"/>
          <w:sz w:val="24"/>
          <w:szCs w:val="24"/>
          <w:rtl/>
        </w:rPr>
        <w:t>، 1996 ، ص 159)</w:t>
      </w:r>
      <w:r w:rsidR="008A27C4" w:rsidRPr="00986E98">
        <w:rPr>
          <w:rFonts w:ascii="Simplified Arabic" w:hAnsi="Simplified Arabic" w:cs="Simplified Arabic"/>
          <w:sz w:val="24"/>
          <w:szCs w:val="24"/>
          <w:rtl/>
        </w:rPr>
        <w:t>.</w:t>
      </w:r>
    </w:p>
    <w:p w14:paraId="223E3A5A" w14:textId="719FAE73" w:rsidR="00F34A56" w:rsidRPr="00986E98" w:rsidRDefault="00350B75" w:rsidP="00B27AA1">
      <w:pPr>
        <w:spacing w:after="0" w:line="480" w:lineRule="auto"/>
        <w:jc w:val="both"/>
        <w:rPr>
          <w:rFonts w:ascii="Simplified Arabic" w:hAnsi="Simplified Arabic" w:cs="Simplified Arabic"/>
          <w:sz w:val="24"/>
          <w:szCs w:val="24"/>
          <w:rtl/>
          <w:lang w:bidi="ar-EG"/>
        </w:rPr>
      </w:pPr>
      <w:r w:rsidRPr="00986E98">
        <w:rPr>
          <w:rFonts w:ascii="Simplified Arabic" w:hAnsi="Simplified Arabic" w:cs="Simplified Arabic"/>
          <w:sz w:val="24"/>
          <w:szCs w:val="24"/>
          <w:rtl/>
        </w:rPr>
        <w:t xml:space="preserve">كما يؤدي إلي انخفاض معدلات تغيير زيوت التزييت لاِنخفاض تكوين الرواسب، ومن </w:t>
      </w:r>
      <w:r w:rsidR="00DB486E" w:rsidRPr="005F6948">
        <w:rPr>
          <w:rFonts w:ascii="Simplified Arabic" w:hAnsi="Simplified Arabic" w:cs="Simplified Arabic" w:hint="cs"/>
          <w:sz w:val="24"/>
          <w:szCs w:val="24"/>
          <w:rtl/>
        </w:rPr>
        <w:t>أ</w:t>
      </w:r>
      <w:r w:rsidRPr="005F6948">
        <w:rPr>
          <w:rFonts w:ascii="Simplified Arabic" w:hAnsi="Simplified Arabic" w:cs="Simplified Arabic"/>
          <w:sz w:val="24"/>
          <w:szCs w:val="24"/>
          <w:rtl/>
        </w:rPr>
        <w:t>هم</w:t>
      </w:r>
      <w:r w:rsidRPr="00DB486E">
        <w:rPr>
          <w:rFonts w:ascii="Simplified Arabic" w:hAnsi="Simplified Arabic" w:cs="Simplified Arabic"/>
          <w:color w:val="FF0000"/>
          <w:sz w:val="24"/>
          <w:szCs w:val="24"/>
          <w:rtl/>
        </w:rPr>
        <w:t xml:space="preserve"> </w:t>
      </w:r>
      <w:r w:rsidRPr="00986E98">
        <w:rPr>
          <w:rFonts w:ascii="Simplified Arabic" w:hAnsi="Simplified Arabic" w:cs="Simplified Arabic"/>
          <w:sz w:val="24"/>
          <w:szCs w:val="24"/>
          <w:rtl/>
        </w:rPr>
        <w:t>العوامل التي شجعت علي اِستخدام الغاز الطبيعي في وسائل النقل في مصر النتائج الايجابية التي أثمر عنها التطبيق في إيطاليا ونيوزيلندا وهولندا والصين والبرازيل وفرنسا</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والمكسيك والهند وتايلاند وبنجلاديش ونيجيريا وباكستان وتركيا، فقامت مصر ب</w:t>
      </w:r>
      <w:r w:rsidR="003F5929" w:rsidRPr="00986E98">
        <w:rPr>
          <w:rFonts w:ascii="Simplified Arabic" w:hAnsi="Simplified Arabic" w:cs="Simplified Arabic"/>
          <w:sz w:val="24"/>
          <w:szCs w:val="24"/>
          <w:rtl/>
        </w:rPr>
        <w:t>ا</w:t>
      </w:r>
      <w:r w:rsidRPr="00986E98">
        <w:rPr>
          <w:rFonts w:ascii="Simplified Arabic" w:hAnsi="Simplified Arabic" w:cs="Simplified Arabic"/>
          <w:sz w:val="24"/>
          <w:szCs w:val="24"/>
          <w:rtl/>
        </w:rPr>
        <w:t>ختبار</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فكرة تحويل السيارات للعمل بالغاز الطبيعي في عام 1992 وبعد التأكد من نجاح التجربة قامت وزارة البترول في عام 1996 بإنشاء شركتين متخصصتين لإجراء عمليات تحويل السيارات وانشاء وتشغيل محطات إمداد هذه السيارات بالغاز الطبيعي وفي عام 2007 تم</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مشاركة القطاع الخاص في النهوض بصناعة الغاز الطبيعي وتم إنشاء العديد من محطات</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التموين بالغاز الطبيعي</w:t>
      </w:r>
      <w:r w:rsidR="001B1AD2" w:rsidRPr="00986E98">
        <w:rPr>
          <w:rFonts w:ascii="Simplified Arabic" w:hAnsi="Simplified Arabic" w:cs="Simplified Arabic"/>
          <w:sz w:val="24"/>
          <w:szCs w:val="24"/>
          <w:rtl/>
          <w:lang w:bidi="ar-EG"/>
        </w:rPr>
        <w:t>.</w:t>
      </w:r>
    </w:p>
    <w:p w14:paraId="46A51E3C" w14:textId="1ACA94F3" w:rsidR="00B628CF" w:rsidRPr="00986E98" w:rsidRDefault="00B628CF" w:rsidP="00B27AA1">
      <w:pPr>
        <w:pStyle w:val="ListParagraph"/>
        <w:numPr>
          <w:ilvl w:val="0"/>
          <w:numId w:val="7"/>
        </w:numPr>
        <w:spacing w:after="0" w:line="480" w:lineRule="auto"/>
        <w:jc w:val="both"/>
        <w:rPr>
          <w:rFonts w:ascii="Simplified Arabic" w:hAnsi="Simplified Arabic" w:cs="Simplified Arabic"/>
          <w:b/>
          <w:bCs/>
          <w:sz w:val="36"/>
          <w:szCs w:val="36"/>
          <w:u w:val="single"/>
          <w:rtl/>
          <w:lang w:bidi="ar-EG"/>
        </w:rPr>
      </w:pPr>
      <w:r w:rsidRPr="00986E98">
        <w:rPr>
          <w:rFonts w:ascii="Simplified Arabic" w:hAnsi="Simplified Arabic" w:cs="Simplified Arabic"/>
          <w:b/>
          <w:bCs/>
          <w:sz w:val="28"/>
          <w:szCs w:val="28"/>
          <w:u w:val="single"/>
          <w:rtl/>
        </w:rPr>
        <w:t>- مشكلة</w:t>
      </w:r>
      <w:r w:rsidRPr="00986E98">
        <w:rPr>
          <w:rFonts w:ascii="Simplified Arabic" w:hAnsi="Simplified Arabic" w:cs="Simplified Arabic"/>
          <w:b/>
          <w:bCs/>
          <w:sz w:val="28"/>
          <w:szCs w:val="28"/>
          <w:u w:val="single"/>
        </w:rPr>
        <w:t xml:space="preserve"> </w:t>
      </w:r>
      <w:r w:rsidRPr="00986E98">
        <w:rPr>
          <w:rFonts w:ascii="Simplified Arabic" w:hAnsi="Simplified Arabic" w:cs="Simplified Arabic"/>
          <w:b/>
          <w:bCs/>
          <w:sz w:val="28"/>
          <w:szCs w:val="28"/>
          <w:u w:val="single"/>
          <w:rtl/>
        </w:rPr>
        <w:t>البحث</w:t>
      </w:r>
      <w:r w:rsidRPr="00986E98">
        <w:rPr>
          <w:rFonts w:ascii="Simplified Arabic" w:hAnsi="Simplified Arabic" w:cs="Simplified Arabic"/>
          <w:b/>
          <w:bCs/>
          <w:sz w:val="28"/>
          <w:szCs w:val="28"/>
          <w:u w:val="single"/>
        </w:rPr>
        <w:t xml:space="preserve">) </w:t>
      </w:r>
      <w:r w:rsidRPr="00986E98">
        <w:rPr>
          <w:rFonts w:ascii="Simplified Arabic" w:hAnsi="Simplified Arabic" w:cs="Simplified Arabic"/>
          <w:b/>
          <w:bCs/>
          <w:sz w:val="28"/>
          <w:szCs w:val="28"/>
          <w:u w:val="single"/>
          <w:rtl/>
        </w:rPr>
        <w:t>إشكالية</w:t>
      </w:r>
      <w:r w:rsidRPr="00986E98">
        <w:rPr>
          <w:rFonts w:ascii="Simplified Arabic" w:hAnsi="Simplified Arabic" w:cs="Simplified Arabic"/>
          <w:b/>
          <w:bCs/>
          <w:sz w:val="28"/>
          <w:szCs w:val="28"/>
          <w:u w:val="single"/>
        </w:rPr>
        <w:t xml:space="preserve"> </w:t>
      </w:r>
      <w:r w:rsidRPr="00986E98">
        <w:rPr>
          <w:rFonts w:ascii="Simplified Arabic" w:hAnsi="Simplified Arabic" w:cs="Simplified Arabic"/>
          <w:b/>
          <w:bCs/>
          <w:sz w:val="28"/>
          <w:szCs w:val="28"/>
          <w:u w:val="single"/>
          <w:rtl/>
        </w:rPr>
        <w:t>الدراسة</w:t>
      </w:r>
      <w:r w:rsidRPr="00986E98">
        <w:rPr>
          <w:rFonts w:ascii="Simplified Arabic" w:hAnsi="Simplified Arabic" w:cs="Simplified Arabic"/>
          <w:b/>
          <w:bCs/>
          <w:sz w:val="28"/>
          <w:szCs w:val="28"/>
          <w:u w:val="single"/>
        </w:rPr>
        <w:t>.(</w:t>
      </w:r>
    </w:p>
    <w:p w14:paraId="712D835C" w14:textId="5834033E" w:rsidR="00B628CF" w:rsidRPr="00975103" w:rsidRDefault="00B628CF" w:rsidP="00B27AA1">
      <w:p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lang w:bidi="ar-EG"/>
        </w:rPr>
        <w:lastRenderedPageBreak/>
        <w:t>أ</w:t>
      </w:r>
      <w:r w:rsidRPr="00986E98">
        <w:rPr>
          <w:rFonts w:ascii="Simplified Arabic" w:hAnsi="Simplified Arabic" w:cs="Simplified Arabic"/>
          <w:sz w:val="24"/>
          <w:szCs w:val="24"/>
          <w:rtl/>
        </w:rPr>
        <w:t xml:space="preserve">جمعت معظم </w:t>
      </w:r>
      <w:proofErr w:type="spellStart"/>
      <w:r w:rsidRPr="00986E98">
        <w:rPr>
          <w:rFonts w:ascii="Simplified Arabic" w:hAnsi="Simplified Arabic" w:cs="Simplified Arabic"/>
          <w:sz w:val="24"/>
          <w:szCs w:val="24"/>
          <w:rtl/>
        </w:rPr>
        <w:t>الدرارسات</w:t>
      </w:r>
      <w:proofErr w:type="spellEnd"/>
      <w:r w:rsidRPr="00986E98">
        <w:rPr>
          <w:rFonts w:ascii="Simplified Arabic" w:hAnsi="Simplified Arabic" w:cs="Simplified Arabic"/>
          <w:sz w:val="24"/>
          <w:szCs w:val="24"/>
          <w:rtl/>
        </w:rPr>
        <w:t xml:space="preserve"> السابقة  وآراء المتخصصين علي الأهمية الاقتصادية والتأثيرات البيئية من استخدام الغاز الطبيعي كوقود بديل لكثير من الصناعات</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والقطاعات مثل قطاع الكهرباء والمنازل وقطاع السيارات بصفه خاصة</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حيث نجد ان البترول يغطي حوالي 56 % من احتياجات الدولة لمصادر الطاقة الاولية</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ويعتبر مصدرا َ هاماَ للنقد الاجنبي وقد ظهرت العديد من المشاكل التي تواجه بعض المنتجات</w:t>
      </w:r>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rtl/>
        </w:rPr>
        <w:t xml:space="preserve">البترولية وخاصة البنزين والديزل  في ظل التقلبات العالمية </w:t>
      </w:r>
      <w:r>
        <w:rPr>
          <w:rFonts w:ascii="Simplified Arabic" w:hAnsi="Simplified Arabic" w:cs="Simplified Arabic" w:hint="cs"/>
          <w:sz w:val="24"/>
          <w:szCs w:val="24"/>
          <w:rtl/>
        </w:rPr>
        <w:t>لأ</w:t>
      </w:r>
      <w:r w:rsidRPr="00986E98">
        <w:rPr>
          <w:rFonts w:ascii="Simplified Arabic" w:hAnsi="Simplified Arabic" w:cs="Simplified Arabic"/>
          <w:sz w:val="24"/>
          <w:szCs w:val="24"/>
          <w:rtl/>
        </w:rPr>
        <w:t xml:space="preserve">سعار البترول </w:t>
      </w:r>
      <w:r>
        <w:rPr>
          <w:rFonts w:ascii="Simplified Arabic" w:hAnsi="Simplified Arabic" w:cs="Simplified Arabic" w:hint="cs"/>
          <w:sz w:val="24"/>
          <w:szCs w:val="24"/>
          <w:rtl/>
        </w:rPr>
        <w:t xml:space="preserve"> إلي جانب بعض المشاكل البيئة الناتجة من استخدام الوقود التقليدي ي وسائل النقل المختلفة وخاصة قطاع </w:t>
      </w:r>
      <w:proofErr w:type="spellStart"/>
      <w:r>
        <w:rPr>
          <w:rFonts w:ascii="Simplified Arabic" w:hAnsi="Simplified Arabic" w:cs="Simplified Arabic" w:hint="cs"/>
          <w:sz w:val="24"/>
          <w:szCs w:val="24"/>
          <w:rtl/>
        </w:rPr>
        <w:t>السيارات,</w:t>
      </w:r>
      <w:r w:rsidRPr="005A6F6F">
        <w:rPr>
          <w:rFonts w:ascii="Simplified Arabic" w:hAnsi="Simplified Arabic" w:cs="Simplified Arabic" w:hint="cs"/>
          <w:b/>
          <w:bCs/>
          <w:sz w:val="24"/>
          <w:szCs w:val="24"/>
          <w:u w:val="single"/>
          <w:rtl/>
        </w:rPr>
        <w:t>ومن</w:t>
      </w:r>
      <w:proofErr w:type="spellEnd"/>
      <w:r w:rsidRPr="005A6F6F">
        <w:rPr>
          <w:rFonts w:ascii="Simplified Arabic" w:hAnsi="Simplified Arabic" w:cs="Simplified Arabic" w:hint="cs"/>
          <w:b/>
          <w:bCs/>
          <w:sz w:val="24"/>
          <w:szCs w:val="24"/>
          <w:u w:val="single"/>
          <w:rtl/>
        </w:rPr>
        <w:t xml:space="preserve"> </w:t>
      </w:r>
      <w:proofErr w:type="spellStart"/>
      <w:r w:rsidR="00975103" w:rsidRPr="005A6F6F">
        <w:rPr>
          <w:rFonts w:ascii="Simplified Arabic" w:hAnsi="Simplified Arabic" w:cs="Simplified Arabic" w:hint="cs"/>
          <w:b/>
          <w:bCs/>
          <w:sz w:val="24"/>
          <w:szCs w:val="24"/>
          <w:u w:val="single"/>
          <w:rtl/>
        </w:rPr>
        <w:t>أبرزهذه</w:t>
      </w:r>
      <w:proofErr w:type="spellEnd"/>
      <w:r w:rsidR="00975103" w:rsidRPr="005A6F6F">
        <w:rPr>
          <w:rFonts w:ascii="Simplified Arabic" w:hAnsi="Simplified Arabic" w:cs="Simplified Arabic" w:hint="cs"/>
          <w:b/>
          <w:bCs/>
          <w:sz w:val="24"/>
          <w:szCs w:val="24"/>
          <w:u w:val="single"/>
          <w:rtl/>
        </w:rPr>
        <w:t xml:space="preserve"> </w:t>
      </w:r>
      <w:r w:rsidRPr="005A6F6F">
        <w:rPr>
          <w:rFonts w:ascii="Simplified Arabic" w:hAnsi="Simplified Arabic" w:cs="Simplified Arabic" w:hint="cs"/>
          <w:b/>
          <w:bCs/>
          <w:sz w:val="24"/>
          <w:szCs w:val="24"/>
          <w:u w:val="single"/>
          <w:rtl/>
        </w:rPr>
        <w:t xml:space="preserve">المشاكل </w:t>
      </w:r>
      <w:proofErr w:type="spellStart"/>
      <w:r w:rsidRPr="005A6F6F">
        <w:rPr>
          <w:rFonts w:ascii="Simplified Arabic" w:hAnsi="Simplified Arabic" w:cs="Simplified Arabic" w:hint="cs"/>
          <w:b/>
          <w:bCs/>
          <w:sz w:val="24"/>
          <w:szCs w:val="24"/>
          <w:u w:val="single"/>
          <w:rtl/>
        </w:rPr>
        <w:t>مايلي</w:t>
      </w:r>
      <w:proofErr w:type="spellEnd"/>
      <w:r w:rsidRPr="005A6F6F">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p>
    <w:p w14:paraId="7A154306" w14:textId="77777777" w:rsidR="00B628CF" w:rsidRPr="00986E98" w:rsidRDefault="00B628CF" w:rsidP="00B27AA1">
      <w:pPr>
        <w:pStyle w:val="ListParagraph"/>
        <w:numPr>
          <w:ilvl w:val="0"/>
          <w:numId w:val="8"/>
        </w:numPr>
        <w:spacing w:after="0" w:line="480" w:lineRule="auto"/>
        <w:ind w:left="425" w:hanging="284"/>
        <w:jc w:val="both"/>
        <w:rPr>
          <w:rFonts w:ascii="Simplified Arabic" w:hAnsi="Simplified Arabic" w:cs="Simplified Arabic"/>
          <w:sz w:val="24"/>
          <w:szCs w:val="24"/>
          <w:rtl/>
        </w:rPr>
      </w:pPr>
      <w:r w:rsidRPr="00986E98">
        <w:rPr>
          <w:rFonts w:ascii="Simplified Arabic" w:hAnsi="Simplified Arabic" w:cs="Simplified Arabic"/>
          <w:sz w:val="24"/>
          <w:szCs w:val="24"/>
          <w:rtl/>
        </w:rPr>
        <w:t xml:space="preserve">إجمالي استهلاك مصر من البنزين (80-92 ) والسولار يبلغ نحو  25 مليار لتر سنويا , تستورد منه البلاد نحو 42% ,وهو ما يتسبب </w:t>
      </w:r>
      <w:proofErr w:type="spellStart"/>
      <w:r w:rsidRPr="00986E98">
        <w:rPr>
          <w:rFonts w:ascii="Simplified Arabic" w:hAnsi="Simplified Arabic" w:cs="Simplified Arabic"/>
          <w:sz w:val="24"/>
          <w:szCs w:val="24"/>
          <w:rtl/>
        </w:rPr>
        <w:t>بسكل</w:t>
      </w:r>
      <w:proofErr w:type="spellEnd"/>
      <w:r w:rsidRPr="00986E98">
        <w:rPr>
          <w:rFonts w:ascii="Simplified Arabic" w:hAnsi="Simplified Arabic" w:cs="Simplified Arabic"/>
          <w:sz w:val="24"/>
          <w:szCs w:val="24"/>
          <w:rtl/>
        </w:rPr>
        <w:t xml:space="preserve"> كبير في عجز الموازنة العامة </w:t>
      </w:r>
      <w:proofErr w:type="spellStart"/>
      <w:r w:rsidRPr="00986E98">
        <w:rPr>
          <w:rFonts w:ascii="Simplified Arabic" w:hAnsi="Simplified Arabic" w:cs="Simplified Arabic"/>
          <w:sz w:val="24"/>
          <w:szCs w:val="24"/>
          <w:rtl/>
        </w:rPr>
        <w:t>لللدولة</w:t>
      </w:r>
      <w:proofErr w:type="spellEnd"/>
      <w:r w:rsidRPr="00986E98">
        <w:rPr>
          <w:rFonts w:ascii="Simplified Arabic" w:hAnsi="Simplified Arabic" w:cs="Simplified Arabic"/>
          <w:sz w:val="24"/>
          <w:szCs w:val="24"/>
          <w:rtl/>
        </w:rPr>
        <w:t xml:space="preserve"> خاصة بعد ارتفاع أسعار النفط العالمية التي سجلت أعلي مستوي لها منذ سنوات نظرا </w:t>
      </w:r>
      <w:proofErr w:type="spellStart"/>
      <w:r w:rsidRPr="00986E98">
        <w:rPr>
          <w:rFonts w:ascii="Simplified Arabic" w:hAnsi="Simplified Arabic" w:cs="Simplified Arabic"/>
          <w:sz w:val="24"/>
          <w:szCs w:val="24"/>
          <w:rtl/>
        </w:rPr>
        <w:t>للظروق</w:t>
      </w:r>
      <w:proofErr w:type="spellEnd"/>
      <w:r w:rsidRPr="00986E98">
        <w:rPr>
          <w:rFonts w:ascii="Simplified Arabic" w:hAnsi="Simplified Arabic" w:cs="Simplified Arabic"/>
          <w:sz w:val="24"/>
          <w:szCs w:val="24"/>
          <w:rtl/>
        </w:rPr>
        <w:t xml:space="preserve"> العالمية </w:t>
      </w:r>
      <w:r w:rsidRPr="00047E4E">
        <w:rPr>
          <w:rFonts w:ascii="Simplified Arabic" w:hAnsi="Simplified Arabic" w:cs="Simplified Arabic"/>
          <w:sz w:val="24"/>
          <w:szCs w:val="24"/>
          <w:rtl/>
        </w:rPr>
        <w:t xml:space="preserve">الراهنة (وزارة البترول- </w:t>
      </w:r>
      <w:r w:rsidRPr="00047E4E">
        <w:rPr>
          <w:rFonts w:ascii="Simplified Arabic" w:hAnsi="Simplified Arabic" w:cs="Simplified Arabic"/>
          <w:sz w:val="24"/>
          <w:szCs w:val="24"/>
          <w:rtl/>
          <w:lang w:bidi="ar-EG"/>
        </w:rPr>
        <w:t>20</w:t>
      </w:r>
      <w:r w:rsidRPr="00047E4E">
        <w:rPr>
          <w:rFonts w:ascii="Simplified Arabic" w:hAnsi="Simplified Arabic" w:cs="Simplified Arabic" w:hint="cs"/>
          <w:sz w:val="24"/>
          <w:szCs w:val="24"/>
          <w:rtl/>
          <w:lang w:bidi="ar-EG"/>
        </w:rPr>
        <w:t>21</w:t>
      </w:r>
      <w:r w:rsidRPr="00047E4E">
        <w:rPr>
          <w:rFonts w:ascii="Simplified Arabic" w:hAnsi="Simplified Arabic" w:cs="Simplified Arabic"/>
          <w:sz w:val="24"/>
          <w:szCs w:val="24"/>
          <w:rtl/>
        </w:rPr>
        <w:t>)</w:t>
      </w:r>
      <w:r w:rsidRPr="00047E4E">
        <w:rPr>
          <w:rFonts w:ascii="Simplified Arabic" w:hAnsi="Simplified Arabic" w:cs="Simplified Arabic" w:hint="cs"/>
          <w:sz w:val="24"/>
          <w:szCs w:val="24"/>
          <w:rtl/>
        </w:rPr>
        <w:t>.</w:t>
      </w:r>
      <w:r w:rsidRPr="00047E4E">
        <w:rPr>
          <w:rFonts w:ascii="Simplified Arabic" w:hAnsi="Simplified Arabic" w:cs="Simplified Arabic"/>
          <w:sz w:val="24"/>
          <w:szCs w:val="24"/>
          <w:rtl/>
        </w:rPr>
        <w:t xml:space="preserve"> </w:t>
      </w:r>
    </w:p>
    <w:p w14:paraId="1CB93EE2" w14:textId="77777777" w:rsidR="00B628CF" w:rsidRPr="00986E98" w:rsidRDefault="00B628CF" w:rsidP="00B27AA1">
      <w:pPr>
        <w:pStyle w:val="ListParagraph"/>
        <w:numPr>
          <w:ilvl w:val="0"/>
          <w:numId w:val="8"/>
        </w:numPr>
        <w:spacing w:after="0" w:line="480" w:lineRule="auto"/>
        <w:ind w:left="425" w:hanging="284"/>
        <w:jc w:val="both"/>
        <w:rPr>
          <w:rFonts w:ascii="Simplified Arabic" w:hAnsi="Simplified Arabic" w:cs="Simplified Arabic"/>
          <w:sz w:val="24"/>
          <w:szCs w:val="24"/>
          <w:rtl/>
        </w:rPr>
      </w:pPr>
      <w:r w:rsidRPr="00986E98">
        <w:rPr>
          <w:rFonts w:ascii="Simplified Arabic" w:hAnsi="Simplified Arabic" w:cs="Simplified Arabic"/>
          <w:sz w:val="24"/>
          <w:szCs w:val="24"/>
          <w:rtl/>
        </w:rPr>
        <w:t>وبحسب البيانات فإن مصر تستورد نحو 6,780 مليار لتر سولار سنويا ,وهو ما يمثل نحو 44</w:t>
      </w:r>
      <w:r w:rsidRPr="00986E98">
        <w:rPr>
          <w:rFonts w:ascii="Simplified Arabic" w:hAnsi="Simplified Arabic" w:cs="Simplified Arabic"/>
          <w:sz w:val="24"/>
          <w:szCs w:val="24"/>
        </w:rPr>
        <w:t>%</w:t>
      </w:r>
      <w:r w:rsidRPr="00986E98">
        <w:rPr>
          <w:rFonts w:ascii="Simplified Arabic" w:hAnsi="Simplified Arabic" w:cs="Simplified Arabic"/>
          <w:sz w:val="24"/>
          <w:szCs w:val="24"/>
          <w:rtl/>
        </w:rPr>
        <w:t xml:space="preserve"> من إجمالي استهلاك </w:t>
      </w:r>
      <w:proofErr w:type="spellStart"/>
      <w:r w:rsidRPr="00986E98">
        <w:rPr>
          <w:rFonts w:ascii="Simplified Arabic" w:hAnsi="Simplified Arabic" w:cs="Simplified Arabic"/>
          <w:sz w:val="24"/>
          <w:szCs w:val="24"/>
          <w:rtl/>
        </w:rPr>
        <w:t>السولار,بيمنا</w:t>
      </w:r>
      <w:proofErr w:type="spellEnd"/>
      <w:r w:rsidRPr="00986E98">
        <w:rPr>
          <w:rFonts w:ascii="Simplified Arabic" w:hAnsi="Simplified Arabic" w:cs="Simplified Arabic"/>
          <w:sz w:val="24"/>
          <w:szCs w:val="24"/>
          <w:rtl/>
        </w:rPr>
        <w:t xml:space="preserve"> تنتج الهيئة العامة </w:t>
      </w:r>
      <w:proofErr w:type="spellStart"/>
      <w:r w:rsidRPr="00986E98">
        <w:rPr>
          <w:rFonts w:ascii="Simplified Arabic" w:hAnsi="Simplified Arabic" w:cs="Simplified Arabic"/>
          <w:sz w:val="24"/>
          <w:szCs w:val="24"/>
          <w:rtl/>
        </w:rPr>
        <w:t>للببترول</w:t>
      </w:r>
      <w:proofErr w:type="spellEnd"/>
      <w:r w:rsidRPr="00986E98">
        <w:rPr>
          <w:rFonts w:ascii="Simplified Arabic" w:hAnsi="Simplified Arabic" w:cs="Simplified Arabic"/>
          <w:sz w:val="24"/>
          <w:szCs w:val="24"/>
          <w:rtl/>
        </w:rPr>
        <w:t xml:space="preserve"> نحو  8,664  مليار لتر سنويا ,بما يمثل نحو 65%من إجمالي الاستهلاك.</w:t>
      </w:r>
    </w:p>
    <w:p w14:paraId="09AE27C4" w14:textId="77777777" w:rsidR="00B628CF" w:rsidRPr="00986E98" w:rsidRDefault="00B628CF" w:rsidP="00B27AA1">
      <w:pPr>
        <w:pStyle w:val="ListParagraph"/>
        <w:numPr>
          <w:ilvl w:val="0"/>
          <w:numId w:val="8"/>
        </w:numPr>
        <w:spacing w:after="0" w:line="480" w:lineRule="auto"/>
        <w:ind w:left="425"/>
        <w:jc w:val="both"/>
        <w:rPr>
          <w:rFonts w:ascii="Simplified Arabic" w:hAnsi="Simplified Arabic" w:cs="Simplified Arabic"/>
          <w:sz w:val="24"/>
          <w:szCs w:val="24"/>
        </w:rPr>
      </w:pPr>
      <w:r w:rsidRPr="00986E98">
        <w:rPr>
          <w:rFonts w:ascii="Simplified Arabic" w:hAnsi="Simplified Arabic" w:cs="Simplified Arabic"/>
          <w:sz w:val="24"/>
          <w:szCs w:val="24"/>
          <w:rtl/>
        </w:rPr>
        <w:t xml:space="preserve">بينما يبلغ متوسط الاستهلاك السنوي من البنزين (80-92 ) نحو 9.633 مليار لتر , ويأتي بنزين 80 أكثر الأنواع استخداما بين المصرين حيث يبلغ متوسط </w:t>
      </w:r>
      <w:proofErr w:type="spellStart"/>
      <w:r w:rsidRPr="00986E98">
        <w:rPr>
          <w:rFonts w:ascii="Simplified Arabic" w:hAnsi="Simplified Arabic" w:cs="Simplified Arabic"/>
          <w:sz w:val="24"/>
          <w:szCs w:val="24"/>
          <w:rtl/>
        </w:rPr>
        <w:t>الأستهلاك</w:t>
      </w:r>
      <w:proofErr w:type="spellEnd"/>
      <w:r w:rsidRPr="00986E98">
        <w:rPr>
          <w:rFonts w:ascii="Simplified Arabic" w:hAnsi="Simplified Arabic" w:cs="Simplified Arabic"/>
          <w:sz w:val="24"/>
          <w:szCs w:val="24"/>
          <w:rtl/>
        </w:rPr>
        <w:t xml:space="preserve"> السنوي من البنزين 80 نحو 5.217 مليار لتر ,يأتي بنحو 60% منهم من الانتاج المحلي الذي يصل لنحو 3.149 مليار لتر , في حين تعتمد الهيئة العامة للبترول علي استيراد نحو 2.068 مليار لتر من الخارج بنسبة 40% لسد الطلب المتنامي علي الوقود.</w:t>
      </w:r>
    </w:p>
    <w:p w14:paraId="79383E80" w14:textId="77777777" w:rsidR="00B628CF" w:rsidRPr="00986E98" w:rsidRDefault="00B628CF" w:rsidP="00B27AA1">
      <w:pPr>
        <w:pStyle w:val="ListParagraph"/>
        <w:numPr>
          <w:ilvl w:val="0"/>
          <w:numId w:val="8"/>
        </w:numPr>
        <w:spacing w:after="0" w:line="480" w:lineRule="auto"/>
        <w:ind w:left="425"/>
        <w:jc w:val="both"/>
        <w:rPr>
          <w:rFonts w:ascii="Simplified Arabic" w:hAnsi="Simplified Arabic" w:cs="Simplified Arabic"/>
          <w:sz w:val="24"/>
          <w:szCs w:val="24"/>
          <w:rtl/>
        </w:rPr>
      </w:pPr>
      <w:r w:rsidRPr="00986E98">
        <w:rPr>
          <w:rFonts w:ascii="Simplified Arabic" w:hAnsi="Simplified Arabic" w:cs="Simplified Arabic"/>
          <w:sz w:val="24"/>
          <w:szCs w:val="24"/>
          <w:rtl/>
        </w:rPr>
        <w:t>وبالنسبة  لبنزين 92 فإن إجمالي الاستهلاك يصل لنحو 4.416 مليار لتر سنويا , تنتج الهيئة العامة للبترول نحو 2.665 مليار لتر سنويا بنسبة 60% من إجمالي الاستهلاك المحلي ويتم استيراد نحو 1.751 مليار لتر سنويا بنسبة 40% لسد الطلب المتنامي علي الوقود</w:t>
      </w:r>
    </w:p>
    <w:p w14:paraId="7DC2AC75" w14:textId="77777777" w:rsidR="00B628CF" w:rsidRPr="00B61699" w:rsidRDefault="00B628CF" w:rsidP="00B27AA1">
      <w:pPr>
        <w:pStyle w:val="ListParagraph"/>
        <w:numPr>
          <w:ilvl w:val="0"/>
          <w:numId w:val="8"/>
        </w:numPr>
        <w:spacing w:after="0" w:line="480" w:lineRule="auto"/>
        <w:ind w:left="425"/>
        <w:jc w:val="both"/>
        <w:rPr>
          <w:rFonts w:ascii="Simplified Arabic" w:hAnsi="Simplified Arabic" w:cs="Simplified Arabic"/>
          <w:sz w:val="24"/>
          <w:szCs w:val="24"/>
        </w:rPr>
      </w:pPr>
      <w:r w:rsidRPr="00B61699">
        <w:rPr>
          <w:rFonts w:ascii="Simplified Arabic" w:hAnsi="Simplified Arabic" w:cs="Simplified Arabic"/>
          <w:sz w:val="24"/>
          <w:szCs w:val="24"/>
          <w:rtl/>
        </w:rPr>
        <w:lastRenderedPageBreak/>
        <w:t xml:space="preserve">الاستهلاك المحلي لمصر من المنتجات البترولية في الوقت الحالي يتفوق علي إنتاجها من النقط الخام ,بنحو ما يقرب من 140 الف برميل يوميا , وهو ما يمثل أحد التحديات </w:t>
      </w:r>
      <w:proofErr w:type="spellStart"/>
      <w:r w:rsidRPr="00B61699">
        <w:rPr>
          <w:rFonts w:ascii="Simplified Arabic" w:hAnsi="Simplified Arabic" w:cs="Simplified Arabic"/>
          <w:sz w:val="24"/>
          <w:szCs w:val="24"/>
          <w:rtl/>
        </w:rPr>
        <w:t>الرئيسسة</w:t>
      </w:r>
      <w:proofErr w:type="spellEnd"/>
      <w:r w:rsidRPr="00B61699">
        <w:rPr>
          <w:rFonts w:ascii="Simplified Arabic" w:hAnsi="Simplified Arabic" w:cs="Simplified Arabic"/>
          <w:sz w:val="24"/>
          <w:szCs w:val="24"/>
          <w:rtl/>
        </w:rPr>
        <w:t xml:space="preserve"> في تلبية الطلب المحلي المتزايد علي النفط في ظل انخفاض الانتاج (اناج مصر الحالي تقريبا 6</w:t>
      </w:r>
      <w:r>
        <w:rPr>
          <w:rFonts w:ascii="Simplified Arabic" w:hAnsi="Simplified Arabic" w:cs="Simplified Arabic" w:hint="cs"/>
          <w:sz w:val="24"/>
          <w:szCs w:val="24"/>
          <w:rtl/>
        </w:rPr>
        <w:t>6</w:t>
      </w:r>
      <w:r w:rsidRPr="00B61699">
        <w:rPr>
          <w:rFonts w:ascii="Simplified Arabic" w:hAnsi="Simplified Arabic" w:cs="Simplified Arabic"/>
          <w:sz w:val="24"/>
          <w:szCs w:val="24"/>
          <w:rtl/>
        </w:rPr>
        <w:t xml:space="preserve">0 الف برميل يوميا),في حين يصل الاستهلاك الي حوالي 805 الف برميل </w:t>
      </w:r>
      <w:r w:rsidRPr="00CC02EE">
        <w:rPr>
          <w:rFonts w:ascii="Simplified Arabic" w:hAnsi="Simplified Arabic" w:cs="Simplified Arabic"/>
          <w:sz w:val="24"/>
          <w:szCs w:val="24"/>
          <w:rtl/>
        </w:rPr>
        <w:t>يوميا . (وزارة البترول 202</w:t>
      </w:r>
      <w:r w:rsidRPr="00CC02EE">
        <w:rPr>
          <w:rFonts w:ascii="Simplified Arabic" w:hAnsi="Simplified Arabic" w:cs="Simplified Arabic" w:hint="cs"/>
          <w:sz w:val="24"/>
          <w:szCs w:val="24"/>
          <w:rtl/>
        </w:rPr>
        <w:t>1</w:t>
      </w:r>
      <w:r w:rsidRPr="00CC02EE">
        <w:rPr>
          <w:rFonts w:ascii="Simplified Arabic" w:hAnsi="Simplified Arabic" w:cs="Simplified Arabic"/>
          <w:sz w:val="24"/>
          <w:szCs w:val="24"/>
          <w:rtl/>
        </w:rPr>
        <w:t>)</w:t>
      </w:r>
    </w:p>
    <w:p w14:paraId="305EFD5D" w14:textId="77777777" w:rsidR="00B628CF" w:rsidRPr="00B61699" w:rsidRDefault="00B628CF" w:rsidP="00B27AA1">
      <w:pPr>
        <w:pStyle w:val="ListParagraph"/>
        <w:numPr>
          <w:ilvl w:val="0"/>
          <w:numId w:val="8"/>
        </w:numPr>
        <w:spacing w:after="0" w:line="480" w:lineRule="auto"/>
        <w:ind w:left="425"/>
        <w:jc w:val="both"/>
        <w:rPr>
          <w:rFonts w:ascii="Simplified Arabic" w:hAnsi="Simplified Arabic" w:cs="Simplified Arabic"/>
          <w:sz w:val="24"/>
          <w:szCs w:val="24"/>
        </w:rPr>
      </w:pPr>
      <w:r w:rsidRPr="00B61699">
        <w:rPr>
          <w:rFonts w:ascii="Simplified Arabic" w:hAnsi="Simplified Arabic" w:cs="Simplified Arabic"/>
          <w:sz w:val="24"/>
          <w:szCs w:val="24"/>
          <w:rtl/>
        </w:rPr>
        <w:t xml:space="preserve">تضمن مشروع الموازنة العامة للدولة 2021/2022 دعم المواد البترولية بمقدار </w:t>
      </w:r>
      <w:r w:rsidRPr="00B61699">
        <w:rPr>
          <w:rFonts w:ascii="Simplified Arabic" w:hAnsi="Simplified Arabic" w:cs="Simplified Arabic"/>
          <w:sz w:val="24"/>
          <w:szCs w:val="24"/>
        </w:rPr>
        <w:t xml:space="preserve"> 18.411 </w:t>
      </w:r>
      <w:r w:rsidRPr="00B61699">
        <w:rPr>
          <w:rFonts w:ascii="Simplified Arabic" w:hAnsi="Simplified Arabic" w:cs="Simplified Arabic"/>
          <w:sz w:val="24"/>
          <w:szCs w:val="24"/>
          <w:rtl/>
        </w:rPr>
        <w:t xml:space="preserve">مليار جنيه وقد ترتفع قيمة هذا الدعم في مشروع الموازنة العام القادم في ظل الارتفاع المستمر في اسعار النفط العالمي </w:t>
      </w:r>
      <w:r w:rsidRPr="00CC02EE">
        <w:rPr>
          <w:rFonts w:ascii="Simplified Arabic" w:hAnsi="Simplified Arabic" w:cs="Simplified Arabic"/>
          <w:sz w:val="24"/>
          <w:szCs w:val="24"/>
          <w:rtl/>
        </w:rPr>
        <w:t>.(وزارة المالية,202</w:t>
      </w:r>
      <w:r w:rsidRPr="00CC02EE">
        <w:rPr>
          <w:rFonts w:ascii="Simplified Arabic" w:hAnsi="Simplified Arabic" w:cs="Simplified Arabic" w:hint="cs"/>
          <w:sz w:val="24"/>
          <w:szCs w:val="24"/>
          <w:rtl/>
        </w:rPr>
        <w:t>2</w:t>
      </w:r>
      <w:r w:rsidRPr="00CC02EE">
        <w:rPr>
          <w:rFonts w:ascii="Simplified Arabic" w:hAnsi="Simplified Arabic" w:cs="Simplified Arabic"/>
          <w:sz w:val="24"/>
          <w:szCs w:val="24"/>
          <w:rtl/>
        </w:rPr>
        <w:t>)</w:t>
      </w:r>
    </w:p>
    <w:p w14:paraId="472AB22D" w14:textId="77777777" w:rsidR="00B628CF" w:rsidRPr="00B61699" w:rsidRDefault="00B628CF" w:rsidP="00B27AA1">
      <w:pPr>
        <w:pStyle w:val="ListParagraph"/>
        <w:numPr>
          <w:ilvl w:val="0"/>
          <w:numId w:val="8"/>
        </w:numPr>
        <w:spacing w:after="0" w:line="480" w:lineRule="auto"/>
        <w:ind w:left="425"/>
        <w:rPr>
          <w:rFonts w:ascii="Simplified Arabic" w:hAnsi="Simplified Arabic" w:cs="Simplified Arabic"/>
          <w:sz w:val="24"/>
          <w:szCs w:val="24"/>
        </w:rPr>
      </w:pPr>
      <w:r w:rsidRPr="00B61699">
        <w:rPr>
          <w:rFonts w:ascii="Simplified Arabic" w:hAnsi="Simplified Arabic" w:cs="Simplified Arabic"/>
          <w:sz w:val="24"/>
          <w:szCs w:val="24"/>
          <w:rtl/>
        </w:rPr>
        <w:t xml:space="preserve"> </w:t>
      </w:r>
      <w:r w:rsidRPr="00986E98">
        <w:rPr>
          <w:rFonts w:ascii="Simplified Arabic" w:hAnsi="Simplified Arabic" w:cs="Simplified Arabic"/>
          <w:sz w:val="24"/>
          <w:szCs w:val="24"/>
          <w:rtl/>
        </w:rPr>
        <w:t>المدفوعات</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عن</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الواردات</w:t>
      </w:r>
      <w:r w:rsidRPr="00986E98">
        <w:rPr>
          <w:rFonts w:ascii="Simplified Arabic" w:hAnsi="Simplified Arabic" w:cs="Simplified Arabic"/>
          <w:sz w:val="24"/>
          <w:szCs w:val="24"/>
        </w:rPr>
        <w:t xml:space="preserve"> </w:t>
      </w:r>
      <w:proofErr w:type="spellStart"/>
      <w:r w:rsidRPr="00986E98">
        <w:rPr>
          <w:rFonts w:ascii="Simplified Arabic" w:hAnsi="Simplified Arabic" w:cs="Simplified Arabic"/>
          <w:sz w:val="24"/>
          <w:szCs w:val="24"/>
          <w:rtl/>
        </w:rPr>
        <w:t>البترولیة</w:t>
      </w:r>
      <w:proofErr w:type="spellEnd"/>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 xml:space="preserve">انخفضت </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بمعدل</w:t>
      </w:r>
      <w:r w:rsidRPr="00986E98">
        <w:rPr>
          <w:rFonts w:ascii="Simplified Arabic" w:hAnsi="Simplified Arabic" w:cs="Simplified Arabic"/>
          <w:sz w:val="24"/>
          <w:szCs w:val="24"/>
        </w:rPr>
        <w:t xml:space="preserve"> </w:t>
      </w:r>
      <w:r>
        <w:rPr>
          <w:rFonts w:ascii="Simplified Arabic" w:hAnsi="Simplified Arabic" w:cs="Simplified Arabic" w:hint="cs"/>
          <w:sz w:val="24"/>
          <w:szCs w:val="24"/>
          <w:rtl/>
        </w:rPr>
        <w:t>22.9</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لتقتصر</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على</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نحو</w:t>
      </w:r>
      <w:r w:rsidRPr="00986E98">
        <w:rPr>
          <w:rFonts w:ascii="Simplified Arabic" w:hAnsi="Simplified Arabic" w:cs="Simplified Arabic"/>
          <w:sz w:val="24"/>
          <w:szCs w:val="24"/>
        </w:rPr>
        <w:t xml:space="preserve"> </w:t>
      </w:r>
      <w:r>
        <w:rPr>
          <w:rFonts w:ascii="Simplified Arabic" w:hAnsi="Simplified Arabic" w:cs="Simplified Arabic" w:hint="cs"/>
          <w:sz w:val="24"/>
          <w:szCs w:val="24"/>
          <w:rtl/>
        </w:rPr>
        <w:t>8.9</w:t>
      </w:r>
      <w:r w:rsidRPr="00986E98">
        <w:rPr>
          <w:rFonts w:ascii="Simplified Arabic" w:hAnsi="Simplified Arabic" w:cs="Simplified Arabic"/>
          <w:sz w:val="24"/>
          <w:szCs w:val="24"/>
        </w:rPr>
        <w:t xml:space="preserve"> </w:t>
      </w:r>
      <w:proofErr w:type="spellStart"/>
      <w:r w:rsidRPr="00986E98">
        <w:rPr>
          <w:rFonts w:ascii="Simplified Arabic" w:hAnsi="Simplified Arabic" w:cs="Simplified Arabic"/>
          <w:sz w:val="24"/>
          <w:szCs w:val="24"/>
          <w:rtl/>
        </w:rPr>
        <w:t>ملیار</w:t>
      </w:r>
      <w:proofErr w:type="spellEnd"/>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دولار،</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لانخفاض</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الواردات من</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المنتجات</w:t>
      </w:r>
      <w:r w:rsidRPr="00986E98">
        <w:rPr>
          <w:rFonts w:ascii="Simplified Arabic" w:hAnsi="Simplified Arabic" w:cs="Simplified Arabic"/>
          <w:sz w:val="24"/>
          <w:szCs w:val="24"/>
        </w:rPr>
        <w:t xml:space="preserve"> </w:t>
      </w:r>
      <w:proofErr w:type="spellStart"/>
      <w:r w:rsidRPr="00986E98">
        <w:rPr>
          <w:rFonts w:ascii="Simplified Arabic" w:hAnsi="Simplified Arabic" w:cs="Simplified Arabic"/>
          <w:sz w:val="24"/>
          <w:szCs w:val="24"/>
          <w:rtl/>
        </w:rPr>
        <w:t>البترولیة</w:t>
      </w:r>
      <w:proofErr w:type="spellEnd"/>
      <w:r w:rsidRPr="00986E98">
        <w:rPr>
          <w:rFonts w:ascii="Simplified Arabic" w:hAnsi="Simplified Arabic" w:cs="Simplified Arabic"/>
          <w:sz w:val="24"/>
          <w:szCs w:val="24"/>
          <w:rtl/>
        </w:rPr>
        <w:t>،</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ولتوقف</w:t>
      </w:r>
      <w:r w:rsidRPr="00986E98">
        <w:rPr>
          <w:rFonts w:ascii="Simplified Arabic" w:hAnsi="Simplified Arabic" w:cs="Simplified Arabic"/>
          <w:sz w:val="24"/>
          <w:szCs w:val="24"/>
        </w:rPr>
        <w:t xml:space="preserve"> </w:t>
      </w:r>
      <w:proofErr w:type="spellStart"/>
      <w:r w:rsidRPr="00986E98">
        <w:rPr>
          <w:rFonts w:ascii="Simplified Arabic" w:hAnsi="Simplified Arabic" w:cs="Simplified Arabic"/>
          <w:sz w:val="24"/>
          <w:szCs w:val="24"/>
          <w:rtl/>
        </w:rPr>
        <w:t>استیراد</w:t>
      </w:r>
      <w:proofErr w:type="spellEnd"/>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الغاز</w:t>
      </w:r>
      <w:r w:rsidRPr="00986E98">
        <w:rPr>
          <w:rFonts w:ascii="Simplified Arabic" w:hAnsi="Simplified Arabic" w:cs="Simplified Arabic"/>
          <w:sz w:val="24"/>
          <w:szCs w:val="24"/>
        </w:rPr>
        <w:t xml:space="preserve"> </w:t>
      </w:r>
      <w:proofErr w:type="spellStart"/>
      <w:r w:rsidRPr="00986E98">
        <w:rPr>
          <w:rFonts w:ascii="Simplified Arabic" w:hAnsi="Simplified Arabic" w:cs="Simplified Arabic"/>
          <w:sz w:val="24"/>
          <w:szCs w:val="24"/>
          <w:rtl/>
        </w:rPr>
        <w:t>الطبیعى</w:t>
      </w:r>
      <w:proofErr w:type="spellEnd"/>
      <w:r w:rsidRPr="00986E98">
        <w:rPr>
          <w:rFonts w:ascii="Simplified Arabic" w:hAnsi="Simplified Arabic" w:cs="Simplified Arabic"/>
          <w:sz w:val="24"/>
          <w:szCs w:val="24"/>
          <w:rtl/>
        </w:rPr>
        <w:t>،</w:t>
      </w:r>
      <w:r w:rsidRPr="00986E98">
        <w:rPr>
          <w:rFonts w:ascii="Simplified Arabic" w:hAnsi="Simplified Arabic" w:cs="Simplified Arabic"/>
          <w:sz w:val="24"/>
          <w:szCs w:val="24"/>
        </w:rPr>
        <w:t xml:space="preserve"> </w:t>
      </w:r>
      <w:proofErr w:type="spellStart"/>
      <w:r w:rsidRPr="00986E98">
        <w:rPr>
          <w:rFonts w:ascii="Simplified Arabic" w:hAnsi="Simplified Arabic" w:cs="Simplified Arabic"/>
          <w:sz w:val="24"/>
          <w:szCs w:val="24"/>
          <w:rtl/>
        </w:rPr>
        <w:t>بینما</w:t>
      </w:r>
      <w:proofErr w:type="spellEnd"/>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ارتفعت</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الواردات</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من</w:t>
      </w:r>
      <w:r w:rsidRPr="00986E98">
        <w:rPr>
          <w:rFonts w:ascii="Simplified Arabic" w:hAnsi="Simplified Arabic" w:cs="Simplified Arabic"/>
          <w:sz w:val="24"/>
          <w:szCs w:val="24"/>
        </w:rPr>
        <w:t xml:space="preserve"> </w:t>
      </w:r>
      <w:r w:rsidRPr="00CC02EE">
        <w:rPr>
          <w:rFonts w:ascii="Simplified Arabic" w:hAnsi="Simplified Arabic" w:cs="Simplified Arabic"/>
          <w:sz w:val="24"/>
          <w:szCs w:val="24"/>
          <w:rtl/>
        </w:rPr>
        <w:t>البترول</w:t>
      </w:r>
      <w:r w:rsidRPr="00CC02EE">
        <w:rPr>
          <w:rFonts w:ascii="Simplified Arabic" w:hAnsi="Simplified Arabic" w:cs="Simplified Arabic"/>
          <w:sz w:val="24"/>
          <w:szCs w:val="24"/>
        </w:rPr>
        <w:t xml:space="preserve"> </w:t>
      </w:r>
      <w:r w:rsidRPr="00CC02EE">
        <w:rPr>
          <w:rFonts w:ascii="Simplified Arabic" w:hAnsi="Simplified Arabic" w:cs="Simplified Arabic"/>
          <w:sz w:val="24"/>
          <w:szCs w:val="24"/>
          <w:rtl/>
        </w:rPr>
        <w:t xml:space="preserve">الخام </w:t>
      </w:r>
      <w:r w:rsidRPr="00CC02EE">
        <w:rPr>
          <w:rFonts w:ascii="Simplified Arabic" w:hAnsi="Simplified Arabic" w:cs="Simplified Arabic" w:hint="cs"/>
          <w:sz w:val="24"/>
          <w:szCs w:val="24"/>
          <w:rtl/>
        </w:rPr>
        <w:t xml:space="preserve">  </w:t>
      </w:r>
      <w:r w:rsidRPr="00CC02EE">
        <w:rPr>
          <w:rFonts w:ascii="Simplified Arabic" w:hAnsi="Simplified Arabic" w:cs="Simplified Arabic"/>
          <w:sz w:val="24"/>
          <w:szCs w:val="24"/>
          <w:rtl/>
        </w:rPr>
        <w:t>.(وزارة المالية,202</w:t>
      </w:r>
      <w:r w:rsidRPr="00CC02EE">
        <w:rPr>
          <w:rFonts w:ascii="Simplified Arabic" w:hAnsi="Simplified Arabic" w:cs="Simplified Arabic" w:hint="cs"/>
          <w:sz w:val="24"/>
          <w:szCs w:val="24"/>
          <w:rtl/>
        </w:rPr>
        <w:t>2</w:t>
      </w:r>
      <w:r w:rsidRPr="00CC02EE">
        <w:rPr>
          <w:rFonts w:ascii="Simplified Arabic" w:hAnsi="Simplified Arabic" w:cs="Simplified Arabic"/>
          <w:sz w:val="24"/>
          <w:szCs w:val="24"/>
          <w:rtl/>
        </w:rPr>
        <w:t xml:space="preserve">) </w:t>
      </w:r>
    </w:p>
    <w:p w14:paraId="4C023693" w14:textId="77777777" w:rsidR="00B628CF" w:rsidRDefault="00B628CF" w:rsidP="00B27AA1">
      <w:pPr>
        <w:pStyle w:val="ListParagraph"/>
        <w:numPr>
          <w:ilvl w:val="0"/>
          <w:numId w:val="8"/>
        </w:numPr>
        <w:spacing w:after="0" w:line="480" w:lineRule="auto"/>
        <w:ind w:left="425"/>
        <w:rPr>
          <w:rFonts w:ascii="Simplified Arabic" w:hAnsi="Simplified Arabic" w:cs="Simplified Arabic"/>
          <w:sz w:val="24"/>
          <w:szCs w:val="24"/>
        </w:rPr>
      </w:pPr>
      <w:r w:rsidRPr="00986E98">
        <w:rPr>
          <w:rFonts w:ascii="Simplified Arabic" w:hAnsi="Simplified Arabic" w:cs="Simplified Arabic"/>
          <w:sz w:val="24"/>
          <w:szCs w:val="24"/>
          <w:rtl/>
        </w:rPr>
        <w:t xml:space="preserve">زيادة الفجوة </w:t>
      </w:r>
      <w:proofErr w:type="spellStart"/>
      <w:r w:rsidRPr="00986E98">
        <w:rPr>
          <w:rFonts w:ascii="Simplified Arabic" w:hAnsi="Simplified Arabic" w:cs="Simplified Arabic"/>
          <w:sz w:val="24"/>
          <w:szCs w:val="24"/>
          <w:rtl/>
        </w:rPr>
        <w:t>مابين</w:t>
      </w:r>
      <w:proofErr w:type="spellEnd"/>
      <w:r w:rsidRPr="00986E98">
        <w:rPr>
          <w:rFonts w:ascii="Simplified Arabic" w:hAnsi="Simplified Arabic" w:cs="Simplified Arabic"/>
          <w:sz w:val="24"/>
          <w:szCs w:val="24"/>
          <w:rtl/>
        </w:rPr>
        <w:t xml:space="preserve"> الانتاج المحلي للمنتجات البترولية والاستهلاك </w:t>
      </w:r>
      <w:proofErr w:type="spellStart"/>
      <w:r w:rsidRPr="00986E98">
        <w:rPr>
          <w:rFonts w:ascii="Simplified Arabic" w:hAnsi="Simplified Arabic" w:cs="Simplified Arabic"/>
          <w:sz w:val="24"/>
          <w:szCs w:val="24"/>
          <w:rtl/>
        </w:rPr>
        <w:t>وذالك</w:t>
      </w:r>
      <w:proofErr w:type="spellEnd"/>
      <w:r w:rsidRPr="00986E98">
        <w:rPr>
          <w:rFonts w:ascii="Simplified Arabic" w:hAnsi="Simplified Arabic" w:cs="Simplified Arabic"/>
          <w:sz w:val="24"/>
          <w:szCs w:val="24"/>
          <w:rtl/>
        </w:rPr>
        <w:t xml:space="preserve"> في ظل الزيادة السنوية </w:t>
      </w:r>
      <w:proofErr w:type="spellStart"/>
      <w:r w:rsidRPr="00986E98">
        <w:rPr>
          <w:rFonts w:ascii="Simplified Arabic" w:hAnsi="Simplified Arabic" w:cs="Simplified Arabic"/>
          <w:sz w:val="24"/>
          <w:szCs w:val="24"/>
          <w:rtl/>
        </w:rPr>
        <w:t>التقريبة</w:t>
      </w:r>
      <w:proofErr w:type="spellEnd"/>
      <w:r w:rsidRPr="00986E98">
        <w:rPr>
          <w:rFonts w:ascii="Simplified Arabic" w:hAnsi="Simplified Arabic" w:cs="Simplified Arabic"/>
          <w:sz w:val="24"/>
          <w:szCs w:val="24"/>
          <w:rtl/>
        </w:rPr>
        <w:t xml:space="preserve"> بمعدل 10% زيادة في الاستهلاك.</w:t>
      </w:r>
    </w:p>
    <w:p w14:paraId="3CEE3BC1" w14:textId="2FDE6DDF" w:rsidR="00EA07D4" w:rsidRPr="00B27AA1" w:rsidRDefault="00B628CF" w:rsidP="00B27AA1">
      <w:pPr>
        <w:pStyle w:val="ListParagraph"/>
        <w:numPr>
          <w:ilvl w:val="0"/>
          <w:numId w:val="8"/>
        </w:numPr>
        <w:spacing w:after="0" w:line="480" w:lineRule="auto"/>
        <w:ind w:left="425"/>
        <w:rPr>
          <w:rFonts w:ascii="Simplified Arabic" w:hAnsi="Simplified Arabic" w:cs="Simplified Arabic"/>
          <w:sz w:val="24"/>
          <w:szCs w:val="24"/>
          <w:rtl/>
        </w:rPr>
      </w:pPr>
      <w:r w:rsidRPr="00986E98">
        <w:rPr>
          <w:rFonts w:ascii="Simplified Arabic" w:hAnsi="Simplified Arabic" w:cs="Simplified Arabic"/>
          <w:sz w:val="24"/>
          <w:szCs w:val="24"/>
          <w:rtl/>
        </w:rPr>
        <w:t xml:space="preserve">يشكل البنزين حوالي </w:t>
      </w:r>
      <w:r w:rsidRPr="00672417">
        <w:rPr>
          <w:rFonts w:ascii="Simplified Arabic" w:hAnsi="Simplified Arabic" w:cs="Simplified Arabic"/>
          <w:sz w:val="24"/>
          <w:szCs w:val="24"/>
          <w:rtl/>
        </w:rPr>
        <w:t>72</w:t>
      </w:r>
      <w:r w:rsidRPr="00986E98">
        <w:rPr>
          <w:rFonts w:ascii="Simplified Arabic" w:hAnsi="Simplified Arabic" w:cs="Simplified Arabic"/>
          <w:sz w:val="24"/>
          <w:szCs w:val="24"/>
          <w:rtl/>
        </w:rPr>
        <w:t xml:space="preserve"> ٪ من انبعاثات الكربون في مصر في حين ان الغاز الطبيعي  يشكل حوالي </w:t>
      </w:r>
      <w:r w:rsidRPr="001D1F0B">
        <w:rPr>
          <w:rFonts w:ascii="Simplified Arabic" w:hAnsi="Simplified Arabic" w:cs="Simplified Arabic"/>
          <w:sz w:val="24"/>
          <w:szCs w:val="24"/>
          <w:rtl/>
        </w:rPr>
        <w:t>25 %</w:t>
      </w:r>
      <w:r w:rsidRPr="00986E98">
        <w:rPr>
          <w:rFonts w:ascii="Simplified Arabic" w:hAnsi="Simplified Arabic" w:cs="Simplified Arabic"/>
          <w:b/>
          <w:bCs/>
          <w:sz w:val="24"/>
          <w:szCs w:val="24"/>
          <w:rtl/>
        </w:rPr>
        <w:t xml:space="preserve"> </w:t>
      </w:r>
      <w:r w:rsidRPr="00986E98">
        <w:rPr>
          <w:rFonts w:ascii="Simplified Arabic" w:hAnsi="Simplified Arabic" w:cs="Simplified Arabic"/>
          <w:sz w:val="24"/>
          <w:szCs w:val="24"/>
          <w:rtl/>
        </w:rPr>
        <w:t xml:space="preserve">وبالتالي يشكل الوقود التقليدي النسبة </w:t>
      </w:r>
      <w:proofErr w:type="spellStart"/>
      <w:r w:rsidRPr="00986E98">
        <w:rPr>
          <w:rFonts w:ascii="Simplified Arabic" w:hAnsi="Simplified Arabic" w:cs="Simplified Arabic"/>
          <w:sz w:val="24"/>
          <w:szCs w:val="24"/>
          <w:rtl/>
        </w:rPr>
        <w:t>الاعلي</w:t>
      </w:r>
      <w:proofErr w:type="spellEnd"/>
      <w:r w:rsidRPr="00986E98">
        <w:rPr>
          <w:rFonts w:ascii="Simplified Arabic" w:hAnsi="Simplified Arabic" w:cs="Simplified Arabic"/>
          <w:sz w:val="24"/>
          <w:szCs w:val="24"/>
          <w:rtl/>
        </w:rPr>
        <w:t xml:space="preserve"> من تلوث الهواء الذي تسبب في </w:t>
      </w:r>
      <w:proofErr w:type="spellStart"/>
      <w:r w:rsidRPr="00986E98">
        <w:rPr>
          <w:rFonts w:ascii="Simplified Arabic" w:hAnsi="Simplified Arabic" w:cs="Simplified Arabic"/>
          <w:sz w:val="24"/>
          <w:szCs w:val="24"/>
          <w:rtl/>
        </w:rPr>
        <w:t>وقاة</w:t>
      </w:r>
      <w:proofErr w:type="spellEnd"/>
      <w:r w:rsidRPr="00986E98">
        <w:rPr>
          <w:rFonts w:ascii="Simplified Arabic" w:hAnsi="Simplified Arabic" w:cs="Simplified Arabic"/>
          <w:sz w:val="24"/>
          <w:szCs w:val="24"/>
          <w:rtl/>
        </w:rPr>
        <w:t xml:space="preserve"> 67434 مصريا في عام 2016 ,كما ترتب علي ضياع عامين </w:t>
      </w:r>
      <w:proofErr w:type="spellStart"/>
      <w:r w:rsidRPr="00986E98">
        <w:rPr>
          <w:rFonts w:ascii="Simplified Arabic" w:hAnsi="Simplified Arabic" w:cs="Simplified Arabic"/>
          <w:sz w:val="24"/>
          <w:szCs w:val="24"/>
          <w:rtl/>
        </w:rPr>
        <w:t>تقربيا</w:t>
      </w:r>
      <w:proofErr w:type="spellEnd"/>
      <w:r w:rsidRPr="00986E98">
        <w:rPr>
          <w:rFonts w:ascii="Simplified Arabic" w:hAnsi="Simplified Arabic" w:cs="Simplified Arabic"/>
          <w:sz w:val="24"/>
          <w:szCs w:val="24"/>
          <w:rtl/>
        </w:rPr>
        <w:t xml:space="preserve"> من عمر كل مصري  بسبب الاعتلال أو الاعاقة الصحية ,وقدرت تكلفة عبء تلوث الهواء بحوالي 3.58% من إجمالي الناتج المحلي السنوي في عام 2013 وفقا لتقرير </w:t>
      </w:r>
      <w:proofErr w:type="spellStart"/>
      <w:r w:rsidRPr="00CC02EE">
        <w:rPr>
          <w:rFonts w:ascii="Simplified Arabic" w:hAnsi="Simplified Arabic" w:cs="Simplified Arabic"/>
          <w:sz w:val="24"/>
          <w:szCs w:val="24"/>
          <w:rtl/>
        </w:rPr>
        <w:t>أصدرة</w:t>
      </w:r>
      <w:proofErr w:type="spellEnd"/>
      <w:r w:rsidRPr="00CC02EE">
        <w:rPr>
          <w:rFonts w:ascii="Simplified Arabic" w:hAnsi="Simplified Arabic" w:cs="Simplified Arabic"/>
          <w:sz w:val="24"/>
          <w:szCs w:val="24"/>
          <w:rtl/>
        </w:rPr>
        <w:t xml:space="preserve"> البنك الدولي(2016).</w:t>
      </w:r>
    </w:p>
    <w:p w14:paraId="1A772D63" w14:textId="402D8F77" w:rsidR="00D770B0" w:rsidRPr="00986E98" w:rsidRDefault="00D770B0" w:rsidP="00B27AA1">
      <w:pPr>
        <w:pStyle w:val="ListParagraph"/>
        <w:numPr>
          <w:ilvl w:val="0"/>
          <w:numId w:val="7"/>
        </w:numPr>
        <w:spacing w:after="0" w:line="480" w:lineRule="auto"/>
        <w:jc w:val="both"/>
        <w:rPr>
          <w:rFonts w:ascii="Simplified Arabic" w:hAnsi="Simplified Arabic" w:cs="Simplified Arabic"/>
          <w:b/>
          <w:bCs/>
          <w:sz w:val="28"/>
          <w:szCs w:val="28"/>
          <w:u w:val="single"/>
          <w:rtl/>
        </w:rPr>
      </w:pPr>
      <w:r w:rsidRPr="00986E98">
        <w:rPr>
          <w:rFonts w:ascii="Simplified Arabic" w:hAnsi="Simplified Arabic" w:cs="Simplified Arabic"/>
          <w:b/>
          <w:bCs/>
          <w:sz w:val="28"/>
          <w:szCs w:val="28"/>
          <w:u w:val="single"/>
          <w:rtl/>
        </w:rPr>
        <w:t>أهداف</w:t>
      </w:r>
      <w:r w:rsidRPr="00986E98">
        <w:rPr>
          <w:rFonts w:ascii="Simplified Arabic" w:hAnsi="Simplified Arabic" w:cs="Simplified Arabic"/>
          <w:b/>
          <w:bCs/>
          <w:sz w:val="28"/>
          <w:szCs w:val="28"/>
          <w:u w:val="single"/>
        </w:rPr>
        <w:t xml:space="preserve"> </w:t>
      </w:r>
      <w:r w:rsidRPr="00986E98">
        <w:rPr>
          <w:rFonts w:ascii="Simplified Arabic" w:hAnsi="Simplified Arabic" w:cs="Simplified Arabic"/>
          <w:b/>
          <w:bCs/>
          <w:sz w:val="28"/>
          <w:szCs w:val="28"/>
          <w:u w:val="single"/>
          <w:rtl/>
        </w:rPr>
        <w:t>البحث</w:t>
      </w:r>
      <w:r w:rsidR="00D848D8" w:rsidRPr="00986E98">
        <w:rPr>
          <w:rFonts w:ascii="Simplified Arabic" w:hAnsi="Simplified Arabic" w:cs="Simplified Arabic"/>
          <w:b/>
          <w:bCs/>
          <w:sz w:val="28"/>
          <w:szCs w:val="28"/>
          <w:u w:val="single"/>
          <w:rtl/>
        </w:rPr>
        <w:t>:</w:t>
      </w:r>
      <w:r w:rsidR="005D0CA4" w:rsidRPr="00986E98">
        <w:rPr>
          <w:rFonts w:ascii="Simplified Arabic" w:hAnsi="Simplified Arabic" w:cs="Simplified Arabic"/>
          <w:b/>
          <w:bCs/>
          <w:sz w:val="28"/>
          <w:szCs w:val="28"/>
          <w:u w:val="single"/>
          <w:rtl/>
        </w:rPr>
        <w:t xml:space="preserve">   </w:t>
      </w:r>
    </w:p>
    <w:p w14:paraId="6914F35F" w14:textId="0990E190" w:rsidR="00D770B0" w:rsidRPr="00986E98" w:rsidRDefault="00C92896" w:rsidP="00B27AA1">
      <w:pPr>
        <w:spacing w:after="0" w:line="480" w:lineRule="auto"/>
        <w:rPr>
          <w:rFonts w:ascii="Simplified Arabic" w:hAnsi="Simplified Arabic" w:cs="Simplified Arabic"/>
          <w:b/>
          <w:bCs/>
          <w:sz w:val="24"/>
          <w:szCs w:val="24"/>
        </w:rPr>
      </w:pPr>
      <w:r>
        <w:rPr>
          <w:rFonts w:ascii="Simplified Arabic" w:hAnsi="Simplified Arabic" w:cs="Simplified Arabic" w:hint="cs"/>
          <w:b/>
          <w:bCs/>
          <w:sz w:val="24"/>
          <w:szCs w:val="24"/>
          <w:rtl/>
        </w:rPr>
        <w:t>يحاول</w:t>
      </w:r>
      <w:r w:rsidR="008B4730">
        <w:rPr>
          <w:rFonts w:ascii="Simplified Arabic" w:hAnsi="Simplified Arabic" w:cs="Simplified Arabic" w:hint="cs"/>
          <w:b/>
          <w:bCs/>
          <w:sz w:val="24"/>
          <w:szCs w:val="24"/>
          <w:rtl/>
        </w:rPr>
        <w:t xml:space="preserve"> البحث</w:t>
      </w:r>
      <w:r w:rsidR="00D770B0" w:rsidRPr="00986E98">
        <w:rPr>
          <w:rFonts w:ascii="Simplified Arabic" w:hAnsi="Simplified Arabic" w:cs="Simplified Arabic"/>
          <w:b/>
          <w:bCs/>
          <w:sz w:val="24"/>
          <w:szCs w:val="24"/>
          <w:rtl/>
        </w:rPr>
        <w:t xml:space="preserve"> تحقيق الأهداف الآتية:</w:t>
      </w:r>
    </w:p>
    <w:p w14:paraId="63C97D7E" w14:textId="602A7F8D" w:rsidR="00D770B0" w:rsidRPr="00986E98" w:rsidRDefault="00985D61" w:rsidP="00B27AA1">
      <w:pPr>
        <w:pStyle w:val="ListParagraph"/>
        <w:numPr>
          <w:ilvl w:val="0"/>
          <w:numId w:val="1"/>
        </w:numPr>
        <w:tabs>
          <w:tab w:val="right" w:pos="164"/>
          <w:tab w:val="right" w:pos="614"/>
        </w:tabs>
        <w:spacing w:after="0" w:line="480" w:lineRule="auto"/>
        <w:ind w:left="-106" w:firstLine="0"/>
        <w:rPr>
          <w:rFonts w:ascii="Simplified Arabic" w:hAnsi="Simplified Arabic" w:cs="Simplified Arabic"/>
          <w:sz w:val="24"/>
          <w:szCs w:val="24"/>
        </w:rPr>
      </w:pPr>
      <w:r w:rsidRPr="00985D61">
        <w:rPr>
          <w:rFonts w:ascii="Simplified Arabic" w:hAnsi="Simplified Arabic" w:cs="Simplified Arabic" w:hint="cs"/>
          <w:b/>
          <w:bCs/>
          <w:sz w:val="24"/>
          <w:szCs w:val="24"/>
          <w:u w:val="single"/>
          <w:rtl/>
        </w:rPr>
        <w:t>إظهار</w:t>
      </w:r>
      <w:r w:rsidR="00D770B0" w:rsidRPr="00985D61">
        <w:rPr>
          <w:rFonts w:ascii="Simplified Arabic" w:hAnsi="Simplified Arabic" w:cs="Simplified Arabic"/>
          <w:b/>
          <w:bCs/>
          <w:sz w:val="24"/>
          <w:szCs w:val="24"/>
          <w:u w:val="single"/>
          <w:rtl/>
        </w:rPr>
        <w:t xml:space="preserve"> العائد الاقتصادي</w:t>
      </w:r>
      <w:r w:rsidR="00D770B0" w:rsidRPr="00986E98">
        <w:rPr>
          <w:rFonts w:ascii="Simplified Arabic" w:hAnsi="Simplified Arabic" w:cs="Simplified Arabic"/>
          <w:b/>
          <w:bCs/>
          <w:sz w:val="24"/>
          <w:szCs w:val="24"/>
          <w:u w:val="single"/>
          <w:rtl/>
        </w:rPr>
        <w:t xml:space="preserve"> من استخدام الغاز الطبيعي في السيارات كوقود بديل للطاقة</w:t>
      </w:r>
      <w:r w:rsidR="00D770B0" w:rsidRPr="00986E98">
        <w:rPr>
          <w:rFonts w:ascii="Simplified Arabic" w:hAnsi="Simplified Arabic" w:cs="Simplified Arabic"/>
          <w:b/>
          <w:bCs/>
          <w:sz w:val="24"/>
          <w:szCs w:val="24"/>
          <w:u w:val="single"/>
          <w:rtl/>
          <w:lang w:bidi="ar-EG"/>
        </w:rPr>
        <w:t xml:space="preserve"> </w:t>
      </w:r>
      <w:r w:rsidR="00D770B0" w:rsidRPr="00986E98">
        <w:rPr>
          <w:rFonts w:ascii="Simplified Arabic" w:hAnsi="Simplified Arabic" w:cs="Simplified Arabic"/>
          <w:b/>
          <w:bCs/>
          <w:sz w:val="24"/>
          <w:szCs w:val="24"/>
          <w:u w:val="single"/>
          <w:rtl/>
        </w:rPr>
        <w:t>التقليدية</w:t>
      </w:r>
      <w:r w:rsidR="0049599F" w:rsidRPr="00986E98">
        <w:rPr>
          <w:rFonts w:ascii="Simplified Arabic" w:hAnsi="Simplified Arabic" w:cs="Simplified Arabic"/>
          <w:b/>
          <w:bCs/>
          <w:sz w:val="24"/>
          <w:szCs w:val="24"/>
          <w:u w:val="single"/>
          <w:rtl/>
        </w:rPr>
        <w:t>،</w:t>
      </w:r>
      <w:r w:rsidR="00D770B0" w:rsidRPr="00986E98">
        <w:rPr>
          <w:rFonts w:ascii="Simplified Arabic" w:hAnsi="Simplified Arabic" w:cs="Simplified Arabic"/>
          <w:b/>
          <w:bCs/>
          <w:sz w:val="24"/>
          <w:szCs w:val="24"/>
          <w:u w:val="single"/>
          <w:rtl/>
        </w:rPr>
        <w:t xml:space="preserve"> </w:t>
      </w:r>
      <w:r w:rsidR="0049599F" w:rsidRPr="00986E98">
        <w:rPr>
          <w:rFonts w:ascii="Simplified Arabic" w:hAnsi="Simplified Arabic" w:cs="Simplified Arabic"/>
          <w:b/>
          <w:bCs/>
          <w:u w:val="single"/>
          <w:rtl/>
        </w:rPr>
        <w:t>من خلال الأهداف الفرعية التالية</w:t>
      </w:r>
      <w:r w:rsidR="00D770B0" w:rsidRPr="00986E98">
        <w:rPr>
          <w:rFonts w:ascii="Simplified Arabic" w:hAnsi="Simplified Arabic" w:cs="Simplified Arabic"/>
          <w:b/>
          <w:bCs/>
          <w:sz w:val="24"/>
          <w:szCs w:val="24"/>
          <w:u w:val="single"/>
          <w:rtl/>
        </w:rPr>
        <w:t>:</w:t>
      </w:r>
    </w:p>
    <w:p w14:paraId="43E03FE3" w14:textId="77777777" w:rsidR="00D770B0" w:rsidRPr="00986E98" w:rsidRDefault="00D770B0" w:rsidP="00B27AA1">
      <w:pPr>
        <w:pStyle w:val="ListParagraph"/>
        <w:numPr>
          <w:ilvl w:val="0"/>
          <w:numId w:val="19"/>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lastRenderedPageBreak/>
        <w:t>تخفيف العبء علي موازنة الدولة في حجم الدعم المقدم علي بعض المنتجات البترولية</w:t>
      </w:r>
      <w:r w:rsidR="003729F0" w:rsidRPr="00986E98">
        <w:rPr>
          <w:rFonts w:ascii="Simplified Arabic" w:hAnsi="Simplified Arabic" w:cs="Simplified Arabic"/>
          <w:sz w:val="24"/>
          <w:szCs w:val="24"/>
          <w:rtl/>
        </w:rPr>
        <w:t>.</w:t>
      </w:r>
      <w:r w:rsidRPr="00986E98">
        <w:rPr>
          <w:rFonts w:ascii="Simplified Arabic" w:hAnsi="Simplified Arabic" w:cs="Simplified Arabic"/>
          <w:sz w:val="24"/>
          <w:szCs w:val="24"/>
        </w:rPr>
        <w:t xml:space="preserve">  </w:t>
      </w:r>
    </w:p>
    <w:p w14:paraId="0CFFBDA3" w14:textId="77777777" w:rsidR="00D770B0" w:rsidRPr="00986E98" w:rsidRDefault="00D770B0" w:rsidP="00B27AA1">
      <w:pPr>
        <w:pStyle w:val="ListParagraph"/>
        <w:numPr>
          <w:ilvl w:val="0"/>
          <w:numId w:val="19"/>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 xml:space="preserve">زيادة </w:t>
      </w:r>
      <w:r w:rsidR="005D1A96" w:rsidRPr="00986E98">
        <w:rPr>
          <w:rFonts w:ascii="Simplified Arabic" w:hAnsi="Simplified Arabic" w:cs="Simplified Arabic"/>
          <w:sz w:val="24"/>
          <w:szCs w:val="24"/>
          <w:rtl/>
        </w:rPr>
        <w:t>ال</w:t>
      </w:r>
      <w:r w:rsidRPr="00986E98">
        <w:rPr>
          <w:rFonts w:ascii="Simplified Arabic" w:hAnsi="Simplified Arabic" w:cs="Simplified Arabic"/>
          <w:sz w:val="24"/>
          <w:szCs w:val="24"/>
          <w:rtl/>
        </w:rPr>
        <w:t>صادرات وخفض و</w:t>
      </w:r>
      <w:r w:rsidR="005D1A96" w:rsidRPr="00986E98">
        <w:rPr>
          <w:rFonts w:ascii="Simplified Arabic" w:hAnsi="Simplified Arabic" w:cs="Simplified Arabic"/>
          <w:sz w:val="24"/>
          <w:szCs w:val="24"/>
          <w:rtl/>
        </w:rPr>
        <w:t>الوا</w:t>
      </w:r>
      <w:r w:rsidRPr="00986E98">
        <w:rPr>
          <w:rFonts w:ascii="Simplified Arabic" w:hAnsi="Simplified Arabic" w:cs="Simplified Arabic"/>
          <w:sz w:val="24"/>
          <w:szCs w:val="24"/>
          <w:rtl/>
        </w:rPr>
        <w:t xml:space="preserve">ردات </w:t>
      </w:r>
      <w:r w:rsidR="005D1A96" w:rsidRPr="00986E98">
        <w:rPr>
          <w:rFonts w:ascii="Simplified Arabic" w:hAnsi="Simplified Arabic" w:cs="Simplified Arabic"/>
          <w:sz w:val="24"/>
          <w:szCs w:val="24"/>
          <w:rtl/>
        </w:rPr>
        <w:t>ال</w:t>
      </w:r>
      <w:r w:rsidRPr="00986E98">
        <w:rPr>
          <w:rFonts w:ascii="Simplified Arabic" w:hAnsi="Simplified Arabic" w:cs="Simplified Arabic"/>
          <w:sz w:val="24"/>
          <w:szCs w:val="24"/>
          <w:rtl/>
        </w:rPr>
        <w:t>مصر</w:t>
      </w:r>
      <w:r w:rsidR="005D1A96" w:rsidRPr="00986E98">
        <w:rPr>
          <w:rFonts w:ascii="Simplified Arabic" w:hAnsi="Simplified Arabic" w:cs="Simplified Arabic"/>
          <w:sz w:val="24"/>
          <w:szCs w:val="24"/>
          <w:rtl/>
        </w:rPr>
        <w:t>ية</w:t>
      </w:r>
      <w:r w:rsidRPr="00986E98">
        <w:rPr>
          <w:rFonts w:ascii="Simplified Arabic" w:hAnsi="Simplified Arabic" w:cs="Simplified Arabic"/>
          <w:sz w:val="24"/>
          <w:szCs w:val="24"/>
          <w:rtl/>
        </w:rPr>
        <w:t xml:space="preserve"> من بعض المنتجات </w:t>
      </w:r>
      <w:r w:rsidR="00303595" w:rsidRPr="00986E98">
        <w:rPr>
          <w:rFonts w:ascii="Simplified Arabic" w:hAnsi="Simplified Arabic" w:cs="Simplified Arabic"/>
          <w:sz w:val="24"/>
          <w:szCs w:val="24"/>
          <w:rtl/>
        </w:rPr>
        <w:t>البترولية.</w:t>
      </w:r>
    </w:p>
    <w:p w14:paraId="4A1AC558" w14:textId="77777777" w:rsidR="005D1A96" w:rsidRPr="00986E98" w:rsidRDefault="005D1A96" w:rsidP="00B27AA1">
      <w:pPr>
        <w:pStyle w:val="ListParagraph"/>
        <w:numPr>
          <w:ilvl w:val="0"/>
          <w:numId w:val="19"/>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مراعاة البعد الاجتماعي في  تخفيف الاعباء الاقتصادية</w:t>
      </w:r>
      <w:r w:rsidR="008C072B" w:rsidRPr="00986E98">
        <w:rPr>
          <w:rFonts w:ascii="Simplified Arabic" w:hAnsi="Simplified Arabic" w:cs="Simplified Arabic"/>
          <w:sz w:val="24"/>
          <w:szCs w:val="24"/>
          <w:rtl/>
        </w:rPr>
        <w:t xml:space="preserve"> </w:t>
      </w:r>
      <w:r w:rsidR="00C10991" w:rsidRPr="00986E98">
        <w:rPr>
          <w:rFonts w:ascii="Simplified Arabic" w:hAnsi="Simplified Arabic" w:cs="Simplified Arabic"/>
          <w:sz w:val="24"/>
          <w:szCs w:val="24"/>
          <w:rtl/>
        </w:rPr>
        <w:t xml:space="preserve">علي </w:t>
      </w:r>
      <w:proofErr w:type="spellStart"/>
      <w:r w:rsidR="00C10991" w:rsidRPr="00986E98">
        <w:rPr>
          <w:rFonts w:ascii="Simplified Arabic" w:hAnsi="Simplified Arabic" w:cs="Simplified Arabic"/>
          <w:sz w:val="24"/>
          <w:szCs w:val="24"/>
          <w:rtl/>
        </w:rPr>
        <w:t>المواطنيين</w:t>
      </w:r>
      <w:proofErr w:type="spellEnd"/>
      <w:r w:rsidRPr="00986E98">
        <w:rPr>
          <w:rFonts w:ascii="Simplified Arabic" w:hAnsi="Simplified Arabic" w:cs="Simplified Arabic"/>
          <w:sz w:val="24"/>
          <w:szCs w:val="24"/>
          <w:rtl/>
        </w:rPr>
        <w:t>.</w:t>
      </w:r>
    </w:p>
    <w:p w14:paraId="0011A47A" w14:textId="4E528425" w:rsidR="00D770B0" w:rsidRPr="00986E98" w:rsidRDefault="00985D61" w:rsidP="00B27AA1">
      <w:pPr>
        <w:pStyle w:val="ListParagraph"/>
        <w:numPr>
          <w:ilvl w:val="0"/>
          <w:numId w:val="1"/>
        </w:numPr>
        <w:tabs>
          <w:tab w:val="right" w:pos="164"/>
          <w:tab w:val="right" w:pos="614"/>
        </w:tabs>
        <w:spacing w:after="0" w:line="480" w:lineRule="auto"/>
        <w:ind w:left="-106" w:firstLine="0"/>
        <w:rPr>
          <w:rFonts w:ascii="Simplified Arabic" w:hAnsi="Simplified Arabic" w:cs="Simplified Arabic"/>
          <w:sz w:val="24"/>
          <w:szCs w:val="24"/>
        </w:rPr>
      </w:pPr>
      <w:r w:rsidRPr="00985D61">
        <w:rPr>
          <w:rFonts w:ascii="Simplified Arabic" w:hAnsi="Simplified Arabic" w:cs="Simplified Arabic" w:hint="cs"/>
          <w:b/>
          <w:bCs/>
          <w:sz w:val="24"/>
          <w:szCs w:val="24"/>
          <w:u w:val="single"/>
          <w:rtl/>
        </w:rPr>
        <w:t>إظهار</w:t>
      </w:r>
      <w:r w:rsidRPr="00986E98">
        <w:rPr>
          <w:rFonts w:ascii="Simplified Arabic" w:hAnsi="Simplified Arabic" w:cs="Simplified Arabic"/>
          <w:b/>
          <w:bCs/>
          <w:sz w:val="24"/>
          <w:szCs w:val="24"/>
          <w:u w:val="single"/>
          <w:rtl/>
        </w:rPr>
        <w:t xml:space="preserve"> </w:t>
      </w:r>
      <w:r w:rsidR="00D770B0" w:rsidRPr="00986E98">
        <w:rPr>
          <w:rFonts w:ascii="Simplified Arabic" w:hAnsi="Simplified Arabic" w:cs="Simplified Arabic"/>
          <w:b/>
          <w:bCs/>
          <w:sz w:val="24"/>
          <w:szCs w:val="24"/>
          <w:u w:val="single"/>
          <w:rtl/>
        </w:rPr>
        <w:t>العائد البيئي لاستخدام الغاز الطبيعي في السيارات كوقود بديل للطاقة التقليدية</w:t>
      </w:r>
      <w:r w:rsidR="0049599F" w:rsidRPr="00986E98">
        <w:rPr>
          <w:rFonts w:ascii="Simplified Arabic" w:hAnsi="Simplified Arabic" w:cs="Simplified Arabic"/>
          <w:b/>
          <w:bCs/>
          <w:sz w:val="24"/>
          <w:szCs w:val="24"/>
          <w:u w:val="single"/>
          <w:rtl/>
        </w:rPr>
        <w:t xml:space="preserve">، </w:t>
      </w:r>
      <w:r w:rsidR="0049599F" w:rsidRPr="00986E98">
        <w:rPr>
          <w:rFonts w:ascii="Simplified Arabic" w:hAnsi="Simplified Arabic" w:cs="Simplified Arabic"/>
          <w:b/>
          <w:bCs/>
          <w:u w:val="single"/>
          <w:rtl/>
        </w:rPr>
        <w:t>من خلال الأهداف الفرعية التالية</w:t>
      </w:r>
      <w:r w:rsidR="0049599F" w:rsidRPr="00986E98">
        <w:rPr>
          <w:rFonts w:ascii="Simplified Arabic" w:hAnsi="Simplified Arabic" w:cs="Simplified Arabic"/>
          <w:b/>
          <w:bCs/>
          <w:sz w:val="24"/>
          <w:szCs w:val="24"/>
          <w:u w:val="single"/>
          <w:rtl/>
        </w:rPr>
        <w:t>:</w:t>
      </w:r>
    </w:p>
    <w:p w14:paraId="3FDF9830" w14:textId="77777777" w:rsidR="00D770B0" w:rsidRPr="00986E98" w:rsidRDefault="0049599F" w:rsidP="00B27AA1">
      <w:pPr>
        <w:pStyle w:val="ListParagraph"/>
        <w:numPr>
          <w:ilvl w:val="0"/>
          <w:numId w:val="19"/>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 xml:space="preserve">خفض </w:t>
      </w:r>
      <w:r w:rsidR="00D770B0" w:rsidRPr="00986E98">
        <w:rPr>
          <w:rFonts w:ascii="Simplified Arabic" w:hAnsi="Simplified Arabic" w:cs="Simplified Arabic"/>
          <w:sz w:val="24"/>
          <w:szCs w:val="24"/>
          <w:rtl/>
        </w:rPr>
        <w:t>سلبيات البنزين و</w:t>
      </w:r>
      <w:r w:rsidRPr="00986E98">
        <w:rPr>
          <w:rFonts w:ascii="Simplified Arabic" w:hAnsi="Simplified Arabic" w:cs="Simplified Arabic"/>
          <w:sz w:val="24"/>
          <w:szCs w:val="24"/>
          <w:rtl/>
        </w:rPr>
        <w:t xml:space="preserve">رفع </w:t>
      </w:r>
      <w:r w:rsidR="00D770B0" w:rsidRPr="00986E98">
        <w:rPr>
          <w:rFonts w:ascii="Simplified Arabic" w:hAnsi="Simplified Arabic" w:cs="Simplified Arabic"/>
          <w:sz w:val="24"/>
          <w:szCs w:val="24"/>
          <w:rtl/>
        </w:rPr>
        <w:t>ايجابيات الغاز الطبيعي كوقود بديل للسيارات</w:t>
      </w:r>
      <w:r w:rsidR="00D770B0" w:rsidRPr="00986E98">
        <w:rPr>
          <w:rFonts w:ascii="Simplified Arabic" w:hAnsi="Simplified Arabic" w:cs="Simplified Arabic"/>
          <w:sz w:val="24"/>
          <w:szCs w:val="24"/>
        </w:rPr>
        <w:t xml:space="preserve">  .</w:t>
      </w:r>
    </w:p>
    <w:p w14:paraId="4674A9D5" w14:textId="5827ABFA" w:rsidR="008E397E" w:rsidRPr="00B27AA1" w:rsidRDefault="00D770B0" w:rsidP="00B27AA1">
      <w:pPr>
        <w:pStyle w:val="ListParagraph"/>
        <w:numPr>
          <w:ilvl w:val="0"/>
          <w:numId w:val="19"/>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دور الغاز الطبيعي في تقليل حجم الانبعاثات الناتجة من احتراق الوقود</w:t>
      </w:r>
      <w:r w:rsidR="003729F0" w:rsidRPr="00986E98">
        <w:rPr>
          <w:rFonts w:ascii="Simplified Arabic" w:hAnsi="Simplified Arabic" w:cs="Simplified Arabic"/>
          <w:sz w:val="24"/>
          <w:szCs w:val="24"/>
          <w:rtl/>
        </w:rPr>
        <w:t>.</w:t>
      </w:r>
      <w:r w:rsidR="008E397E" w:rsidRPr="00B27AA1">
        <w:rPr>
          <w:rFonts w:ascii="Simplified Arabic" w:hAnsi="Simplified Arabic" w:cs="Simplified Arabic"/>
          <w:sz w:val="24"/>
          <w:szCs w:val="24"/>
          <w:rtl/>
        </w:rPr>
        <w:t xml:space="preserve">  </w:t>
      </w:r>
    </w:p>
    <w:p w14:paraId="04A4298C" w14:textId="73BD13FB" w:rsidR="00D770B0" w:rsidRPr="00986E98" w:rsidRDefault="00D770B0" w:rsidP="00B27AA1">
      <w:pPr>
        <w:pStyle w:val="ListParagraph"/>
        <w:numPr>
          <w:ilvl w:val="0"/>
          <w:numId w:val="7"/>
        </w:numPr>
        <w:spacing w:after="0" w:line="480" w:lineRule="auto"/>
        <w:jc w:val="both"/>
        <w:rPr>
          <w:rFonts w:ascii="Simplified Arabic" w:hAnsi="Simplified Arabic" w:cs="Simplified Arabic"/>
          <w:b/>
          <w:bCs/>
          <w:sz w:val="28"/>
          <w:szCs w:val="28"/>
          <w:u w:val="single"/>
          <w:rtl/>
        </w:rPr>
      </w:pPr>
      <w:r w:rsidRPr="00986E98">
        <w:rPr>
          <w:rFonts w:ascii="Simplified Arabic" w:hAnsi="Simplified Arabic" w:cs="Simplified Arabic"/>
          <w:b/>
          <w:bCs/>
          <w:sz w:val="28"/>
          <w:szCs w:val="28"/>
          <w:u w:val="single"/>
          <w:rtl/>
        </w:rPr>
        <w:t>أهمية</w:t>
      </w:r>
      <w:r w:rsidRPr="00986E98">
        <w:rPr>
          <w:rFonts w:ascii="Simplified Arabic" w:hAnsi="Simplified Arabic" w:cs="Simplified Arabic"/>
          <w:b/>
          <w:bCs/>
          <w:sz w:val="28"/>
          <w:szCs w:val="28"/>
          <w:u w:val="single"/>
        </w:rPr>
        <w:t xml:space="preserve"> </w:t>
      </w:r>
      <w:r w:rsidRPr="00986E98">
        <w:rPr>
          <w:rFonts w:ascii="Simplified Arabic" w:hAnsi="Simplified Arabic" w:cs="Simplified Arabic"/>
          <w:b/>
          <w:bCs/>
          <w:sz w:val="28"/>
          <w:szCs w:val="28"/>
          <w:u w:val="single"/>
          <w:rtl/>
        </w:rPr>
        <w:t>البحث</w:t>
      </w:r>
      <w:r w:rsidR="00D848D8" w:rsidRPr="00986E98">
        <w:rPr>
          <w:rFonts w:ascii="Simplified Arabic" w:hAnsi="Simplified Arabic" w:cs="Simplified Arabic"/>
          <w:b/>
          <w:bCs/>
          <w:sz w:val="28"/>
          <w:szCs w:val="28"/>
          <w:u w:val="single"/>
          <w:rtl/>
        </w:rPr>
        <w:t>:</w:t>
      </w:r>
    </w:p>
    <w:p w14:paraId="28DA992E" w14:textId="77777777" w:rsidR="00D770B0" w:rsidRPr="00986E98" w:rsidRDefault="00D770B0" w:rsidP="00B27AA1">
      <w:pPr>
        <w:spacing w:after="0" w:line="480" w:lineRule="auto"/>
        <w:jc w:val="both"/>
        <w:rPr>
          <w:rFonts w:ascii="Simplified Arabic" w:hAnsi="Simplified Arabic" w:cs="Simplified Arabic"/>
          <w:sz w:val="24"/>
          <w:szCs w:val="24"/>
          <w:rtl/>
        </w:rPr>
      </w:pPr>
      <w:r w:rsidRPr="00986E98">
        <w:rPr>
          <w:rFonts w:ascii="Simplified Arabic" w:hAnsi="Simplified Arabic" w:cs="Simplified Arabic"/>
          <w:b/>
          <w:bCs/>
          <w:sz w:val="24"/>
          <w:szCs w:val="24"/>
          <w:rtl/>
        </w:rPr>
        <w:t>الناحية العلمية:</w:t>
      </w:r>
      <w:r w:rsidR="008A0021" w:rsidRPr="00986E98">
        <w:rPr>
          <w:rFonts w:ascii="Simplified Arabic" w:hAnsi="Simplified Arabic" w:cs="Simplified Arabic"/>
          <w:sz w:val="24"/>
          <w:szCs w:val="24"/>
          <w:rtl/>
        </w:rPr>
        <w:t xml:space="preserve"> </w:t>
      </w:r>
      <w:r w:rsidRPr="00986E98">
        <w:rPr>
          <w:rFonts w:ascii="Simplified Arabic" w:hAnsi="Simplified Arabic" w:cs="Simplified Arabic"/>
          <w:sz w:val="24"/>
          <w:szCs w:val="24"/>
          <w:rtl/>
        </w:rPr>
        <w:t>إلقاء الضوء علي الاضرار البيئية الناجمة من استخدام البنزين كوقود للسيارات والمميزات الاقتصادية التي تعود علي الدولة من استخدام الغاز الطبيعي من حيث انخفاض نسبة الدعم المقدم علي البنزين وزيادة الصادرات وتقليل الواردات من البنزين وزيادة العملة الاجنبية في الدول</w:t>
      </w:r>
      <w:r w:rsidR="00F70775" w:rsidRPr="00986E98">
        <w:rPr>
          <w:rFonts w:ascii="Simplified Arabic" w:hAnsi="Simplified Arabic" w:cs="Simplified Arabic"/>
          <w:sz w:val="24"/>
          <w:szCs w:val="24"/>
          <w:rtl/>
        </w:rPr>
        <w:t xml:space="preserve"> و</w:t>
      </w:r>
      <w:r w:rsidR="00A05484" w:rsidRPr="00986E98">
        <w:rPr>
          <w:rFonts w:ascii="Simplified Arabic" w:hAnsi="Simplified Arabic" w:cs="Simplified Arabic"/>
          <w:sz w:val="24"/>
          <w:szCs w:val="24"/>
          <w:rtl/>
        </w:rPr>
        <w:t>أ</w:t>
      </w:r>
      <w:r w:rsidR="00F70775" w:rsidRPr="00986E98">
        <w:rPr>
          <w:rFonts w:ascii="Simplified Arabic" w:hAnsi="Simplified Arabic" w:cs="Simplified Arabic"/>
          <w:sz w:val="24"/>
          <w:szCs w:val="24"/>
          <w:rtl/>
        </w:rPr>
        <w:t>يضا مراعاة الجانب الاجتماعي في تخفيف العبء من علي كاهل المواطنين.</w:t>
      </w:r>
    </w:p>
    <w:p w14:paraId="653351D3" w14:textId="77777777" w:rsidR="001E0EC6" w:rsidRPr="00986E98" w:rsidRDefault="001E0EC6" w:rsidP="00B27AA1">
      <w:pPr>
        <w:spacing w:after="0" w:line="480" w:lineRule="auto"/>
        <w:jc w:val="both"/>
        <w:rPr>
          <w:rFonts w:ascii="Simplified Arabic" w:hAnsi="Simplified Arabic" w:cs="Simplified Arabic"/>
          <w:sz w:val="20"/>
          <w:szCs w:val="20"/>
        </w:rPr>
      </w:pPr>
    </w:p>
    <w:p w14:paraId="5EAFBC18" w14:textId="0CDD407F" w:rsidR="00107E6B" w:rsidRPr="00986E98" w:rsidRDefault="00D770B0" w:rsidP="00B27AA1">
      <w:pPr>
        <w:spacing w:after="0" w:line="480" w:lineRule="auto"/>
        <w:jc w:val="both"/>
        <w:rPr>
          <w:rFonts w:ascii="Simplified Arabic" w:hAnsi="Simplified Arabic" w:cs="Simplified Arabic"/>
          <w:sz w:val="24"/>
          <w:szCs w:val="24"/>
          <w:rtl/>
        </w:rPr>
      </w:pPr>
      <w:r w:rsidRPr="00986E98">
        <w:rPr>
          <w:rFonts w:ascii="Simplified Arabic" w:hAnsi="Simplified Arabic" w:cs="Simplified Arabic"/>
          <w:b/>
          <w:bCs/>
          <w:sz w:val="24"/>
          <w:szCs w:val="24"/>
          <w:rtl/>
        </w:rPr>
        <w:t>الناحية العملية:</w:t>
      </w:r>
      <w:r w:rsidRPr="00986E98">
        <w:rPr>
          <w:rFonts w:ascii="Simplified Arabic" w:hAnsi="Simplified Arabic" w:cs="Simplified Arabic"/>
          <w:sz w:val="24"/>
          <w:szCs w:val="24"/>
          <w:rtl/>
        </w:rPr>
        <w:t xml:space="preserve"> تقييم التجربة المصرية لاستخدام الغاز الطبيعي المضغوط كوقود بديل في وسائل النقل</w:t>
      </w:r>
      <w:r w:rsidR="00F70775" w:rsidRPr="00986E98">
        <w:rPr>
          <w:rFonts w:ascii="Simplified Arabic" w:hAnsi="Simplified Arabic" w:cs="Simplified Arabic"/>
          <w:sz w:val="24"/>
          <w:szCs w:val="24"/>
          <w:rtl/>
        </w:rPr>
        <w:t xml:space="preserve"> في ظل تقلب ال</w:t>
      </w:r>
      <w:r w:rsidR="00B27AA1">
        <w:rPr>
          <w:rFonts w:ascii="Simplified Arabic" w:hAnsi="Simplified Arabic" w:cs="Simplified Arabic"/>
          <w:sz w:val="24"/>
          <w:szCs w:val="24"/>
          <w:rtl/>
        </w:rPr>
        <w:t xml:space="preserve">اسعار العالمية للوقود التقليدي </w:t>
      </w:r>
    </w:p>
    <w:p w14:paraId="16CFD0D8" w14:textId="752F0903" w:rsidR="00A50328" w:rsidRPr="00986E98" w:rsidRDefault="00D770B0" w:rsidP="00B27AA1">
      <w:pPr>
        <w:pStyle w:val="ListParagraph"/>
        <w:numPr>
          <w:ilvl w:val="0"/>
          <w:numId w:val="7"/>
        </w:numPr>
        <w:spacing w:after="0" w:line="480" w:lineRule="auto"/>
        <w:jc w:val="both"/>
        <w:rPr>
          <w:rFonts w:ascii="Simplified Arabic" w:hAnsi="Simplified Arabic" w:cs="Simplified Arabic"/>
          <w:b/>
          <w:bCs/>
          <w:sz w:val="28"/>
          <w:szCs w:val="28"/>
          <w:u w:val="single"/>
          <w:rtl/>
        </w:rPr>
      </w:pPr>
      <w:r w:rsidRPr="00986E98">
        <w:rPr>
          <w:rFonts w:ascii="Simplified Arabic" w:hAnsi="Simplified Arabic" w:cs="Simplified Arabic"/>
          <w:b/>
          <w:bCs/>
          <w:sz w:val="28"/>
          <w:szCs w:val="28"/>
          <w:u w:val="single"/>
          <w:rtl/>
        </w:rPr>
        <w:t xml:space="preserve"> </w:t>
      </w:r>
      <w:r w:rsidR="00B76269" w:rsidRPr="00986E98">
        <w:rPr>
          <w:rFonts w:ascii="Simplified Arabic" w:hAnsi="Simplified Arabic" w:cs="Simplified Arabic"/>
          <w:b/>
          <w:bCs/>
          <w:sz w:val="28"/>
          <w:szCs w:val="28"/>
          <w:u w:val="single"/>
          <w:rtl/>
        </w:rPr>
        <w:t>تساؤلات</w:t>
      </w:r>
      <w:r w:rsidRPr="00986E98">
        <w:rPr>
          <w:rFonts w:ascii="Simplified Arabic" w:hAnsi="Simplified Arabic" w:cs="Simplified Arabic"/>
          <w:b/>
          <w:bCs/>
          <w:sz w:val="28"/>
          <w:szCs w:val="28"/>
          <w:u w:val="single"/>
          <w:rtl/>
        </w:rPr>
        <w:t xml:space="preserve"> </w:t>
      </w:r>
      <w:r w:rsidR="00B27AA1">
        <w:rPr>
          <w:rFonts w:ascii="Simplified Arabic" w:hAnsi="Simplified Arabic" w:cs="Simplified Arabic" w:hint="cs"/>
          <w:b/>
          <w:bCs/>
          <w:sz w:val="28"/>
          <w:szCs w:val="28"/>
          <w:u w:val="single"/>
          <w:rtl/>
        </w:rPr>
        <w:t>البحث</w:t>
      </w:r>
      <w:r w:rsidR="00303595" w:rsidRPr="00986E98">
        <w:rPr>
          <w:rFonts w:ascii="Simplified Arabic" w:hAnsi="Simplified Arabic" w:cs="Simplified Arabic"/>
          <w:b/>
          <w:bCs/>
          <w:sz w:val="28"/>
          <w:szCs w:val="28"/>
          <w:u w:val="single"/>
          <w:rtl/>
        </w:rPr>
        <w:t>:</w:t>
      </w:r>
    </w:p>
    <w:p w14:paraId="3D8BA611" w14:textId="0FFEB35E" w:rsidR="00D770B0" w:rsidRPr="00986E98" w:rsidRDefault="00B76269" w:rsidP="00285242">
      <w:pPr>
        <w:spacing w:after="0" w:line="480" w:lineRule="auto"/>
        <w:jc w:val="both"/>
        <w:rPr>
          <w:rFonts w:ascii="Simplified Arabic" w:hAnsi="Simplified Arabic" w:cs="Simplified Arabic"/>
          <w:sz w:val="24"/>
          <w:szCs w:val="24"/>
          <w:rtl/>
        </w:rPr>
      </w:pPr>
      <w:r w:rsidRPr="00986E98">
        <w:rPr>
          <w:rFonts w:ascii="Simplified Arabic" w:hAnsi="Simplified Arabic" w:cs="Simplified Arabic"/>
          <w:b/>
          <w:bCs/>
          <w:sz w:val="24"/>
          <w:szCs w:val="24"/>
          <w:rtl/>
        </w:rPr>
        <w:t>السؤال الأول</w:t>
      </w:r>
      <w:r w:rsidR="00D770B0" w:rsidRPr="00986E98">
        <w:rPr>
          <w:rFonts w:ascii="Simplified Arabic" w:hAnsi="Simplified Arabic" w:cs="Simplified Arabic"/>
          <w:b/>
          <w:bCs/>
          <w:sz w:val="24"/>
          <w:szCs w:val="24"/>
          <w:rtl/>
        </w:rPr>
        <w:t>:</w:t>
      </w:r>
      <w:r w:rsidR="00D73DA0" w:rsidRPr="00986E98">
        <w:rPr>
          <w:rFonts w:ascii="Simplified Arabic" w:hAnsi="Simplified Arabic" w:cs="Simplified Arabic"/>
          <w:sz w:val="24"/>
          <w:szCs w:val="24"/>
          <w:rtl/>
        </w:rPr>
        <w:t xml:space="preserve">  </w:t>
      </w:r>
      <w:r w:rsidR="00F44C2A" w:rsidRPr="00986E98">
        <w:rPr>
          <w:rFonts w:ascii="Simplified Arabic" w:hAnsi="Simplified Arabic" w:cs="Simplified Arabic"/>
          <w:sz w:val="24"/>
          <w:szCs w:val="24"/>
          <w:rtl/>
        </w:rPr>
        <w:t>هل</w:t>
      </w:r>
      <w:r w:rsidR="00D770B0" w:rsidRPr="00986E98">
        <w:rPr>
          <w:rFonts w:ascii="Simplified Arabic" w:hAnsi="Simplified Arabic" w:cs="Simplified Arabic"/>
          <w:sz w:val="24"/>
          <w:szCs w:val="24"/>
          <w:rtl/>
        </w:rPr>
        <w:t xml:space="preserve"> </w:t>
      </w:r>
      <w:r w:rsidR="00F44C2A" w:rsidRPr="00986E98">
        <w:rPr>
          <w:rFonts w:ascii="Simplified Arabic" w:hAnsi="Simplified Arabic" w:cs="Simplified Arabic"/>
          <w:sz w:val="24"/>
          <w:szCs w:val="24"/>
          <w:rtl/>
        </w:rPr>
        <w:t>توجد</w:t>
      </w:r>
      <w:r w:rsidR="00D770B0" w:rsidRPr="00986E98">
        <w:rPr>
          <w:rFonts w:ascii="Simplified Arabic" w:hAnsi="Simplified Arabic" w:cs="Simplified Arabic"/>
          <w:sz w:val="24"/>
          <w:szCs w:val="24"/>
          <w:rtl/>
        </w:rPr>
        <w:t xml:space="preserve"> عوائد اقتصادية</w:t>
      </w:r>
      <w:r w:rsidR="00F70775" w:rsidRPr="00986E98">
        <w:rPr>
          <w:rFonts w:ascii="Simplified Arabic" w:hAnsi="Simplified Arabic" w:cs="Simplified Arabic"/>
          <w:sz w:val="24"/>
          <w:szCs w:val="24"/>
          <w:rtl/>
        </w:rPr>
        <w:t xml:space="preserve"> للدولة </w:t>
      </w:r>
      <w:r w:rsidR="00D770B0" w:rsidRPr="00986E98">
        <w:rPr>
          <w:rFonts w:ascii="Simplified Arabic" w:hAnsi="Simplified Arabic" w:cs="Simplified Arabic"/>
          <w:sz w:val="24"/>
          <w:szCs w:val="24"/>
          <w:rtl/>
        </w:rPr>
        <w:t xml:space="preserve"> من تحويل السيا</w:t>
      </w:r>
      <w:r w:rsidR="00492EA7" w:rsidRPr="00986E98">
        <w:rPr>
          <w:rFonts w:ascii="Simplified Arabic" w:hAnsi="Simplified Arabic" w:cs="Simplified Arabic"/>
          <w:sz w:val="24"/>
          <w:szCs w:val="24"/>
          <w:rtl/>
        </w:rPr>
        <w:t>رات</w:t>
      </w:r>
      <w:r w:rsidR="00D770B0" w:rsidRPr="00986E98">
        <w:rPr>
          <w:rFonts w:ascii="Simplified Arabic" w:hAnsi="Simplified Arabic" w:cs="Simplified Arabic"/>
          <w:sz w:val="24"/>
          <w:szCs w:val="24"/>
          <w:rtl/>
        </w:rPr>
        <w:t xml:space="preserve"> لاستخدام الغاز الطبيعي كوقود بديل </w:t>
      </w:r>
      <w:r w:rsidR="00285242">
        <w:rPr>
          <w:rFonts w:ascii="Simplified Arabic" w:hAnsi="Simplified Arabic" w:cs="Simplified Arabic" w:hint="cs"/>
          <w:sz w:val="24"/>
          <w:szCs w:val="24"/>
          <w:rtl/>
        </w:rPr>
        <w:t>؟</w:t>
      </w:r>
      <w:r w:rsidR="00D770B0" w:rsidRPr="00986E98">
        <w:rPr>
          <w:rFonts w:ascii="Simplified Arabic" w:hAnsi="Simplified Arabic" w:cs="Simplified Arabic"/>
          <w:sz w:val="24"/>
          <w:szCs w:val="24"/>
          <w:rtl/>
        </w:rPr>
        <w:t xml:space="preserve"> </w:t>
      </w:r>
    </w:p>
    <w:p w14:paraId="316EAB79" w14:textId="376078B3" w:rsidR="00F70775" w:rsidRPr="00986E98" w:rsidRDefault="00B76269" w:rsidP="00285242">
      <w:pPr>
        <w:spacing w:after="0" w:line="480" w:lineRule="auto"/>
        <w:jc w:val="both"/>
        <w:rPr>
          <w:rFonts w:ascii="Simplified Arabic" w:hAnsi="Simplified Arabic" w:cs="Simplified Arabic"/>
          <w:sz w:val="24"/>
          <w:szCs w:val="24"/>
        </w:rPr>
      </w:pPr>
      <w:r w:rsidRPr="00986E98">
        <w:rPr>
          <w:rFonts w:ascii="Simplified Arabic" w:hAnsi="Simplified Arabic" w:cs="Simplified Arabic"/>
          <w:b/>
          <w:bCs/>
          <w:sz w:val="24"/>
          <w:szCs w:val="24"/>
          <w:rtl/>
        </w:rPr>
        <w:t>السؤال</w:t>
      </w:r>
      <w:r w:rsidR="00F70775" w:rsidRPr="00986E98">
        <w:rPr>
          <w:rFonts w:ascii="Simplified Arabic" w:hAnsi="Simplified Arabic" w:cs="Simplified Arabic"/>
          <w:b/>
          <w:bCs/>
          <w:sz w:val="24"/>
          <w:szCs w:val="24"/>
          <w:rtl/>
        </w:rPr>
        <w:t xml:space="preserve"> الثاني :</w:t>
      </w:r>
      <w:r w:rsidR="00F44C2A" w:rsidRPr="00986E98">
        <w:rPr>
          <w:rFonts w:ascii="Simplified Arabic" w:hAnsi="Simplified Arabic" w:cs="Simplified Arabic"/>
          <w:sz w:val="24"/>
          <w:szCs w:val="24"/>
          <w:rtl/>
        </w:rPr>
        <w:t xml:space="preserve"> هل توجد</w:t>
      </w:r>
      <w:r w:rsidR="00F70775" w:rsidRPr="00986E98">
        <w:rPr>
          <w:rFonts w:ascii="Simplified Arabic" w:hAnsi="Simplified Arabic" w:cs="Simplified Arabic"/>
          <w:sz w:val="24"/>
          <w:szCs w:val="24"/>
          <w:rtl/>
        </w:rPr>
        <w:t xml:space="preserve"> عوائد اجتماعية  تراعي الفئة الفقيرة والمتوسطة  ناتجة من تحويل السيارات للغاز الطبيعي </w:t>
      </w:r>
      <w:r w:rsidR="00285242">
        <w:rPr>
          <w:rFonts w:ascii="Simplified Arabic" w:hAnsi="Simplified Arabic" w:cs="Simplified Arabic" w:hint="cs"/>
          <w:sz w:val="24"/>
          <w:szCs w:val="24"/>
          <w:rtl/>
        </w:rPr>
        <w:t>؟</w:t>
      </w:r>
    </w:p>
    <w:p w14:paraId="7DB51DDD" w14:textId="307C1CDA" w:rsidR="00D770B0" w:rsidRPr="00285242" w:rsidRDefault="00B76269" w:rsidP="00285242">
      <w:pPr>
        <w:spacing w:after="0" w:line="480" w:lineRule="auto"/>
        <w:jc w:val="both"/>
        <w:rPr>
          <w:rFonts w:ascii="Simplified Arabic" w:hAnsi="Simplified Arabic" w:cs="Simplified Arabic"/>
          <w:sz w:val="24"/>
          <w:szCs w:val="24"/>
          <w:rtl/>
        </w:rPr>
      </w:pPr>
      <w:r w:rsidRPr="00986E98">
        <w:rPr>
          <w:rFonts w:ascii="Simplified Arabic" w:hAnsi="Simplified Arabic" w:cs="Simplified Arabic"/>
          <w:b/>
          <w:bCs/>
          <w:sz w:val="24"/>
          <w:szCs w:val="24"/>
          <w:rtl/>
        </w:rPr>
        <w:t>السؤال</w:t>
      </w:r>
      <w:r w:rsidR="00D770B0" w:rsidRPr="00986E98">
        <w:rPr>
          <w:rFonts w:ascii="Simplified Arabic" w:hAnsi="Simplified Arabic" w:cs="Simplified Arabic"/>
          <w:b/>
          <w:bCs/>
          <w:sz w:val="24"/>
          <w:szCs w:val="24"/>
          <w:rtl/>
        </w:rPr>
        <w:t xml:space="preserve"> الثا</w:t>
      </w:r>
      <w:r w:rsidRPr="00986E98">
        <w:rPr>
          <w:rFonts w:ascii="Simplified Arabic" w:hAnsi="Simplified Arabic" w:cs="Simplified Arabic"/>
          <w:b/>
          <w:bCs/>
          <w:sz w:val="24"/>
          <w:szCs w:val="24"/>
          <w:rtl/>
        </w:rPr>
        <w:t>لث</w:t>
      </w:r>
      <w:r w:rsidR="00D770B0" w:rsidRPr="00986E98">
        <w:rPr>
          <w:rFonts w:ascii="Simplified Arabic" w:hAnsi="Simplified Arabic" w:cs="Simplified Arabic"/>
          <w:b/>
          <w:bCs/>
          <w:sz w:val="24"/>
          <w:szCs w:val="24"/>
          <w:rtl/>
        </w:rPr>
        <w:t>:</w:t>
      </w:r>
      <w:r w:rsidR="00D770B0" w:rsidRPr="00986E98">
        <w:rPr>
          <w:rFonts w:ascii="Simplified Arabic" w:hAnsi="Simplified Arabic" w:cs="Simplified Arabic"/>
          <w:sz w:val="24"/>
          <w:szCs w:val="24"/>
          <w:rtl/>
        </w:rPr>
        <w:t xml:space="preserve"> </w:t>
      </w:r>
      <w:r w:rsidR="00F44C2A" w:rsidRPr="00986E98">
        <w:rPr>
          <w:rFonts w:ascii="Simplified Arabic" w:hAnsi="Simplified Arabic" w:cs="Simplified Arabic"/>
          <w:sz w:val="24"/>
          <w:szCs w:val="24"/>
          <w:rtl/>
        </w:rPr>
        <w:t xml:space="preserve">هل </w:t>
      </w:r>
      <w:r w:rsidR="00D770B0" w:rsidRPr="00986E98">
        <w:rPr>
          <w:rFonts w:ascii="Simplified Arabic" w:hAnsi="Simplified Arabic" w:cs="Simplified Arabic"/>
          <w:sz w:val="24"/>
          <w:szCs w:val="24"/>
          <w:rtl/>
        </w:rPr>
        <w:t xml:space="preserve">هناك فروق جوهرية ذات دلالة بين التأثيرات البيئية الناجمة من استهلاك البنزين والغاز </w:t>
      </w:r>
      <w:r w:rsidR="00D770B0" w:rsidRPr="00285242">
        <w:rPr>
          <w:rFonts w:ascii="Simplified Arabic" w:hAnsi="Simplified Arabic" w:cs="Simplified Arabic"/>
          <w:sz w:val="24"/>
          <w:szCs w:val="24"/>
          <w:rtl/>
        </w:rPr>
        <w:t xml:space="preserve">الطبيعي كوقود للسيارات </w:t>
      </w:r>
      <w:r w:rsidR="00285242" w:rsidRPr="00285242">
        <w:rPr>
          <w:rFonts w:ascii="Simplified Arabic" w:hAnsi="Simplified Arabic" w:cs="Simplified Arabic" w:hint="cs"/>
          <w:sz w:val="24"/>
          <w:szCs w:val="24"/>
          <w:rtl/>
        </w:rPr>
        <w:t>؟</w:t>
      </w:r>
    </w:p>
    <w:p w14:paraId="2847B07B" w14:textId="68EEABA2" w:rsidR="00193580" w:rsidRPr="00285242" w:rsidRDefault="00B76269" w:rsidP="00285242">
      <w:pPr>
        <w:spacing w:after="0" w:line="480" w:lineRule="auto"/>
        <w:jc w:val="both"/>
        <w:rPr>
          <w:rFonts w:ascii="Simplified Arabic" w:hAnsi="Simplified Arabic" w:cs="Simplified Arabic"/>
          <w:sz w:val="24"/>
          <w:szCs w:val="24"/>
          <w:rtl/>
        </w:rPr>
      </w:pPr>
      <w:r w:rsidRPr="00285242">
        <w:rPr>
          <w:rFonts w:ascii="Simplified Arabic" w:hAnsi="Simplified Arabic" w:cs="Simplified Arabic"/>
          <w:b/>
          <w:bCs/>
          <w:sz w:val="24"/>
          <w:szCs w:val="24"/>
          <w:rtl/>
        </w:rPr>
        <w:lastRenderedPageBreak/>
        <w:t>السؤال</w:t>
      </w:r>
      <w:r w:rsidR="00D770B0" w:rsidRPr="00285242">
        <w:rPr>
          <w:rFonts w:ascii="Simplified Arabic" w:hAnsi="Simplified Arabic" w:cs="Simplified Arabic"/>
          <w:b/>
          <w:bCs/>
          <w:sz w:val="24"/>
          <w:szCs w:val="24"/>
          <w:rtl/>
        </w:rPr>
        <w:t xml:space="preserve"> </w:t>
      </w:r>
      <w:r w:rsidR="00D848D8" w:rsidRPr="00285242">
        <w:rPr>
          <w:rFonts w:ascii="Simplified Arabic" w:hAnsi="Simplified Arabic" w:cs="Simplified Arabic"/>
          <w:b/>
          <w:bCs/>
          <w:sz w:val="24"/>
          <w:szCs w:val="24"/>
          <w:rtl/>
        </w:rPr>
        <w:t>الرابع</w:t>
      </w:r>
      <w:r w:rsidR="00D770B0" w:rsidRPr="00285242">
        <w:rPr>
          <w:rFonts w:ascii="Simplified Arabic" w:hAnsi="Simplified Arabic" w:cs="Simplified Arabic"/>
          <w:b/>
          <w:bCs/>
          <w:sz w:val="24"/>
          <w:szCs w:val="24"/>
          <w:rtl/>
        </w:rPr>
        <w:t>:</w:t>
      </w:r>
      <w:r w:rsidR="00D848D8" w:rsidRPr="00285242">
        <w:rPr>
          <w:rFonts w:ascii="Simplified Arabic" w:hAnsi="Simplified Arabic" w:cs="Simplified Arabic"/>
          <w:sz w:val="24"/>
          <w:szCs w:val="24"/>
          <w:rtl/>
        </w:rPr>
        <w:t xml:space="preserve"> </w:t>
      </w:r>
      <w:r w:rsidR="00F44C2A" w:rsidRPr="00285242">
        <w:rPr>
          <w:rFonts w:ascii="Simplified Arabic" w:hAnsi="Simplified Arabic" w:cs="Simplified Arabic"/>
          <w:sz w:val="24"/>
          <w:szCs w:val="24"/>
          <w:rtl/>
        </w:rPr>
        <w:t xml:space="preserve">هل </w:t>
      </w:r>
      <w:r w:rsidR="00D770B0" w:rsidRPr="00285242">
        <w:rPr>
          <w:rFonts w:ascii="Simplified Arabic" w:hAnsi="Simplified Arabic" w:cs="Simplified Arabic"/>
          <w:sz w:val="24"/>
          <w:szCs w:val="24"/>
          <w:rtl/>
        </w:rPr>
        <w:t xml:space="preserve"> يمكن تعميم استخدام الغاز الطبيعي المضغوط كوقود بديل للبنزين</w:t>
      </w:r>
      <w:r w:rsidR="00C054A0" w:rsidRPr="00285242">
        <w:rPr>
          <w:rFonts w:ascii="Simplified Arabic" w:hAnsi="Simplified Arabic" w:cs="Simplified Arabic" w:hint="cs"/>
          <w:sz w:val="24"/>
          <w:szCs w:val="24"/>
          <w:rtl/>
        </w:rPr>
        <w:t xml:space="preserve"> والسولار</w:t>
      </w:r>
      <w:r w:rsidR="00D770B0" w:rsidRPr="00285242">
        <w:rPr>
          <w:rFonts w:ascii="Simplified Arabic" w:hAnsi="Simplified Arabic" w:cs="Simplified Arabic"/>
          <w:sz w:val="24"/>
          <w:szCs w:val="24"/>
          <w:rtl/>
        </w:rPr>
        <w:t xml:space="preserve"> في وسائل النقل</w:t>
      </w:r>
      <w:r w:rsidR="00006275" w:rsidRPr="00285242">
        <w:rPr>
          <w:rFonts w:ascii="Simplified Arabic" w:hAnsi="Simplified Arabic" w:cs="Simplified Arabic" w:hint="cs"/>
          <w:sz w:val="24"/>
          <w:szCs w:val="24"/>
          <w:rtl/>
        </w:rPr>
        <w:t xml:space="preserve"> (المركبات)</w:t>
      </w:r>
      <w:r w:rsidR="00285242" w:rsidRPr="00285242">
        <w:rPr>
          <w:rFonts w:ascii="Simplified Arabic" w:hAnsi="Simplified Arabic" w:cs="Simplified Arabic" w:hint="cs"/>
          <w:sz w:val="24"/>
          <w:szCs w:val="24"/>
          <w:rtl/>
        </w:rPr>
        <w:t>؟</w:t>
      </w:r>
    </w:p>
    <w:p w14:paraId="614A28A3" w14:textId="2EFE8822" w:rsidR="00193580" w:rsidRPr="00285242" w:rsidRDefault="00D770B0" w:rsidP="00B27AA1">
      <w:pPr>
        <w:pStyle w:val="ListParagraph"/>
        <w:numPr>
          <w:ilvl w:val="0"/>
          <w:numId w:val="7"/>
        </w:numPr>
        <w:spacing w:after="0" w:line="480" w:lineRule="auto"/>
        <w:jc w:val="both"/>
        <w:rPr>
          <w:rFonts w:ascii="Simplified Arabic" w:hAnsi="Simplified Arabic" w:cs="Simplified Arabic"/>
          <w:b/>
          <w:bCs/>
          <w:sz w:val="28"/>
          <w:szCs w:val="28"/>
          <w:u w:val="single"/>
          <w:rtl/>
        </w:rPr>
      </w:pPr>
      <w:r w:rsidRPr="00285242">
        <w:rPr>
          <w:rFonts w:ascii="Simplified Arabic" w:hAnsi="Simplified Arabic" w:cs="Simplified Arabic"/>
          <w:b/>
          <w:bCs/>
          <w:sz w:val="28"/>
          <w:szCs w:val="28"/>
          <w:u w:val="single"/>
          <w:rtl/>
        </w:rPr>
        <w:t xml:space="preserve"> حدود</w:t>
      </w:r>
      <w:r w:rsidRPr="00285242">
        <w:rPr>
          <w:rFonts w:ascii="Simplified Arabic" w:hAnsi="Simplified Arabic" w:cs="Simplified Arabic"/>
          <w:b/>
          <w:bCs/>
          <w:sz w:val="28"/>
          <w:szCs w:val="28"/>
          <w:u w:val="single"/>
        </w:rPr>
        <w:t xml:space="preserve"> </w:t>
      </w:r>
      <w:r w:rsidRPr="00285242">
        <w:rPr>
          <w:rFonts w:ascii="Simplified Arabic" w:hAnsi="Simplified Arabic" w:cs="Simplified Arabic"/>
          <w:b/>
          <w:bCs/>
          <w:sz w:val="28"/>
          <w:szCs w:val="28"/>
          <w:u w:val="single"/>
          <w:rtl/>
        </w:rPr>
        <w:t>البحث</w:t>
      </w:r>
      <w:r w:rsidR="00D848D8" w:rsidRPr="00285242">
        <w:rPr>
          <w:rFonts w:ascii="Simplified Arabic" w:hAnsi="Simplified Arabic" w:cs="Simplified Arabic"/>
          <w:b/>
          <w:bCs/>
          <w:sz w:val="28"/>
          <w:szCs w:val="28"/>
          <w:u w:val="single"/>
          <w:rtl/>
        </w:rPr>
        <w:t>:</w:t>
      </w:r>
    </w:p>
    <w:p w14:paraId="7505D9C4" w14:textId="77777777" w:rsidR="00D770B0" w:rsidRPr="00285242" w:rsidRDefault="00D770B0" w:rsidP="00B27AA1">
      <w:pPr>
        <w:spacing w:after="0" w:line="480" w:lineRule="auto"/>
        <w:jc w:val="both"/>
        <w:rPr>
          <w:rFonts w:ascii="Simplified Arabic" w:hAnsi="Simplified Arabic" w:cs="Simplified Arabic"/>
          <w:sz w:val="24"/>
          <w:szCs w:val="24"/>
        </w:rPr>
      </w:pPr>
      <w:r w:rsidRPr="00285242">
        <w:rPr>
          <w:rFonts w:ascii="Simplified Arabic" w:hAnsi="Simplified Arabic" w:cs="Simplified Arabic"/>
          <w:b/>
          <w:bCs/>
          <w:sz w:val="24"/>
          <w:szCs w:val="24"/>
          <w:rtl/>
        </w:rPr>
        <w:t>حدود زمنية:</w:t>
      </w:r>
      <w:r w:rsidRPr="00285242">
        <w:rPr>
          <w:rFonts w:ascii="Simplified Arabic" w:hAnsi="Simplified Arabic" w:cs="Simplified Arabic"/>
          <w:sz w:val="24"/>
          <w:szCs w:val="24"/>
          <w:rtl/>
        </w:rPr>
        <w:t xml:space="preserve"> تنحصر فترة د </w:t>
      </w:r>
      <w:proofErr w:type="spellStart"/>
      <w:r w:rsidRPr="00285242">
        <w:rPr>
          <w:rFonts w:ascii="Simplified Arabic" w:hAnsi="Simplified Arabic" w:cs="Simplified Arabic"/>
          <w:sz w:val="24"/>
          <w:szCs w:val="24"/>
          <w:rtl/>
        </w:rPr>
        <w:t>ارسة</w:t>
      </w:r>
      <w:proofErr w:type="spellEnd"/>
      <w:r w:rsidRPr="00285242">
        <w:rPr>
          <w:rFonts w:ascii="Simplified Arabic" w:hAnsi="Simplified Arabic" w:cs="Simplified Arabic"/>
          <w:sz w:val="24"/>
          <w:szCs w:val="24"/>
          <w:rtl/>
        </w:rPr>
        <w:t xml:space="preserve"> التجربة المصرية لاستخدام الغاز الطبيعي المضغوط كوقود بديل </w:t>
      </w:r>
      <w:proofErr w:type="spellStart"/>
      <w:r w:rsidRPr="00285242">
        <w:rPr>
          <w:rFonts w:ascii="Simplified Arabic" w:hAnsi="Simplified Arabic" w:cs="Simplified Arabic"/>
          <w:sz w:val="24"/>
          <w:szCs w:val="24"/>
          <w:rtl/>
        </w:rPr>
        <w:t>للسيارارت</w:t>
      </w:r>
      <w:proofErr w:type="spellEnd"/>
      <w:r w:rsidRPr="00285242">
        <w:rPr>
          <w:rFonts w:ascii="Simplified Arabic" w:hAnsi="Simplified Arabic" w:cs="Simplified Arabic"/>
          <w:sz w:val="24"/>
          <w:szCs w:val="24"/>
          <w:rtl/>
        </w:rPr>
        <w:t xml:space="preserve"> من عام 2010 الي عام </w:t>
      </w:r>
      <w:r w:rsidR="00B21E02" w:rsidRPr="00285242">
        <w:rPr>
          <w:rFonts w:ascii="Simplified Arabic" w:hAnsi="Simplified Arabic" w:cs="Simplified Arabic"/>
          <w:sz w:val="24"/>
          <w:szCs w:val="24"/>
          <w:rtl/>
        </w:rPr>
        <w:t>2021</w:t>
      </w:r>
      <w:r w:rsidRPr="00285242">
        <w:rPr>
          <w:rFonts w:ascii="Simplified Arabic" w:hAnsi="Simplified Arabic" w:cs="Simplified Arabic"/>
          <w:sz w:val="24"/>
          <w:szCs w:val="24"/>
          <w:rtl/>
        </w:rPr>
        <w:t xml:space="preserve"> </w:t>
      </w:r>
      <w:r w:rsidR="00585034" w:rsidRPr="00285242">
        <w:rPr>
          <w:rFonts w:ascii="Simplified Arabic" w:hAnsi="Simplified Arabic" w:cs="Simplified Arabic"/>
          <w:sz w:val="24"/>
          <w:szCs w:val="24"/>
        </w:rPr>
        <w:t>.</w:t>
      </w:r>
    </w:p>
    <w:p w14:paraId="5C089B4E" w14:textId="4C70F976" w:rsidR="008109D5" w:rsidRPr="00986E98" w:rsidRDefault="00D770B0" w:rsidP="00285242">
      <w:pPr>
        <w:spacing w:after="0" w:line="480" w:lineRule="auto"/>
        <w:jc w:val="both"/>
        <w:rPr>
          <w:rFonts w:ascii="Simplified Arabic" w:hAnsi="Simplified Arabic" w:cs="Simplified Arabic"/>
          <w:sz w:val="24"/>
          <w:szCs w:val="24"/>
        </w:rPr>
      </w:pPr>
      <w:r w:rsidRPr="00285242">
        <w:rPr>
          <w:rFonts w:ascii="Simplified Arabic" w:hAnsi="Simplified Arabic" w:cs="Simplified Arabic"/>
          <w:b/>
          <w:bCs/>
          <w:sz w:val="24"/>
          <w:szCs w:val="24"/>
          <w:rtl/>
        </w:rPr>
        <w:t>حدود مكانية:</w:t>
      </w:r>
      <w:r w:rsidRPr="00285242">
        <w:rPr>
          <w:rFonts w:ascii="Simplified Arabic" w:hAnsi="Simplified Arabic" w:cs="Simplified Arabic"/>
          <w:sz w:val="24"/>
          <w:szCs w:val="24"/>
          <w:rtl/>
        </w:rPr>
        <w:t xml:space="preserve"> تشمل تطبيق الدراسة علي قطاع </w:t>
      </w:r>
      <w:proofErr w:type="spellStart"/>
      <w:r w:rsidRPr="00285242">
        <w:rPr>
          <w:rFonts w:ascii="Simplified Arabic" w:hAnsi="Simplified Arabic" w:cs="Simplified Arabic"/>
          <w:sz w:val="24"/>
          <w:szCs w:val="24"/>
          <w:rtl/>
        </w:rPr>
        <w:t>ا</w:t>
      </w:r>
      <w:r w:rsidR="00006275" w:rsidRPr="00285242">
        <w:rPr>
          <w:rFonts w:ascii="Simplified Arabic" w:hAnsi="Simplified Arabic" w:cs="Simplified Arabic" w:hint="cs"/>
          <w:sz w:val="24"/>
          <w:szCs w:val="24"/>
          <w:rtl/>
        </w:rPr>
        <w:t>النقل</w:t>
      </w:r>
      <w:proofErr w:type="spellEnd"/>
      <w:r w:rsidR="00006275" w:rsidRPr="00285242">
        <w:rPr>
          <w:rFonts w:ascii="Simplified Arabic" w:hAnsi="Simplified Arabic" w:cs="Simplified Arabic" w:hint="cs"/>
          <w:sz w:val="24"/>
          <w:szCs w:val="24"/>
          <w:rtl/>
        </w:rPr>
        <w:t>(المركبات)</w:t>
      </w:r>
      <w:r w:rsidRPr="00285242">
        <w:rPr>
          <w:rFonts w:ascii="Simplified Arabic" w:hAnsi="Simplified Arabic" w:cs="Simplified Arabic"/>
          <w:sz w:val="24"/>
          <w:szCs w:val="24"/>
          <w:rtl/>
        </w:rPr>
        <w:t xml:space="preserve"> في مصر.</w:t>
      </w:r>
    </w:p>
    <w:p w14:paraId="513AE3D0" w14:textId="1298DFEF" w:rsidR="00772903" w:rsidRPr="00986E98" w:rsidRDefault="00A20CB0" w:rsidP="00B27AA1">
      <w:pPr>
        <w:pStyle w:val="ListParagraph"/>
        <w:numPr>
          <w:ilvl w:val="0"/>
          <w:numId w:val="7"/>
        </w:numPr>
        <w:spacing w:after="0" w:line="480" w:lineRule="auto"/>
        <w:jc w:val="both"/>
        <w:rPr>
          <w:rFonts w:ascii="Simplified Arabic" w:hAnsi="Simplified Arabic" w:cs="Simplified Arabic"/>
          <w:b/>
          <w:bCs/>
          <w:sz w:val="28"/>
          <w:szCs w:val="28"/>
          <w:u w:val="single"/>
          <w:rtl/>
        </w:rPr>
      </w:pPr>
      <w:r>
        <w:rPr>
          <w:rFonts w:ascii="Simplified Arabic" w:hAnsi="Simplified Arabic" w:cs="Simplified Arabic"/>
          <w:b/>
          <w:bCs/>
          <w:sz w:val="28"/>
          <w:szCs w:val="28"/>
          <w:u w:val="single"/>
        </w:rPr>
        <w:t xml:space="preserve"> </w:t>
      </w:r>
      <w:r w:rsidR="00772903" w:rsidRPr="00986E98">
        <w:rPr>
          <w:rFonts w:ascii="Simplified Arabic" w:hAnsi="Simplified Arabic" w:cs="Simplified Arabic"/>
          <w:b/>
          <w:bCs/>
          <w:sz w:val="28"/>
          <w:szCs w:val="28"/>
          <w:u w:val="single"/>
          <w:rtl/>
        </w:rPr>
        <w:t xml:space="preserve">منهجية </w:t>
      </w:r>
      <w:r w:rsidR="00C62775" w:rsidRPr="00986E98">
        <w:rPr>
          <w:rFonts w:ascii="Simplified Arabic" w:hAnsi="Simplified Arabic" w:cs="Simplified Arabic" w:hint="cs"/>
          <w:b/>
          <w:bCs/>
          <w:sz w:val="28"/>
          <w:szCs w:val="28"/>
          <w:u w:val="single"/>
          <w:rtl/>
        </w:rPr>
        <w:t>البحث:</w:t>
      </w:r>
    </w:p>
    <w:p w14:paraId="5B4292A7" w14:textId="77777777" w:rsidR="004A0E29" w:rsidRPr="00986E98" w:rsidRDefault="004A0E29" w:rsidP="00B27AA1">
      <w:pPr>
        <w:spacing w:after="0" w:line="480" w:lineRule="auto"/>
        <w:rPr>
          <w:rFonts w:ascii="Simplified Arabic" w:hAnsi="Simplified Arabic" w:cs="Simplified Arabic"/>
          <w:color w:val="000000"/>
          <w:sz w:val="24"/>
          <w:szCs w:val="24"/>
        </w:rPr>
      </w:pPr>
      <w:r w:rsidRPr="00986E98">
        <w:rPr>
          <w:rFonts w:ascii="Simplified Arabic" w:hAnsi="Simplified Arabic" w:cs="Simplified Arabic"/>
          <w:b/>
          <w:bCs/>
          <w:color w:val="000000"/>
          <w:sz w:val="24"/>
          <w:szCs w:val="24"/>
          <w:u w:val="single"/>
          <w:rtl/>
        </w:rPr>
        <w:t>منهج وصفي:</w:t>
      </w:r>
      <w:r w:rsidRPr="00986E98">
        <w:rPr>
          <w:rFonts w:ascii="Simplified Arabic" w:hAnsi="Simplified Arabic" w:cs="Simplified Arabic"/>
          <w:color w:val="000000"/>
          <w:sz w:val="24"/>
          <w:szCs w:val="24"/>
          <w:rtl/>
        </w:rPr>
        <w:t xml:space="preserve"> تم من خلال تجميع البيانات والمعلومات التي ترتبط بالدراسة عن طريق الاطلاع على التقارير والأبحاث والدراسات المنشورة، وأيضاً مطبوعات</w:t>
      </w:r>
      <w:r w:rsidR="00CA387F">
        <w:rPr>
          <w:rFonts w:ascii="Simplified Arabic" w:hAnsi="Simplified Arabic" w:cs="Simplified Arabic"/>
          <w:color w:val="000000"/>
          <w:sz w:val="24"/>
          <w:szCs w:val="24"/>
        </w:rPr>
        <w:t xml:space="preserve"> </w:t>
      </w:r>
      <w:r w:rsidRPr="00986E98">
        <w:rPr>
          <w:rFonts w:ascii="Simplified Arabic" w:hAnsi="Simplified Arabic" w:cs="Simplified Arabic"/>
          <w:color w:val="000000"/>
          <w:sz w:val="24"/>
          <w:szCs w:val="24"/>
          <w:rtl/>
        </w:rPr>
        <w:t xml:space="preserve">المؤتمرات والندوات والبيانات المتوفرة على شبكة المعلومات ( الانترنت)  لتجميع المادة العلمية والبيانات المتاحة عن البحث محل الدراسة. </w:t>
      </w:r>
    </w:p>
    <w:p w14:paraId="566A1E45" w14:textId="58AE80C2" w:rsidR="00CA387F" w:rsidRPr="00986E98" w:rsidRDefault="004A0E29" w:rsidP="00285242">
      <w:pPr>
        <w:spacing w:after="0" w:line="480" w:lineRule="auto"/>
        <w:rPr>
          <w:rFonts w:ascii="Simplified Arabic" w:hAnsi="Simplified Arabic" w:cs="Simplified Arabic"/>
          <w:color w:val="000000"/>
          <w:sz w:val="24"/>
          <w:szCs w:val="24"/>
          <w:rtl/>
        </w:rPr>
      </w:pPr>
      <w:r w:rsidRPr="00986E98">
        <w:rPr>
          <w:rFonts w:ascii="Simplified Arabic" w:hAnsi="Simplified Arabic" w:cs="Simplified Arabic"/>
          <w:b/>
          <w:bCs/>
          <w:color w:val="000000"/>
          <w:sz w:val="24"/>
          <w:szCs w:val="24"/>
          <w:u w:val="single"/>
          <w:rtl/>
        </w:rPr>
        <w:t>منهج استنباطي:</w:t>
      </w:r>
      <w:r w:rsidRPr="00986E98">
        <w:rPr>
          <w:rFonts w:ascii="Simplified Arabic" w:hAnsi="Simplified Arabic" w:cs="Simplified Arabic"/>
          <w:color w:val="000000"/>
          <w:sz w:val="24"/>
          <w:szCs w:val="24"/>
          <w:rtl/>
        </w:rPr>
        <w:t xml:space="preserve"> حيث تم استخدام التحليل الاستنباطي من حيث استخلاص النتائج وتحليلها، كما يتم استخدام أسلوب المقارنة حيث تقوم بمقارنة نتائج التجربة المصرية في عام 2010 وما تم الوصول الية في عام  202</w:t>
      </w:r>
      <w:r w:rsidR="00B21E02" w:rsidRPr="00986E98">
        <w:rPr>
          <w:rFonts w:ascii="Simplified Arabic" w:hAnsi="Simplified Arabic" w:cs="Simplified Arabic"/>
          <w:color w:val="000000"/>
          <w:sz w:val="24"/>
          <w:szCs w:val="24"/>
          <w:rtl/>
        </w:rPr>
        <w:t>1</w:t>
      </w:r>
      <w:r w:rsidR="00CA387F">
        <w:rPr>
          <w:rFonts w:ascii="Simplified Arabic" w:hAnsi="Simplified Arabic" w:cs="Simplified Arabic"/>
          <w:color w:val="000000"/>
          <w:sz w:val="24"/>
          <w:szCs w:val="24"/>
        </w:rPr>
        <w:t>.</w:t>
      </w:r>
    </w:p>
    <w:p w14:paraId="40182DD5" w14:textId="78C1871E" w:rsidR="00D770B0" w:rsidRPr="00986E98" w:rsidRDefault="00D770B0" w:rsidP="00B27AA1">
      <w:pPr>
        <w:pStyle w:val="ListParagraph"/>
        <w:numPr>
          <w:ilvl w:val="0"/>
          <w:numId w:val="7"/>
        </w:numPr>
        <w:spacing w:after="0" w:line="480" w:lineRule="auto"/>
        <w:jc w:val="both"/>
        <w:rPr>
          <w:rFonts w:ascii="Simplified Arabic" w:hAnsi="Simplified Arabic" w:cs="Simplified Arabic"/>
          <w:b/>
          <w:bCs/>
          <w:sz w:val="28"/>
          <w:szCs w:val="28"/>
          <w:u w:val="single"/>
          <w:rtl/>
        </w:rPr>
      </w:pPr>
      <w:r w:rsidRPr="00986E98">
        <w:rPr>
          <w:rFonts w:ascii="Simplified Arabic" w:hAnsi="Simplified Arabic" w:cs="Simplified Arabic"/>
          <w:b/>
          <w:bCs/>
          <w:sz w:val="28"/>
          <w:szCs w:val="28"/>
          <w:u w:val="single"/>
          <w:rtl/>
        </w:rPr>
        <w:t>الدراسات السابقة</w:t>
      </w:r>
      <w:r w:rsidR="00A3739C" w:rsidRPr="00986E98">
        <w:rPr>
          <w:rFonts w:ascii="Simplified Arabic" w:hAnsi="Simplified Arabic" w:cs="Simplified Arabic"/>
          <w:b/>
          <w:bCs/>
          <w:sz w:val="28"/>
          <w:szCs w:val="28"/>
          <w:u w:val="single"/>
          <w:rtl/>
        </w:rPr>
        <w:t>:</w:t>
      </w:r>
    </w:p>
    <w:p w14:paraId="38E94863" w14:textId="795F771F" w:rsidR="00D01EC6" w:rsidRPr="00285242" w:rsidRDefault="00F13E38" w:rsidP="00285242">
      <w:pPr>
        <w:autoSpaceDE w:val="0"/>
        <w:autoSpaceDN w:val="0"/>
        <w:adjustRightInd w:val="0"/>
        <w:spacing w:after="0" w:line="480" w:lineRule="auto"/>
        <w:rPr>
          <w:rFonts w:ascii="Simplified Arabic" w:hAnsi="Simplified Arabic" w:cs="Simplified Arabic"/>
          <w:b/>
          <w:bCs/>
          <w:sz w:val="24"/>
          <w:szCs w:val="24"/>
        </w:rPr>
      </w:pPr>
      <w:r w:rsidRPr="00986E98">
        <w:rPr>
          <w:rFonts w:ascii="Simplified Arabic" w:hAnsi="Simplified Arabic" w:cs="Simplified Arabic"/>
          <w:b/>
          <w:bCs/>
          <w:sz w:val="24"/>
          <w:szCs w:val="24"/>
          <w:rtl/>
        </w:rPr>
        <w:t xml:space="preserve">تضمنت </w:t>
      </w:r>
      <w:r w:rsidR="0059044E" w:rsidRPr="00986E98">
        <w:rPr>
          <w:rFonts w:ascii="Simplified Arabic" w:hAnsi="Simplified Arabic" w:cs="Simplified Arabic"/>
          <w:b/>
          <w:bCs/>
          <w:sz w:val="24"/>
          <w:szCs w:val="24"/>
          <w:rtl/>
        </w:rPr>
        <w:t xml:space="preserve">الدراسة </w:t>
      </w:r>
      <w:r w:rsidRPr="00986E98">
        <w:rPr>
          <w:rFonts w:ascii="Simplified Arabic" w:hAnsi="Simplified Arabic" w:cs="Simplified Arabic"/>
          <w:b/>
          <w:bCs/>
          <w:sz w:val="24"/>
          <w:szCs w:val="24"/>
          <w:rtl/>
        </w:rPr>
        <w:t xml:space="preserve"> العديد من </w:t>
      </w:r>
      <w:r w:rsidR="0059044E" w:rsidRPr="00986E98">
        <w:rPr>
          <w:rFonts w:ascii="Simplified Arabic" w:hAnsi="Simplified Arabic" w:cs="Simplified Arabic"/>
          <w:b/>
          <w:bCs/>
          <w:sz w:val="24"/>
          <w:szCs w:val="24"/>
          <w:rtl/>
        </w:rPr>
        <w:t xml:space="preserve">الدراسات </w:t>
      </w:r>
      <w:r w:rsidRPr="00986E98">
        <w:rPr>
          <w:rFonts w:ascii="Simplified Arabic" w:hAnsi="Simplified Arabic" w:cs="Simplified Arabic"/>
          <w:b/>
          <w:bCs/>
          <w:sz w:val="24"/>
          <w:szCs w:val="24"/>
          <w:rtl/>
        </w:rPr>
        <w:t xml:space="preserve">المرجعية التي ناقشت وتناولت موضوع </w:t>
      </w:r>
      <w:r w:rsidR="0059044E" w:rsidRPr="00986E98">
        <w:rPr>
          <w:rFonts w:ascii="Simplified Arabic" w:hAnsi="Simplified Arabic" w:cs="Simplified Arabic"/>
          <w:b/>
          <w:bCs/>
          <w:sz w:val="24"/>
          <w:szCs w:val="24"/>
          <w:rtl/>
        </w:rPr>
        <w:t xml:space="preserve">تحويل المركبات من الوقود التقليدي الي الغاز الطبيعي لما </w:t>
      </w:r>
      <w:proofErr w:type="spellStart"/>
      <w:r w:rsidR="0059044E" w:rsidRPr="00986E98">
        <w:rPr>
          <w:rFonts w:ascii="Simplified Arabic" w:hAnsi="Simplified Arabic" w:cs="Simplified Arabic"/>
          <w:b/>
          <w:bCs/>
          <w:sz w:val="24"/>
          <w:szCs w:val="24"/>
          <w:rtl/>
        </w:rPr>
        <w:t>لة</w:t>
      </w:r>
      <w:proofErr w:type="spellEnd"/>
      <w:r w:rsidR="0059044E" w:rsidRPr="00986E98">
        <w:rPr>
          <w:rFonts w:ascii="Simplified Arabic" w:hAnsi="Simplified Arabic" w:cs="Simplified Arabic"/>
          <w:b/>
          <w:bCs/>
          <w:sz w:val="24"/>
          <w:szCs w:val="24"/>
          <w:rtl/>
        </w:rPr>
        <w:t xml:space="preserve"> من اثار بيئية واقتصادية واجتماعية </w:t>
      </w:r>
      <w:proofErr w:type="spellStart"/>
      <w:r w:rsidRPr="00986E98">
        <w:rPr>
          <w:rFonts w:ascii="Simplified Arabic" w:hAnsi="Simplified Arabic" w:cs="Simplified Arabic"/>
          <w:b/>
          <w:bCs/>
          <w:sz w:val="24"/>
          <w:szCs w:val="24"/>
          <w:rtl/>
        </w:rPr>
        <w:t>وفيم</w:t>
      </w:r>
      <w:proofErr w:type="spellEnd"/>
      <w:r w:rsidR="00FB4582">
        <w:rPr>
          <w:rFonts w:ascii="Simplified Arabic" w:hAnsi="Simplified Arabic" w:cs="Simplified Arabic" w:hint="cs"/>
          <w:b/>
          <w:bCs/>
          <w:sz w:val="24"/>
          <w:szCs w:val="24"/>
          <w:rtl/>
          <w:lang w:bidi="ar-EG"/>
        </w:rPr>
        <w:t>ا</w:t>
      </w:r>
      <w:r w:rsidR="0059044E" w:rsidRPr="00986E98">
        <w:rPr>
          <w:rFonts w:ascii="Simplified Arabic" w:hAnsi="Simplified Arabic" w:cs="Simplified Arabic"/>
          <w:b/>
          <w:bCs/>
          <w:sz w:val="24"/>
          <w:szCs w:val="24"/>
          <w:rtl/>
        </w:rPr>
        <w:t xml:space="preserve"> يلي أهم هذه الدراسات .</w:t>
      </w:r>
    </w:p>
    <w:p w14:paraId="2FED9DE0" w14:textId="7D11776E" w:rsidR="00D01EC6" w:rsidRPr="00285242" w:rsidRDefault="00D01EC6" w:rsidP="00285242">
      <w:pPr>
        <w:pStyle w:val="ListParagraph"/>
        <w:numPr>
          <w:ilvl w:val="0"/>
          <w:numId w:val="5"/>
        </w:numPr>
        <w:autoSpaceDE w:val="0"/>
        <w:autoSpaceDN w:val="0"/>
        <w:adjustRightInd w:val="0"/>
        <w:spacing w:after="0" w:line="480" w:lineRule="auto"/>
        <w:ind w:left="0" w:hanging="284"/>
        <w:rPr>
          <w:rFonts w:asciiTheme="majorBidi" w:hAnsiTheme="majorBidi" w:cstheme="majorBidi"/>
          <w:b/>
          <w:bCs/>
          <w:sz w:val="24"/>
          <w:szCs w:val="24"/>
          <w:u w:val="single"/>
          <w:lang w:bidi="ar-EG"/>
        </w:rPr>
      </w:pPr>
      <w:r w:rsidRPr="00B67666">
        <w:rPr>
          <w:rFonts w:asciiTheme="majorBidi" w:hAnsiTheme="majorBidi" w:cstheme="majorBidi" w:hint="cs"/>
          <w:b/>
          <w:bCs/>
          <w:sz w:val="24"/>
          <w:szCs w:val="24"/>
          <w:u w:val="single"/>
          <w:rtl/>
          <w:lang w:bidi="ar-EG"/>
        </w:rPr>
        <w:t>القاسم  (</w:t>
      </w:r>
      <w:r w:rsidRPr="00B67666">
        <w:rPr>
          <w:rFonts w:asciiTheme="majorBidi" w:hAnsiTheme="majorBidi" w:cstheme="majorBidi"/>
          <w:b/>
          <w:bCs/>
          <w:sz w:val="24"/>
          <w:szCs w:val="24"/>
          <w:u w:val="single"/>
          <w:lang w:bidi="ar-EG"/>
        </w:rPr>
        <w:t>2009</w:t>
      </w:r>
      <w:r w:rsidRPr="00B67666">
        <w:rPr>
          <w:rFonts w:asciiTheme="majorBidi" w:hAnsiTheme="majorBidi" w:cstheme="majorBidi" w:hint="cs"/>
          <w:b/>
          <w:bCs/>
          <w:sz w:val="24"/>
          <w:szCs w:val="24"/>
          <w:u w:val="single"/>
          <w:rtl/>
          <w:lang w:bidi="ar-EG"/>
        </w:rPr>
        <w:t>)</w:t>
      </w:r>
      <w:r w:rsidR="005A6F6F" w:rsidRPr="00B67666">
        <w:rPr>
          <w:rFonts w:asciiTheme="majorBidi" w:hAnsiTheme="majorBidi" w:cstheme="majorBidi" w:hint="cs"/>
          <w:b/>
          <w:bCs/>
          <w:sz w:val="24"/>
          <w:szCs w:val="24"/>
          <w:u w:val="single"/>
          <w:rtl/>
          <w:lang w:bidi="ar-EG"/>
        </w:rPr>
        <w:t>.</w:t>
      </w:r>
    </w:p>
    <w:p w14:paraId="49CE5724" w14:textId="38E9DD01" w:rsidR="00D01EC6" w:rsidRDefault="00D01EC6" w:rsidP="00B27AA1">
      <w:pPr>
        <w:pStyle w:val="ListParagraph"/>
        <w:autoSpaceDE w:val="0"/>
        <w:autoSpaceDN w:val="0"/>
        <w:adjustRightInd w:val="0"/>
        <w:spacing w:after="0" w:line="480" w:lineRule="auto"/>
        <w:ind w:left="0"/>
        <w:rPr>
          <w:rFonts w:ascii="Andalus" w:hAnsi="Andalus" w:cs="Andalus"/>
          <w:sz w:val="36"/>
          <w:szCs w:val="36"/>
          <w:rtl/>
          <w:lang w:bidi="ar-EG"/>
        </w:rPr>
      </w:pPr>
      <w:r w:rsidRPr="00C444AC">
        <w:rPr>
          <w:rFonts w:ascii="Simplified Arabic" w:hAnsi="Simplified Arabic" w:cs="Simplified Arabic" w:hint="cs"/>
          <w:sz w:val="24"/>
          <w:szCs w:val="24"/>
          <w:rtl/>
        </w:rPr>
        <w:t>تمت</w:t>
      </w:r>
      <w:r w:rsidRPr="00C444AC">
        <w:rPr>
          <w:rFonts w:ascii="Simplified Arabic" w:hAnsi="Simplified Arabic" w:cs="Simplified Arabic" w:hint="cs"/>
          <w:b/>
          <w:bCs/>
          <w:sz w:val="24"/>
          <w:szCs w:val="24"/>
          <w:u w:val="single"/>
          <w:rtl/>
        </w:rPr>
        <w:t xml:space="preserve"> </w:t>
      </w:r>
      <w:r w:rsidRPr="00C444AC">
        <w:rPr>
          <w:rFonts w:ascii="Simplified Arabic" w:hAnsi="Simplified Arabic" w:cs="Simplified Arabic" w:hint="cs"/>
          <w:sz w:val="24"/>
          <w:szCs w:val="24"/>
          <w:rtl/>
        </w:rPr>
        <w:t xml:space="preserve">دراسة الآثار الايجابية لاستخدام الغاز </w:t>
      </w:r>
      <w:proofErr w:type="spellStart"/>
      <w:r w:rsidRPr="00C444AC">
        <w:rPr>
          <w:rFonts w:ascii="Simplified Arabic" w:hAnsi="Simplified Arabic" w:cs="Simplified Arabic" w:hint="cs"/>
          <w:sz w:val="24"/>
          <w:szCs w:val="24"/>
          <w:rtl/>
        </w:rPr>
        <w:t>الطبيعى</w:t>
      </w:r>
      <w:proofErr w:type="spellEnd"/>
      <w:r w:rsidRPr="00C444AC">
        <w:rPr>
          <w:rFonts w:ascii="Simplified Arabic" w:hAnsi="Simplified Arabic" w:cs="Simplified Arabic" w:hint="cs"/>
          <w:sz w:val="24"/>
          <w:szCs w:val="24"/>
          <w:rtl/>
        </w:rPr>
        <w:t xml:space="preserve">  </w:t>
      </w:r>
      <w:proofErr w:type="spellStart"/>
      <w:r w:rsidRPr="00C444AC">
        <w:rPr>
          <w:rFonts w:ascii="Simplified Arabic" w:hAnsi="Simplified Arabic" w:cs="Simplified Arabic" w:hint="cs"/>
          <w:sz w:val="24"/>
          <w:szCs w:val="24"/>
          <w:rtl/>
        </w:rPr>
        <w:t>فى</w:t>
      </w:r>
      <w:proofErr w:type="spellEnd"/>
      <w:r w:rsidRPr="00C444AC">
        <w:rPr>
          <w:rFonts w:ascii="Simplified Arabic" w:hAnsi="Simplified Arabic" w:cs="Simplified Arabic" w:hint="cs"/>
          <w:sz w:val="24"/>
          <w:szCs w:val="24"/>
          <w:rtl/>
        </w:rPr>
        <w:t xml:space="preserve"> تشغيل السيارات على الصحة و البيئة </w:t>
      </w:r>
      <w:proofErr w:type="spellStart"/>
      <w:r w:rsidRPr="00C444AC">
        <w:rPr>
          <w:rFonts w:ascii="Simplified Arabic" w:hAnsi="Simplified Arabic" w:cs="Simplified Arabic" w:hint="cs"/>
          <w:sz w:val="24"/>
          <w:szCs w:val="24"/>
          <w:rtl/>
        </w:rPr>
        <w:t>وذالك</w:t>
      </w:r>
      <w:proofErr w:type="spellEnd"/>
      <w:r w:rsidRPr="00C444AC">
        <w:rPr>
          <w:rFonts w:ascii="Simplified Arabic" w:hAnsi="Simplified Arabic" w:cs="Simplified Arabic" w:hint="cs"/>
          <w:sz w:val="24"/>
          <w:szCs w:val="24"/>
          <w:rtl/>
        </w:rPr>
        <w:t xml:space="preserve"> </w:t>
      </w:r>
      <w:proofErr w:type="spellStart"/>
      <w:r w:rsidRPr="00C444AC">
        <w:rPr>
          <w:rFonts w:ascii="Simplified Arabic" w:hAnsi="Simplified Arabic" w:cs="Simplified Arabic" w:hint="cs"/>
          <w:sz w:val="24"/>
          <w:szCs w:val="24"/>
          <w:rtl/>
        </w:rPr>
        <w:t>نتجة</w:t>
      </w:r>
      <w:proofErr w:type="spellEnd"/>
      <w:r w:rsidRPr="00C444AC">
        <w:rPr>
          <w:rFonts w:ascii="Simplified Arabic" w:hAnsi="Simplified Arabic" w:cs="Simplified Arabic" w:hint="cs"/>
          <w:sz w:val="24"/>
          <w:szCs w:val="24"/>
          <w:rtl/>
        </w:rPr>
        <w:t xml:space="preserve">  ظهور أثار صحية سيئة في حالة استخدام السيارات للوقود العادي  حيث تعتبر الدقائق الصلبة الناتجة عن </w:t>
      </w:r>
      <w:proofErr w:type="spellStart"/>
      <w:r w:rsidRPr="00C444AC">
        <w:rPr>
          <w:rFonts w:ascii="Simplified Arabic" w:hAnsi="Simplified Arabic" w:cs="Simplified Arabic" w:hint="cs"/>
          <w:sz w:val="24"/>
          <w:szCs w:val="24"/>
          <w:rtl/>
        </w:rPr>
        <w:t>احتراقة</w:t>
      </w:r>
      <w:proofErr w:type="spellEnd"/>
      <w:r w:rsidRPr="00C444AC">
        <w:rPr>
          <w:rFonts w:ascii="Simplified Arabic" w:hAnsi="Simplified Arabic" w:cs="Simplified Arabic" w:hint="cs"/>
          <w:sz w:val="24"/>
          <w:szCs w:val="24"/>
          <w:rtl/>
        </w:rPr>
        <w:t xml:space="preserve"> تمثل مشكلة صحية لكونها قابلة للاستنشاق </w:t>
      </w:r>
      <w:proofErr w:type="spellStart"/>
      <w:r w:rsidRPr="00C444AC">
        <w:rPr>
          <w:rFonts w:ascii="Simplified Arabic" w:hAnsi="Simplified Arabic" w:cs="Simplified Arabic" w:hint="cs"/>
          <w:sz w:val="24"/>
          <w:szCs w:val="24"/>
          <w:rtl/>
          <w:lang w:bidi="ar-EG"/>
        </w:rPr>
        <w:lastRenderedPageBreak/>
        <w:t>والتاثير</w:t>
      </w:r>
      <w:proofErr w:type="spellEnd"/>
      <w:r w:rsidRPr="00C444AC">
        <w:rPr>
          <w:rFonts w:ascii="Simplified Arabic" w:hAnsi="Simplified Arabic" w:cs="Simplified Arabic" w:hint="cs"/>
          <w:sz w:val="24"/>
          <w:szCs w:val="24"/>
          <w:rtl/>
          <w:lang w:bidi="ar-EG"/>
        </w:rPr>
        <w:t xml:space="preserve"> بصفة مباشرة علي الرئتين وبالتالي تؤدي الي زيادة عدد الوفيات ,كما ان </w:t>
      </w:r>
      <w:proofErr w:type="spellStart"/>
      <w:r w:rsidRPr="00C444AC">
        <w:rPr>
          <w:rFonts w:ascii="Simplified Arabic" w:hAnsi="Simplified Arabic" w:cs="Simplified Arabic" w:hint="cs"/>
          <w:sz w:val="24"/>
          <w:szCs w:val="24"/>
          <w:rtl/>
          <w:lang w:bidi="ar-EG"/>
        </w:rPr>
        <w:t>الهيدكربونات</w:t>
      </w:r>
      <w:proofErr w:type="spellEnd"/>
      <w:r w:rsidRPr="00C444AC">
        <w:rPr>
          <w:rFonts w:ascii="Simplified Arabic" w:hAnsi="Simplified Arabic" w:cs="Simplified Arabic" w:hint="cs"/>
          <w:sz w:val="24"/>
          <w:szCs w:val="24"/>
          <w:rtl/>
          <w:lang w:bidi="ar-EG"/>
        </w:rPr>
        <w:t xml:space="preserve"> تتسبب في حدوث </w:t>
      </w:r>
      <w:r w:rsidRPr="00C444AC">
        <w:rPr>
          <w:rFonts w:ascii="Simplified Arabic" w:hAnsi="Simplified Arabic" w:cs="Simplified Arabic" w:hint="cs"/>
          <w:sz w:val="24"/>
          <w:szCs w:val="24"/>
          <w:rtl/>
        </w:rPr>
        <w:t>السرطانات وقد اثبتت الدراسة</w:t>
      </w:r>
      <w:r w:rsidRPr="00C444AC">
        <w:rPr>
          <w:rFonts w:ascii="Andalus" w:hAnsi="Andalus" w:cs="Andalus" w:hint="cs"/>
          <w:sz w:val="36"/>
          <w:szCs w:val="36"/>
          <w:rtl/>
          <w:lang w:bidi="ar-EG"/>
        </w:rPr>
        <w:t xml:space="preserve"> </w:t>
      </w:r>
      <w:r w:rsidRPr="00C444AC">
        <w:rPr>
          <w:rFonts w:ascii="Simplified Arabic" w:hAnsi="Simplified Arabic" w:cs="Simplified Arabic" w:hint="cs"/>
          <w:sz w:val="24"/>
          <w:szCs w:val="24"/>
          <w:rtl/>
          <w:lang w:bidi="ar-EG"/>
        </w:rPr>
        <w:t xml:space="preserve">ان العوادم المنبعثة من  استخدام السيارات للغاز الطبيعي أقل من مثيلاتها التي تستخدم الوقود التقليدي ,حيث تقل نسبة اول أكسيد الكربون وثاني اكسيد الكربون في العوادم  الي جانب خلوها من الرصاص والكربون مما </w:t>
      </w:r>
      <w:proofErr w:type="spellStart"/>
      <w:r w:rsidRPr="00C444AC">
        <w:rPr>
          <w:rFonts w:ascii="Simplified Arabic" w:hAnsi="Simplified Arabic" w:cs="Simplified Arabic" w:hint="cs"/>
          <w:sz w:val="24"/>
          <w:szCs w:val="24"/>
          <w:rtl/>
          <w:lang w:bidi="ar-EG"/>
        </w:rPr>
        <w:t>لة</w:t>
      </w:r>
      <w:proofErr w:type="spellEnd"/>
      <w:r w:rsidRPr="00C444AC">
        <w:rPr>
          <w:rFonts w:ascii="Simplified Arabic" w:hAnsi="Simplified Arabic" w:cs="Simplified Arabic" w:hint="cs"/>
          <w:sz w:val="24"/>
          <w:szCs w:val="24"/>
          <w:rtl/>
          <w:lang w:bidi="ar-EG"/>
        </w:rPr>
        <w:t xml:space="preserve"> بالغ الاثر علي صحة الانسان والحفاظ علي البيئة المحيطة</w:t>
      </w:r>
      <w:r w:rsidRPr="00C444AC">
        <w:rPr>
          <w:rFonts w:ascii="Andalus" w:hAnsi="Andalus" w:cs="Andalus" w:hint="cs"/>
          <w:sz w:val="36"/>
          <w:szCs w:val="36"/>
          <w:rtl/>
          <w:lang w:bidi="ar-EG"/>
        </w:rPr>
        <w:t xml:space="preserve"> .</w:t>
      </w:r>
    </w:p>
    <w:p w14:paraId="59C96549" w14:textId="77777777" w:rsidR="00D01EC6" w:rsidRPr="00F42265" w:rsidRDefault="00D01EC6" w:rsidP="00B27AA1">
      <w:pPr>
        <w:pStyle w:val="ListParagraph"/>
        <w:numPr>
          <w:ilvl w:val="0"/>
          <w:numId w:val="5"/>
        </w:numPr>
        <w:autoSpaceDE w:val="0"/>
        <w:autoSpaceDN w:val="0"/>
        <w:adjustRightInd w:val="0"/>
        <w:spacing w:after="0" w:line="480" w:lineRule="auto"/>
        <w:ind w:left="0" w:hanging="284"/>
        <w:rPr>
          <w:rFonts w:asciiTheme="majorBidi" w:hAnsiTheme="majorBidi" w:cstheme="majorBidi"/>
          <w:b/>
          <w:bCs/>
          <w:sz w:val="24"/>
          <w:szCs w:val="24"/>
          <w:u w:val="single"/>
        </w:rPr>
      </w:pPr>
      <w:proofErr w:type="spellStart"/>
      <w:r w:rsidRPr="00F42265">
        <w:rPr>
          <w:rFonts w:asciiTheme="majorBidi" w:hAnsiTheme="majorBidi" w:cstheme="majorBidi"/>
          <w:b/>
          <w:bCs/>
          <w:sz w:val="24"/>
          <w:szCs w:val="24"/>
          <w:u w:val="single"/>
          <w:lang w:bidi="ar-EG"/>
        </w:rPr>
        <w:t>Hamed</w:t>
      </w:r>
      <w:proofErr w:type="spellEnd"/>
      <w:r w:rsidRPr="00F42265">
        <w:rPr>
          <w:rFonts w:asciiTheme="majorBidi" w:hAnsiTheme="majorBidi" w:cstheme="majorBidi"/>
          <w:b/>
          <w:bCs/>
          <w:sz w:val="28"/>
          <w:szCs w:val="28"/>
          <w:u w:val="single"/>
        </w:rPr>
        <w:t xml:space="preserve"> </w:t>
      </w:r>
      <w:r w:rsidRPr="00F42265">
        <w:rPr>
          <w:rFonts w:asciiTheme="majorBidi" w:hAnsiTheme="majorBidi" w:cstheme="majorBidi"/>
          <w:b/>
          <w:bCs/>
          <w:sz w:val="28"/>
          <w:szCs w:val="28"/>
          <w:u w:val="single"/>
          <w:rtl/>
        </w:rPr>
        <w:t xml:space="preserve"> </w:t>
      </w:r>
      <w:r w:rsidRPr="00F42265">
        <w:rPr>
          <w:rFonts w:asciiTheme="majorBidi" w:hAnsiTheme="majorBidi" w:cstheme="majorBidi"/>
          <w:b/>
          <w:bCs/>
          <w:sz w:val="24"/>
          <w:szCs w:val="24"/>
          <w:u w:val="single"/>
          <w:lang w:bidi="ar-EG"/>
        </w:rPr>
        <w:t>(2014)</w:t>
      </w:r>
    </w:p>
    <w:p w14:paraId="7ED0471A" w14:textId="2AC9460A" w:rsidR="00D01EC6" w:rsidRPr="00D01EC6" w:rsidRDefault="00D01EC6" w:rsidP="00B27AA1">
      <w:pPr>
        <w:autoSpaceDE w:val="0"/>
        <w:autoSpaceDN w:val="0"/>
        <w:adjustRightInd w:val="0"/>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t>تناولت الدراسة الدور الحيوي لقطاع النقل في تحقيق التنمية الاقتصادية والاجتماعية في مصر فهو يعتبر أحد أهم مستهلكي الطاقة وأهم مصادر انبعاثات الملوثات البيئية حيث يزداد الاستهلاك بمتوسط معدل نمو سنوي يبلغ حوالي 5% ليصل الي 16.6 مليون طن في السنة.</w:t>
      </w:r>
      <w:r>
        <w:rPr>
          <w:rFonts w:ascii="Simplified Arabic" w:hAnsi="Simplified Arabic" w:cs="Simplified Arabic" w:hint="cs"/>
          <w:sz w:val="24"/>
          <w:szCs w:val="24"/>
          <w:rtl/>
          <w:lang w:bidi="ar-EG"/>
        </w:rPr>
        <w:t xml:space="preserve"> </w:t>
      </w:r>
      <w:r w:rsidRPr="00986E98">
        <w:rPr>
          <w:rFonts w:ascii="Simplified Arabic" w:hAnsi="Simplified Arabic" w:cs="Simplified Arabic"/>
          <w:sz w:val="24"/>
          <w:szCs w:val="24"/>
          <w:rtl/>
          <w:lang w:bidi="ar-EG"/>
        </w:rPr>
        <w:t>ومن هذا المنطلق  تناولت الاصلاحات السياسية وضع بر</w:t>
      </w:r>
      <w:r>
        <w:rPr>
          <w:rFonts w:ascii="Simplified Arabic" w:hAnsi="Simplified Arabic" w:cs="Simplified Arabic" w:hint="cs"/>
          <w:sz w:val="24"/>
          <w:szCs w:val="24"/>
          <w:rtl/>
          <w:lang w:bidi="ar-EG"/>
        </w:rPr>
        <w:t>ا</w:t>
      </w:r>
      <w:r w:rsidRPr="00986E98">
        <w:rPr>
          <w:rFonts w:ascii="Simplified Arabic" w:hAnsi="Simplified Arabic" w:cs="Simplified Arabic"/>
          <w:sz w:val="24"/>
          <w:szCs w:val="24"/>
          <w:rtl/>
          <w:lang w:bidi="ar-EG"/>
        </w:rPr>
        <w:t xml:space="preserve">مج في تحسين كفاءة الطاقة واستخدام الغاز الطبيعي كوقود بديل  للسيارات وتوضيح المكاسب الاقتصادية والاجتماعية </w:t>
      </w:r>
      <w:proofErr w:type="spellStart"/>
      <w:r w:rsidRPr="00986E98">
        <w:rPr>
          <w:rFonts w:ascii="Simplified Arabic" w:hAnsi="Simplified Arabic" w:cs="Simplified Arabic"/>
          <w:sz w:val="24"/>
          <w:szCs w:val="24"/>
          <w:rtl/>
          <w:lang w:bidi="ar-EG"/>
        </w:rPr>
        <w:t>الأيجابية</w:t>
      </w:r>
      <w:proofErr w:type="spellEnd"/>
      <w:r w:rsidRPr="00986E98">
        <w:rPr>
          <w:rFonts w:ascii="Simplified Arabic" w:hAnsi="Simplified Arabic" w:cs="Simplified Arabic"/>
          <w:sz w:val="24"/>
          <w:szCs w:val="24"/>
          <w:rtl/>
          <w:lang w:bidi="ar-EG"/>
        </w:rPr>
        <w:t xml:space="preserve"> الناتجة عن تطبيق تلك البرامج ودورها ايضا في الحفاظ علي البيئة.</w:t>
      </w:r>
    </w:p>
    <w:p w14:paraId="03DC0FA6" w14:textId="77777777" w:rsidR="00D01EC6" w:rsidRDefault="00D01EC6" w:rsidP="00B27AA1">
      <w:pPr>
        <w:pStyle w:val="ListParagraph"/>
        <w:numPr>
          <w:ilvl w:val="0"/>
          <w:numId w:val="5"/>
        </w:numPr>
        <w:autoSpaceDE w:val="0"/>
        <w:autoSpaceDN w:val="0"/>
        <w:adjustRightInd w:val="0"/>
        <w:spacing w:after="0" w:line="480" w:lineRule="auto"/>
        <w:ind w:left="0" w:hanging="284"/>
        <w:rPr>
          <w:rFonts w:asciiTheme="majorBidi" w:hAnsiTheme="majorBidi" w:cstheme="majorBidi"/>
          <w:b/>
          <w:bCs/>
          <w:sz w:val="24"/>
          <w:szCs w:val="24"/>
          <w:u w:val="single"/>
        </w:rPr>
      </w:pPr>
      <w:r w:rsidRPr="00B212E6">
        <w:rPr>
          <w:rFonts w:asciiTheme="majorBidi" w:hAnsiTheme="majorBidi" w:cstheme="majorBidi"/>
          <w:b/>
          <w:bCs/>
          <w:sz w:val="24"/>
          <w:szCs w:val="24"/>
          <w:u w:val="single"/>
        </w:rPr>
        <w:t>(2015)</w:t>
      </w:r>
      <w:r w:rsidRPr="00B212E6">
        <w:rPr>
          <w:rFonts w:asciiTheme="majorBidi" w:hAnsiTheme="majorBidi" w:cstheme="majorBidi"/>
          <w:sz w:val="28"/>
          <w:szCs w:val="28"/>
          <w:u w:val="single"/>
        </w:rPr>
        <w:t xml:space="preserve"> </w:t>
      </w:r>
      <w:r w:rsidRPr="00B212E6">
        <w:rPr>
          <w:rFonts w:asciiTheme="majorBidi" w:hAnsiTheme="majorBidi" w:cstheme="majorBidi"/>
          <w:b/>
          <w:bCs/>
          <w:sz w:val="24"/>
          <w:szCs w:val="24"/>
          <w:u w:val="single"/>
        </w:rPr>
        <w:t xml:space="preserve">Zhang </w:t>
      </w:r>
    </w:p>
    <w:p w14:paraId="739AEE48" w14:textId="62BA0562" w:rsidR="00D01EC6" w:rsidRPr="00986E98" w:rsidRDefault="00D01EC6" w:rsidP="00B27AA1">
      <w:pPr>
        <w:autoSpaceDE w:val="0"/>
        <w:autoSpaceDN w:val="0"/>
        <w:adjustRightInd w:val="0"/>
        <w:spacing w:after="0" w:line="48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تناولت الدراسة</w:t>
      </w:r>
      <w:r w:rsidRPr="00986E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امكانية </w:t>
      </w:r>
      <w:r w:rsidRPr="00986E98">
        <w:rPr>
          <w:rFonts w:ascii="Simplified Arabic" w:hAnsi="Simplified Arabic" w:cs="Simplified Arabic"/>
          <w:sz w:val="24"/>
          <w:szCs w:val="24"/>
          <w:rtl/>
          <w:lang w:bidi="ar-EG"/>
        </w:rPr>
        <w:t>أن يتأثر سعر الغاز الطبيعي بسعر البترول</w:t>
      </w:r>
      <w:r>
        <w:rPr>
          <w:rFonts w:ascii="Simplified Arabic" w:hAnsi="Simplified Arabic" w:cs="Simplified Arabic" w:hint="cs"/>
          <w:sz w:val="24"/>
          <w:szCs w:val="24"/>
          <w:rtl/>
          <w:lang w:bidi="ar-EG"/>
        </w:rPr>
        <w:t>.</w:t>
      </w:r>
      <w:r w:rsidRPr="00986E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وأشارت الي أن </w:t>
      </w:r>
      <w:r w:rsidRPr="00986E98">
        <w:rPr>
          <w:rFonts w:ascii="Simplified Arabic" w:hAnsi="Simplified Arabic" w:cs="Simplified Arabic"/>
          <w:sz w:val="24"/>
          <w:szCs w:val="24"/>
          <w:rtl/>
          <w:lang w:bidi="ar-EG"/>
        </w:rPr>
        <w:t>متوسط سعر الغاز الطبيعي تاريخيا  كان أكثر استقرارًا من البنزين وبالتالي أصبح الغاز الطبيعي في السنوات الأخيرة أقل بكثير من البنزين مما يقلل تكلفة التشغيل</w:t>
      </w:r>
      <w:r>
        <w:rPr>
          <w:rFonts w:ascii="Simplified Arabic" w:hAnsi="Simplified Arabic" w:cs="Simplified Arabic" w:hint="cs"/>
          <w:sz w:val="24"/>
          <w:szCs w:val="24"/>
          <w:rtl/>
          <w:lang w:bidi="ar-EG"/>
        </w:rPr>
        <w:t>.</w:t>
      </w:r>
      <w:r w:rsidRPr="00986E98">
        <w:rPr>
          <w:rFonts w:ascii="Simplified Arabic" w:hAnsi="Simplified Arabic" w:cs="Simplified Arabic"/>
          <w:sz w:val="24"/>
          <w:szCs w:val="24"/>
          <w:rtl/>
          <w:lang w:bidi="ar-EG"/>
        </w:rPr>
        <w:t xml:space="preserve"> وفقًا للجمعية الوطنية البريطانية للهواء النظيف ومنظمة حماية البيئة، فإن تكلفة استخدام الغاز الطبيعي أقل بنسبة 20٪ -60٪ من البنزين و 20٪ -40٪ أقل من </w:t>
      </w:r>
      <w:proofErr w:type="spellStart"/>
      <w:r w:rsidRPr="00986E98">
        <w:rPr>
          <w:rFonts w:ascii="Simplified Arabic" w:hAnsi="Simplified Arabic" w:cs="Simplified Arabic"/>
          <w:sz w:val="24"/>
          <w:szCs w:val="24"/>
          <w:rtl/>
          <w:lang w:bidi="ar-EG"/>
        </w:rPr>
        <w:t>الديزل.في</w:t>
      </w:r>
      <w:proofErr w:type="spellEnd"/>
      <w:r w:rsidRPr="00986E98">
        <w:rPr>
          <w:rFonts w:ascii="Simplified Arabic" w:hAnsi="Simplified Arabic" w:cs="Simplified Arabic"/>
          <w:sz w:val="24"/>
          <w:szCs w:val="24"/>
          <w:rtl/>
          <w:lang w:bidi="ar-EG"/>
        </w:rPr>
        <w:t xml:space="preserve"> كل دول العالم تقريبا.</w:t>
      </w:r>
    </w:p>
    <w:p w14:paraId="19B42B3B" w14:textId="77777777" w:rsidR="00D01EC6" w:rsidRPr="004E4316" w:rsidRDefault="00D01EC6" w:rsidP="00B27AA1">
      <w:pPr>
        <w:pStyle w:val="ListParagraph"/>
        <w:numPr>
          <w:ilvl w:val="0"/>
          <w:numId w:val="5"/>
        </w:numPr>
        <w:autoSpaceDE w:val="0"/>
        <w:autoSpaceDN w:val="0"/>
        <w:adjustRightInd w:val="0"/>
        <w:spacing w:after="0" w:line="480" w:lineRule="auto"/>
        <w:ind w:left="0" w:hanging="284"/>
        <w:rPr>
          <w:rFonts w:asciiTheme="majorBidi" w:hAnsiTheme="majorBidi" w:cstheme="majorBidi"/>
          <w:b/>
          <w:bCs/>
          <w:sz w:val="24"/>
          <w:szCs w:val="24"/>
          <w:u w:val="single"/>
        </w:rPr>
      </w:pPr>
      <w:proofErr w:type="spellStart"/>
      <w:r w:rsidRPr="004E4316">
        <w:rPr>
          <w:rFonts w:asciiTheme="majorBidi" w:hAnsiTheme="majorBidi" w:cstheme="majorBidi"/>
          <w:b/>
          <w:bCs/>
          <w:sz w:val="24"/>
          <w:szCs w:val="24"/>
          <w:u w:val="single"/>
        </w:rPr>
        <w:t>Abd</w:t>
      </w:r>
      <w:proofErr w:type="spellEnd"/>
      <w:r w:rsidRPr="004E4316">
        <w:rPr>
          <w:rFonts w:asciiTheme="majorBidi" w:hAnsiTheme="majorBidi" w:cstheme="majorBidi"/>
          <w:b/>
          <w:bCs/>
          <w:sz w:val="24"/>
          <w:szCs w:val="24"/>
          <w:u w:val="single"/>
        </w:rPr>
        <w:t xml:space="preserve"> </w:t>
      </w:r>
      <w:proofErr w:type="spellStart"/>
      <w:r w:rsidRPr="004E4316">
        <w:rPr>
          <w:rFonts w:asciiTheme="majorBidi" w:hAnsiTheme="majorBidi" w:cstheme="majorBidi"/>
          <w:b/>
          <w:bCs/>
          <w:sz w:val="24"/>
          <w:szCs w:val="24"/>
          <w:u w:val="single"/>
        </w:rPr>
        <w:t>Rahman</w:t>
      </w:r>
      <w:proofErr w:type="spellEnd"/>
      <w:r w:rsidRPr="004E4316">
        <w:rPr>
          <w:rFonts w:asciiTheme="majorBidi" w:hAnsiTheme="majorBidi" w:cstheme="majorBidi"/>
          <w:b/>
          <w:bCs/>
          <w:sz w:val="24"/>
          <w:szCs w:val="24"/>
          <w:u w:val="single"/>
        </w:rPr>
        <w:t xml:space="preserve"> </w:t>
      </w:r>
      <w:r w:rsidRPr="004E4316">
        <w:rPr>
          <w:rFonts w:asciiTheme="majorBidi" w:hAnsiTheme="majorBidi" w:cstheme="majorBidi"/>
          <w:b/>
          <w:bCs/>
          <w:sz w:val="24"/>
          <w:szCs w:val="24"/>
          <w:u w:val="single"/>
          <w:rtl/>
        </w:rPr>
        <w:t xml:space="preserve"> </w:t>
      </w:r>
      <w:r w:rsidRPr="004E4316">
        <w:rPr>
          <w:rFonts w:asciiTheme="majorBidi" w:hAnsiTheme="majorBidi" w:cstheme="majorBidi"/>
          <w:b/>
          <w:bCs/>
          <w:sz w:val="24"/>
          <w:szCs w:val="24"/>
          <w:u w:val="single"/>
        </w:rPr>
        <w:t>(2017)</w:t>
      </w:r>
    </w:p>
    <w:p w14:paraId="4843EE65" w14:textId="21FEB714" w:rsidR="00D01EC6" w:rsidRPr="00285242" w:rsidRDefault="00D01EC6" w:rsidP="00285242">
      <w:pPr>
        <w:spacing w:after="0" w:line="48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تناولت الدراسة</w:t>
      </w:r>
      <w:r w:rsidRPr="00986E98">
        <w:rPr>
          <w:rFonts w:ascii="Simplified Arabic" w:hAnsi="Simplified Arabic" w:cs="Simplified Arabic"/>
          <w:sz w:val="24"/>
          <w:szCs w:val="24"/>
          <w:rtl/>
          <w:lang w:bidi="ar-EG"/>
        </w:rPr>
        <w:t xml:space="preserve"> الغاز الطبيعي (</w:t>
      </w:r>
      <w:r w:rsidRPr="00986E98">
        <w:rPr>
          <w:rFonts w:ascii="Simplified Arabic" w:hAnsi="Simplified Arabic" w:cs="Simplified Arabic"/>
          <w:sz w:val="24"/>
          <w:szCs w:val="24"/>
          <w:lang w:bidi="ar-EG"/>
        </w:rPr>
        <w:t>NG</w:t>
      </w:r>
      <w:r w:rsidRPr="00986E98">
        <w:rPr>
          <w:rFonts w:ascii="Simplified Arabic" w:hAnsi="Simplified Arabic" w:cs="Simplified Arabic"/>
          <w:sz w:val="24"/>
          <w:szCs w:val="24"/>
          <w:rtl/>
          <w:lang w:bidi="ar-EG"/>
        </w:rPr>
        <w:t xml:space="preserve">) </w:t>
      </w:r>
      <w:proofErr w:type="spellStart"/>
      <w:r>
        <w:rPr>
          <w:rFonts w:ascii="Simplified Arabic" w:hAnsi="Simplified Arabic" w:cs="Simplified Arabic" w:hint="cs"/>
          <w:sz w:val="24"/>
          <w:szCs w:val="24"/>
          <w:rtl/>
          <w:lang w:bidi="ar-EG"/>
        </w:rPr>
        <w:t>ك</w:t>
      </w:r>
      <w:r w:rsidRPr="00986E98">
        <w:rPr>
          <w:rFonts w:ascii="Simplified Arabic" w:hAnsi="Simplified Arabic" w:cs="Simplified Arabic"/>
          <w:sz w:val="24"/>
          <w:szCs w:val="24"/>
          <w:rtl/>
          <w:lang w:bidi="ar-EG"/>
        </w:rPr>
        <w:t>نوعًا</w:t>
      </w:r>
      <w:proofErr w:type="spellEnd"/>
      <w:r w:rsidRPr="00986E98">
        <w:rPr>
          <w:rFonts w:ascii="Simplified Arabic" w:hAnsi="Simplified Arabic" w:cs="Simplified Arabic"/>
          <w:sz w:val="24"/>
          <w:szCs w:val="24"/>
          <w:rtl/>
          <w:lang w:bidi="ar-EG"/>
        </w:rPr>
        <w:t xml:space="preserve"> جديدًا من الوقود لصناعة النقل في ماليزيا.</w:t>
      </w:r>
      <w:r>
        <w:rPr>
          <w:rFonts w:ascii="Simplified Arabic" w:hAnsi="Simplified Arabic" w:cs="Simplified Arabic" w:hint="cs"/>
          <w:sz w:val="24"/>
          <w:szCs w:val="24"/>
          <w:rtl/>
          <w:lang w:bidi="ar-EG"/>
        </w:rPr>
        <w:t xml:space="preserve"> </w:t>
      </w:r>
      <w:r w:rsidRPr="00986E98">
        <w:rPr>
          <w:rFonts w:ascii="Simplified Arabic" w:hAnsi="Simplified Arabic" w:cs="Simplified Arabic"/>
          <w:sz w:val="24"/>
          <w:szCs w:val="24"/>
          <w:rtl/>
          <w:lang w:bidi="ar-EG"/>
        </w:rPr>
        <w:t xml:space="preserve">بناءً على نجاح تنفيذ مشروع مركبات </w:t>
      </w:r>
      <w:proofErr w:type="spellStart"/>
      <w:r w:rsidRPr="00986E98">
        <w:rPr>
          <w:rFonts w:ascii="Simplified Arabic" w:hAnsi="Simplified Arabic" w:cs="Simplified Arabic"/>
          <w:sz w:val="24"/>
          <w:szCs w:val="24"/>
          <w:rtl/>
          <w:lang w:bidi="ar-EG"/>
        </w:rPr>
        <w:t>الغازالطبيعي</w:t>
      </w:r>
      <w:proofErr w:type="spellEnd"/>
      <w:r w:rsidRPr="00986E98">
        <w:rPr>
          <w:rFonts w:ascii="Simplified Arabic" w:hAnsi="Simplified Arabic" w:cs="Simplified Arabic"/>
          <w:sz w:val="24"/>
          <w:szCs w:val="24"/>
          <w:rtl/>
          <w:lang w:bidi="ar-EG"/>
        </w:rPr>
        <w:t xml:space="preserve"> (</w:t>
      </w:r>
      <w:r w:rsidRPr="00986E98">
        <w:rPr>
          <w:rFonts w:ascii="Simplified Arabic" w:hAnsi="Simplified Arabic" w:cs="Simplified Arabic"/>
          <w:sz w:val="24"/>
          <w:szCs w:val="24"/>
          <w:lang w:bidi="ar-EG"/>
        </w:rPr>
        <w:t>NGV</w:t>
      </w:r>
      <w:r w:rsidRPr="00986E98">
        <w:rPr>
          <w:rFonts w:ascii="Simplified Arabic" w:hAnsi="Simplified Arabic" w:cs="Simplified Arabic"/>
          <w:sz w:val="24"/>
          <w:szCs w:val="24"/>
          <w:rtl/>
          <w:lang w:bidi="ar-EG"/>
        </w:rPr>
        <w:t>) في غرب ماليزيا</w:t>
      </w:r>
      <w:r>
        <w:rPr>
          <w:rFonts w:ascii="Simplified Arabic" w:hAnsi="Simplified Arabic" w:cs="Simplified Arabic" w:hint="cs"/>
          <w:sz w:val="24"/>
          <w:szCs w:val="24"/>
          <w:rtl/>
          <w:lang w:bidi="ar-EG"/>
        </w:rPr>
        <w:t>،</w:t>
      </w:r>
      <w:r w:rsidRPr="00986E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تم اعتبار</w:t>
      </w:r>
      <w:r w:rsidRPr="00986E98">
        <w:rPr>
          <w:rFonts w:ascii="Simplified Arabic" w:hAnsi="Simplified Arabic" w:cs="Simplified Arabic"/>
          <w:sz w:val="24"/>
          <w:szCs w:val="24"/>
          <w:rtl/>
          <w:lang w:bidi="ar-EG"/>
        </w:rPr>
        <w:t xml:space="preserve"> الغاز الطبيع</w:t>
      </w:r>
      <w:r>
        <w:rPr>
          <w:rFonts w:ascii="Simplified Arabic" w:hAnsi="Simplified Arabic" w:cs="Simplified Arabic" w:hint="cs"/>
          <w:sz w:val="24"/>
          <w:szCs w:val="24"/>
          <w:rtl/>
          <w:lang w:bidi="ar-EG"/>
        </w:rPr>
        <w:t>ي</w:t>
      </w:r>
      <w:r w:rsidRPr="00986E98">
        <w:rPr>
          <w:rFonts w:ascii="Simplified Arabic" w:hAnsi="Simplified Arabic" w:cs="Simplified Arabic"/>
          <w:sz w:val="24"/>
          <w:szCs w:val="24"/>
          <w:rtl/>
          <w:lang w:bidi="ar-EG"/>
        </w:rPr>
        <w:t xml:space="preserve"> وقودًا مثاليًا للنقل نظرًا لخصائصه</w:t>
      </w:r>
      <w:r>
        <w:rPr>
          <w:rFonts w:ascii="Simplified Arabic" w:hAnsi="Simplified Arabic" w:cs="Simplified Arabic" w:hint="cs"/>
          <w:sz w:val="24"/>
          <w:szCs w:val="24"/>
          <w:rtl/>
          <w:lang w:bidi="ar-EG"/>
        </w:rPr>
        <w:t xml:space="preserve"> ك</w:t>
      </w:r>
      <w:r w:rsidRPr="00986E98">
        <w:rPr>
          <w:rFonts w:ascii="Simplified Arabic" w:hAnsi="Simplified Arabic" w:cs="Simplified Arabic"/>
          <w:sz w:val="24"/>
          <w:szCs w:val="24"/>
          <w:rtl/>
          <w:lang w:bidi="ar-EG"/>
        </w:rPr>
        <w:t xml:space="preserve">أنظف وأرخص </w:t>
      </w:r>
      <w:r>
        <w:rPr>
          <w:rFonts w:ascii="Simplified Arabic" w:hAnsi="Simplified Arabic" w:cs="Simplified Arabic" w:hint="cs"/>
          <w:sz w:val="24"/>
          <w:szCs w:val="24"/>
          <w:rtl/>
          <w:lang w:bidi="ar-EG"/>
        </w:rPr>
        <w:t>بديل ل</w:t>
      </w:r>
      <w:r w:rsidRPr="00986E98">
        <w:rPr>
          <w:rFonts w:ascii="Simplified Arabic" w:hAnsi="Simplified Arabic" w:cs="Simplified Arabic"/>
          <w:sz w:val="24"/>
          <w:szCs w:val="24"/>
          <w:rtl/>
          <w:lang w:bidi="ar-EG"/>
        </w:rPr>
        <w:t>لوقود التقليدي مثل البنزين والديزل</w:t>
      </w:r>
      <w:r>
        <w:rPr>
          <w:rFonts w:ascii="Simplified Arabic" w:hAnsi="Simplified Arabic" w:cs="Simplified Arabic" w:hint="cs"/>
          <w:sz w:val="24"/>
          <w:szCs w:val="24"/>
          <w:rtl/>
          <w:lang w:bidi="ar-EG"/>
        </w:rPr>
        <w:t>.</w:t>
      </w:r>
      <w:r w:rsidRPr="00986E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واستعرضت الدراسة كيف</w:t>
      </w:r>
      <w:r w:rsidRPr="00986E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986E98">
        <w:rPr>
          <w:rFonts w:ascii="Simplified Arabic" w:hAnsi="Simplified Arabic" w:cs="Simplified Arabic"/>
          <w:sz w:val="24"/>
          <w:szCs w:val="24"/>
          <w:rtl/>
          <w:lang w:bidi="ar-EG"/>
        </w:rPr>
        <w:t xml:space="preserve">ثبت أن الغاز الطبيعي ذو كفاءة عالية في استهلاك الوقود </w:t>
      </w:r>
      <w:r>
        <w:rPr>
          <w:rFonts w:ascii="Simplified Arabic" w:hAnsi="Simplified Arabic" w:cs="Simplified Arabic" w:hint="cs"/>
          <w:sz w:val="24"/>
          <w:szCs w:val="24"/>
          <w:rtl/>
          <w:lang w:bidi="ar-EG"/>
        </w:rPr>
        <w:t xml:space="preserve">بعد أن </w:t>
      </w:r>
      <w:r w:rsidRPr="00986E98">
        <w:rPr>
          <w:rFonts w:ascii="Simplified Arabic" w:hAnsi="Simplified Arabic" w:cs="Simplified Arabic"/>
          <w:sz w:val="24"/>
          <w:szCs w:val="24"/>
          <w:rtl/>
          <w:lang w:bidi="ar-EG"/>
        </w:rPr>
        <w:t xml:space="preserve">صنفت </w:t>
      </w:r>
      <w:r w:rsidRPr="00986E98">
        <w:rPr>
          <w:rFonts w:ascii="Simplified Arabic" w:hAnsi="Simplified Arabic" w:cs="Simplified Arabic"/>
          <w:sz w:val="24"/>
          <w:szCs w:val="24"/>
          <w:rtl/>
          <w:lang w:bidi="ar-EG"/>
        </w:rPr>
        <w:lastRenderedPageBreak/>
        <w:t>ماليزيا في المرتبة العاشرة عالميًا من حيث عدد المركبات الغازية على طرقها بحوالي 55999 من المركبات في عام 2014.</w:t>
      </w:r>
      <w:r>
        <w:rPr>
          <w:rFonts w:ascii="Simplified Arabic" w:hAnsi="Simplified Arabic" w:cs="Simplified Arabic" w:hint="cs"/>
          <w:sz w:val="24"/>
          <w:szCs w:val="24"/>
          <w:rtl/>
          <w:lang w:bidi="ar-EG"/>
        </w:rPr>
        <w:t xml:space="preserve"> </w:t>
      </w:r>
      <w:r w:rsidRPr="00986E98">
        <w:rPr>
          <w:rFonts w:ascii="Simplified Arabic" w:hAnsi="Simplified Arabic" w:cs="Simplified Arabic"/>
          <w:sz w:val="24"/>
          <w:szCs w:val="24"/>
          <w:rtl/>
          <w:lang w:bidi="ar-EG"/>
        </w:rPr>
        <w:t xml:space="preserve">ثم بعد </w:t>
      </w:r>
      <w:proofErr w:type="spellStart"/>
      <w:r w:rsidRPr="00986E98">
        <w:rPr>
          <w:rFonts w:ascii="Simplified Arabic" w:hAnsi="Simplified Arabic" w:cs="Simplified Arabic"/>
          <w:sz w:val="24"/>
          <w:szCs w:val="24"/>
          <w:rtl/>
          <w:lang w:bidi="ar-EG"/>
        </w:rPr>
        <w:t>ذالك</w:t>
      </w:r>
      <w:proofErr w:type="spellEnd"/>
      <w:r w:rsidRPr="00986E98">
        <w:rPr>
          <w:rFonts w:ascii="Simplified Arabic" w:hAnsi="Simplified Arabic" w:cs="Simplified Arabic"/>
          <w:sz w:val="24"/>
          <w:szCs w:val="24"/>
          <w:rtl/>
          <w:lang w:bidi="ar-EG"/>
        </w:rPr>
        <w:t xml:space="preserve"> تم تطوير مركبة الغاز الطبيعي (</w:t>
      </w:r>
      <w:r w:rsidRPr="00986E98">
        <w:rPr>
          <w:rFonts w:ascii="Simplified Arabic" w:hAnsi="Simplified Arabic" w:cs="Simplified Arabic"/>
          <w:sz w:val="24"/>
          <w:szCs w:val="24"/>
          <w:lang w:bidi="ar-EG"/>
        </w:rPr>
        <w:t>NGV</w:t>
      </w:r>
      <w:r w:rsidRPr="00986E98">
        <w:rPr>
          <w:rFonts w:ascii="Simplified Arabic" w:hAnsi="Simplified Arabic" w:cs="Simplified Arabic"/>
          <w:sz w:val="24"/>
          <w:szCs w:val="24"/>
          <w:rtl/>
          <w:lang w:bidi="ar-EG"/>
        </w:rPr>
        <w:t>) في ماليزيا</w:t>
      </w:r>
      <w:r>
        <w:rPr>
          <w:rFonts w:ascii="Simplified Arabic" w:hAnsi="Simplified Arabic" w:cs="Simplified Arabic" w:hint="cs"/>
          <w:sz w:val="24"/>
          <w:szCs w:val="24"/>
          <w:rtl/>
          <w:lang w:bidi="ar-EG"/>
        </w:rPr>
        <w:t>.</w:t>
      </w:r>
      <w:r w:rsidRPr="00986E98">
        <w:rPr>
          <w:rFonts w:ascii="Simplified Arabic" w:hAnsi="Simplified Arabic" w:cs="Simplified Arabic"/>
          <w:sz w:val="24"/>
          <w:szCs w:val="24"/>
          <w:rtl/>
          <w:lang w:bidi="ar-EG"/>
        </w:rPr>
        <w:t xml:space="preserve">  كما تمكنت </w:t>
      </w:r>
      <w:proofErr w:type="spellStart"/>
      <w:r w:rsidRPr="00986E98">
        <w:rPr>
          <w:rFonts w:ascii="Simplified Arabic" w:hAnsi="Simplified Arabic" w:cs="Simplified Arabic"/>
          <w:sz w:val="24"/>
          <w:szCs w:val="24"/>
          <w:rtl/>
          <w:lang w:bidi="ar-EG"/>
        </w:rPr>
        <w:t>بتروناس</w:t>
      </w:r>
      <w:proofErr w:type="spellEnd"/>
      <w:r w:rsidRPr="00986E98">
        <w:rPr>
          <w:rFonts w:ascii="Simplified Arabic" w:hAnsi="Simplified Arabic" w:cs="Simplified Arabic"/>
          <w:sz w:val="24"/>
          <w:szCs w:val="24"/>
          <w:rtl/>
          <w:lang w:bidi="ar-EG"/>
        </w:rPr>
        <w:t xml:space="preserve"> من تنفيذ البرنامج التجاري الأولي لغاز الغاز الطبيعي </w:t>
      </w:r>
      <w:r>
        <w:rPr>
          <w:rFonts w:ascii="Simplified Arabic" w:hAnsi="Simplified Arabic" w:cs="Simplified Arabic" w:hint="cs"/>
          <w:sz w:val="24"/>
          <w:szCs w:val="24"/>
          <w:rtl/>
          <w:lang w:bidi="ar-EG"/>
        </w:rPr>
        <w:t>ك</w:t>
      </w:r>
      <w:r w:rsidRPr="00986E98">
        <w:rPr>
          <w:rFonts w:ascii="Simplified Arabic" w:hAnsi="Simplified Arabic" w:cs="Simplified Arabic"/>
          <w:sz w:val="24"/>
          <w:szCs w:val="24"/>
          <w:rtl/>
          <w:lang w:bidi="ar-EG"/>
        </w:rPr>
        <w:t xml:space="preserve">أرخص وأنظف </w:t>
      </w:r>
      <w:r>
        <w:rPr>
          <w:rFonts w:ascii="Simplified Arabic" w:hAnsi="Simplified Arabic" w:cs="Simplified Arabic" w:hint="cs"/>
          <w:sz w:val="24"/>
          <w:szCs w:val="24"/>
          <w:rtl/>
          <w:lang w:bidi="ar-EG"/>
        </w:rPr>
        <w:t xml:space="preserve">بديل </w:t>
      </w:r>
      <w:r w:rsidRPr="00986E98">
        <w:rPr>
          <w:rFonts w:ascii="Simplified Arabic" w:hAnsi="Simplified Arabic" w:cs="Simplified Arabic"/>
          <w:sz w:val="24"/>
          <w:szCs w:val="24"/>
          <w:rtl/>
          <w:lang w:bidi="ar-EG"/>
        </w:rPr>
        <w:t xml:space="preserve">من الناحية البيئية. </w:t>
      </w:r>
      <w:r>
        <w:rPr>
          <w:rFonts w:ascii="Simplified Arabic" w:hAnsi="Simplified Arabic" w:cs="Simplified Arabic" w:hint="cs"/>
          <w:sz w:val="24"/>
          <w:szCs w:val="24"/>
          <w:rtl/>
          <w:lang w:bidi="ar-EG"/>
        </w:rPr>
        <w:t>ولكي يتم</w:t>
      </w:r>
      <w:r w:rsidRPr="00986E98">
        <w:rPr>
          <w:rFonts w:ascii="Simplified Arabic" w:hAnsi="Simplified Arabic" w:cs="Simplified Arabic"/>
          <w:sz w:val="24"/>
          <w:szCs w:val="24"/>
          <w:rtl/>
          <w:lang w:bidi="ar-EG"/>
        </w:rPr>
        <w:t xml:space="preserve"> اختراق الأسواق التقليدية، </w:t>
      </w:r>
      <w:r>
        <w:rPr>
          <w:rFonts w:ascii="Simplified Arabic" w:hAnsi="Simplified Arabic" w:cs="Simplified Arabic"/>
          <w:sz w:val="24"/>
          <w:szCs w:val="24"/>
          <w:rtl/>
          <w:lang w:bidi="ar-EG"/>
        </w:rPr>
        <w:t>فق</w:t>
      </w:r>
      <w:r w:rsidRPr="00986E98">
        <w:rPr>
          <w:rFonts w:ascii="Simplified Arabic" w:hAnsi="Simplified Arabic" w:cs="Simplified Arabic"/>
          <w:sz w:val="24"/>
          <w:szCs w:val="24"/>
          <w:rtl/>
          <w:lang w:bidi="ar-EG"/>
        </w:rPr>
        <w:t xml:space="preserve">د تم انشاء  شركة مرافق الغاز (شركة توزيع الغاز / البيع بالتجزئة)  وتم عمل نظامًا بيئيًا شاملاً لمستهلكي </w:t>
      </w:r>
      <w:r w:rsidRPr="00986E98">
        <w:rPr>
          <w:rFonts w:ascii="Simplified Arabic" w:hAnsi="Simplified Arabic" w:cs="Simplified Arabic"/>
          <w:sz w:val="24"/>
          <w:szCs w:val="24"/>
          <w:lang w:bidi="ar-EG"/>
        </w:rPr>
        <w:t>NGV</w:t>
      </w:r>
      <w:r w:rsidRPr="00986E98">
        <w:rPr>
          <w:rFonts w:ascii="Simplified Arabic" w:hAnsi="Simplified Arabic" w:cs="Simplified Arabic"/>
          <w:sz w:val="24"/>
          <w:szCs w:val="24"/>
          <w:rtl/>
          <w:lang w:bidi="ar-EG"/>
        </w:rPr>
        <w:t xml:space="preserve"> لدعم متطلبات وقود </w:t>
      </w:r>
      <w:r w:rsidRPr="00986E98">
        <w:rPr>
          <w:rFonts w:ascii="Simplified Arabic" w:hAnsi="Simplified Arabic" w:cs="Simplified Arabic"/>
          <w:sz w:val="24"/>
          <w:szCs w:val="24"/>
          <w:lang w:bidi="ar-EG"/>
        </w:rPr>
        <w:t>NGV</w:t>
      </w:r>
      <w:r w:rsidRPr="00986E98">
        <w:rPr>
          <w:rFonts w:ascii="Simplified Arabic" w:hAnsi="Simplified Arabic" w:cs="Simplified Arabic"/>
          <w:sz w:val="24"/>
          <w:szCs w:val="24"/>
          <w:rtl/>
          <w:lang w:bidi="ar-EG"/>
        </w:rPr>
        <w:t xml:space="preserve"> الخاصة بهم.</w:t>
      </w:r>
    </w:p>
    <w:p w14:paraId="0C41D993" w14:textId="77777777" w:rsidR="00D01EC6" w:rsidRPr="005879A0" w:rsidRDefault="00D01EC6" w:rsidP="00B27AA1">
      <w:pPr>
        <w:pStyle w:val="ListParagraph"/>
        <w:numPr>
          <w:ilvl w:val="0"/>
          <w:numId w:val="5"/>
        </w:numPr>
        <w:autoSpaceDE w:val="0"/>
        <w:autoSpaceDN w:val="0"/>
        <w:adjustRightInd w:val="0"/>
        <w:spacing w:after="0" w:line="480" w:lineRule="auto"/>
        <w:ind w:left="0" w:hanging="284"/>
        <w:rPr>
          <w:rFonts w:asciiTheme="majorBidi" w:hAnsiTheme="majorBidi" w:cstheme="majorBidi"/>
          <w:b/>
          <w:bCs/>
          <w:sz w:val="24"/>
          <w:szCs w:val="24"/>
        </w:rPr>
      </w:pPr>
      <w:r w:rsidRPr="005879A0">
        <w:rPr>
          <w:rFonts w:asciiTheme="majorBidi" w:hAnsiTheme="majorBidi" w:cstheme="majorBidi"/>
          <w:b/>
          <w:bCs/>
          <w:sz w:val="24"/>
          <w:szCs w:val="24"/>
          <w:u w:val="single"/>
          <w:lang w:bidi="ar-EG"/>
        </w:rPr>
        <w:t>Erik</w:t>
      </w:r>
      <w:r w:rsidRPr="005879A0">
        <w:rPr>
          <w:rFonts w:asciiTheme="majorBidi" w:hAnsiTheme="majorBidi" w:cstheme="majorBidi" w:hint="cs"/>
          <w:b/>
          <w:bCs/>
          <w:sz w:val="24"/>
          <w:szCs w:val="24"/>
          <w:u w:val="single"/>
          <w:rtl/>
          <w:lang w:bidi="ar-EG"/>
        </w:rPr>
        <w:t xml:space="preserve"> </w:t>
      </w:r>
      <w:r w:rsidRPr="005879A0">
        <w:rPr>
          <w:rFonts w:asciiTheme="majorBidi" w:hAnsiTheme="majorBidi" w:cstheme="majorBidi"/>
          <w:b/>
          <w:bCs/>
          <w:sz w:val="24"/>
          <w:szCs w:val="24"/>
          <w:lang w:bidi="ar-EG"/>
        </w:rPr>
        <w:t xml:space="preserve"> </w:t>
      </w:r>
      <w:r w:rsidRPr="005879A0">
        <w:rPr>
          <w:rFonts w:asciiTheme="majorBidi" w:hAnsiTheme="majorBidi" w:cstheme="majorBidi"/>
          <w:b/>
          <w:bCs/>
          <w:sz w:val="24"/>
          <w:szCs w:val="24"/>
          <w:u w:val="single"/>
          <w:lang w:bidi="ar-EG"/>
        </w:rPr>
        <w:t>(2018</w:t>
      </w:r>
      <w:r w:rsidRPr="005879A0">
        <w:rPr>
          <w:rFonts w:asciiTheme="majorBidi" w:hAnsiTheme="majorBidi" w:cstheme="majorBidi"/>
          <w:b/>
          <w:bCs/>
          <w:sz w:val="24"/>
          <w:szCs w:val="24"/>
        </w:rPr>
        <w:t>)</w:t>
      </w:r>
    </w:p>
    <w:p w14:paraId="5544A049" w14:textId="77777777" w:rsidR="00D01EC6" w:rsidRPr="00986E98" w:rsidRDefault="00D01EC6" w:rsidP="00B27AA1">
      <w:pPr>
        <w:spacing w:after="0" w:line="480" w:lineRule="auto"/>
        <w:rPr>
          <w:rFonts w:ascii="Simplified Arabic" w:hAnsi="Simplified Arabic" w:cs="Simplified Arabic"/>
          <w:sz w:val="24"/>
          <w:szCs w:val="24"/>
          <w:rtl/>
        </w:rPr>
      </w:pPr>
      <w:r w:rsidRPr="00986E98">
        <w:rPr>
          <w:rFonts w:ascii="Simplified Arabic" w:hAnsi="Simplified Arabic" w:cs="Simplified Arabic"/>
          <w:sz w:val="24"/>
          <w:szCs w:val="24"/>
          <w:rtl/>
        </w:rPr>
        <w:t>خفضت دول الاتحاد الأوروبي السبع والعشرون إجمالي انبعاثات غازات الاحتباس الحراري خلال الفترة 1990-2014 بنسبة 23٪. وذلك  بسبب زيادة</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الطلب على النقل والحصة المنخفضة من مصادر الطاقة المتجددة ، في نفس الفترة ، زادت انبعاثات غازات الدفيئة في قطاع النقل بنسبة 20.1٪</w:t>
      </w:r>
    </w:p>
    <w:p w14:paraId="06541697" w14:textId="06A8E0E9" w:rsidR="00D01EC6" w:rsidRPr="00285242" w:rsidRDefault="00D01EC6" w:rsidP="00285242">
      <w:pPr>
        <w:spacing w:after="0" w:line="480" w:lineRule="auto"/>
        <w:rPr>
          <w:rFonts w:ascii="Simplified Arabic" w:hAnsi="Simplified Arabic" w:cs="Simplified Arabic"/>
          <w:sz w:val="24"/>
          <w:szCs w:val="24"/>
          <w:rtl/>
        </w:rPr>
      </w:pPr>
      <w:r w:rsidRPr="00986E98">
        <w:rPr>
          <w:rFonts w:ascii="Simplified Arabic" w:hAnsi="Simplified Arabic" w:cs="Simplified Arabic"/>
          <w:sz w:val="24"/>
          <w:szCs w:val="24"/>
          <w:rtl/>
        </w:rPr>
        <w:t>شكل النقل البري 73٪ من إجمالي الانبعاثات في عام 2014</w:t>
      </w:r>
      <w:r w:rsidRPr="00986E98">
        <w:rPr>
          <w:rFonts w:ascii="Simplified Arabic" w:hAnsi="Simplified Arabic" w:cs="Simplified Arabic"/>
          <w:sz w:val="24"/>
          <w:szCs w:val="24"/>
          <w:rtl/>
          <w:lang w:bidi="ar-EG"/>
        </w:rPr>
        <w:t xml:space="preserve"> وفي</w:t>
      </w:r>
      <w:r w:rsidRPr="00986E98">
        <w:rPr>
          <w:rFonts w:ascii="Simplified Arabic" w:hAnsi="Simplified Arabic" w:cs="Simplified Arabic"/>
          <w:sz w:val="24"/>
          <w:szCs w:val="24"/>
          <w:rtl/>
        </w:rPr>
        <w:t xml:space="preserve"> الآونة الأخيرة بالإضافة إلى تحسين كفاءة السيارات، أصبح تطوير واستخدام مركبات الوقود البديل </w:t>
      </w:r>
      <w:r>
        <w:rPr>
          <w:rFonts w:ascii="Simplified Arabic" w:hAnsi="Simplified Arabic" w:cs="Simplified Arabic"/>
          <w:sz w:val="24"/>
          <w:szCs w:val="24"/>
        </w:rPr>
        <w:t xml:space="preserve"> </w:t>
      </w:r>
      <w:r>
        <w:rPr>
          <w:rFonts w:ascii="Simplified Arabic" w:hAnsi="Simplified Arabic" w:cs="Simplified Arabic" w:hint="cs"/>
          <w:sz w:val="24"/>
          <w:szCs w:val="24"/>
          <w:rtl/>
          <w:lang w:bidi="ar-EG"/>
        </w:rPr>
        <w:t xml:space="preserve">أمر </w:t>
      </w:r>
      <w:r>
        <w:rPr>
          <w:rFonts w:ascii="Simplified Arabic" w:hAnsi="Simplified Arabic" w:cs="Simplified Arabic" w:hint="cs"/>
          <w:sz w:val="24"/>
          <w:szCs w:val="24"/>
          <w:rtl/>
        </w:rPr>
        <w:t xml:space="preserve"> </w:t>
      </w:r>
      <w:r w:rsidRPr="00986E98">
        <w:rPr>
          <w:rFonts w:ascii="Simplified Arabic" w:hAnsi="Simplified Arabic" w:cs="Simplified Arabic"/>
          <w:sz w:val="24"/>
          <w:szCs w:val="24"/>
          <w:rtl/>
        </w:rPr>
        <w:t xml:space="preserve">مهم لإزالة الكربون من قطاع النقل </w:t>
      </w:r>
      <w:r>
        <w:rPr>
          <w:rFonts w:ascii="Simplified Arabic" w:hAnsi="Simplified Arabic" w:cs="Simplified Arabic" w:hint="cs"/>
          <w:sz w:val="24"/>
          <w:szCs w:val="24"/>
          <w:rtl/>
        </w:rPr>
        <w:t>وبالتالي تم</w:t>
      </w:r>
      <w:r w:rsidRPr="00986E98">
        <w:rPr>
          <w:rFonts w:ascii="Simplified Arabic" w:hAnsi="Simplified Arabic" w:cs="Simplified Arabic"/>
          <w:sz w:val="24"/>
          <w:szCs w:val="24"/>
          <w:rtl/>
        </w:rPr>
        <w:t xml:space="preserve"> اللجوء للغاز الطبيعي كبديل للوقود لتقليدي في  قطاع النقل الذي يهيمن عليه البترول .</w:t>
      </w:r>
    </w:p>
    <w:p w14:paraId="7AFE3796" w14:textId="77777777" w:rsidR="00D01EC6" w:rsidRPr="003926A8" w:rsidRDefault="00D01EC6" w:rsidP="00B27AA1">
      <w:pPr>
        <w:pStyle w:val="ListParagraph"/>
        <w:numPr>
          <w:ilvl w:val="0"/>
          <w:numId w:val="5"/>
        </w:numPr>
        <w:autoSpaceDE w:val="0"/>
        <w:autoSpaceDN w:val="0"/>
        <w:adjustRightInd w:val="0"/>
        <w:spacing w:after="0" w:line="480" w:lineRule="auto"/>
        <w:ind w:left="0" w:hanging="284"/>
        <w:rPr>
          <w:rFonts w:asciiTheme="majorBidi" w:hAnsiTheme="majorBidi" w:cstheme="majorBidi"/>
          <w:b/>
          <w:bCs/>
          <w:sz w:val="32"/>
          <w:szCs w:val="32"/>
          <w:u w:val="single"/>
          <w:rtl/>
          <w:lang w:bidi="ar-EG"/>
        </w:rPr>
      </w:pPr>
      <w:r w:rsidRPr="003926A8">
        <w:rPr>
          <w:rFonts w:asciiTheme="majorBidi" w:hAnsiTheme="majorBidi" w:cstheme="majorBidi"/>
          <w:b/>
          <w:bCs/>
          <w:sz w:val="24"/>
          <w:szCs w:val="24"/>
          <w:u w:val="single"/>
        </w:rPr>
        <w:t xml:space="preserve">Yuan </w:t>
      </w:r>
      <w:r w:rsidRPr="003926A8">
        <w:rPr>
          <w:rFonts w:asciiTheme="majorBidi" w:hAnsiTheme="majorBidi" w:cstheme="majorBidi"/>
          <w:b/>
          <w:bCs/>
          <w:sz w:val="24"/>
          <w:szCs w:val="24"/>
          <w:u w:val="single"/>
          <w:rtl/>
        </w:rPr>
        <w:t xml:space="preserve"> </w:t>
      </w:r>
      <w:r w:rsidRPr="003926A8">
        <w:rPr>
          <w:rFonts w:asciiTheme="majorBidi" w:hAnsiTheme="majorBidi" w:cstheme="majorBidi"/>
          <w:b/>
          <w:bCs/>
          <w:sz w:val="24"/>
          <w:szCs w:val="24"/>
          <w:u w:val="single"/>
        </w:rPr>
        <w:t>(2018)</w:t>
      </w:r>
    </w:p>
    <w:p w14:paraId="78CE05D5" w14:textId="4254B400" w:rsidR="00D01EC6" w:rsidRDefault="00D01EC6" w:rsidP="00285242">
      <w:pPr>
        <w:autoSpaceDE w:val="0"/>
        <w:autoSpaceDN w:val="0"/>
        <w:adjustRightInd w:val="0"/>
        <w:spacing w:after="0" w:line="480" w:lineRule="auto"/>
        <w:jc w:val="both"/>
        <w:rPr>
          <w:rFonts w:ascii="Simplified Arabic" w:hAnsi="Simplified Arabic" w:cs="Simplified Arabic"/>
          <w:sz w:val="24"/>
          <w:szCs w:val="24"/>
          <w:rtl/>
          <w:lang w:bidi="ar-EG"/>
        </w:rPr>
      </w:pPr>
      <w:r w:rsidRPr="00CC7CE9">
        <w:rPr>
          <w:rFonts w:ascii="Simplified Arabic" w:hAnsi="Simplified Arabic" w:cs="Simplified Arabic" w:hint="cs"/>
          <w:sz w:val="24"/>
          <w:szCs w:val="24"/>
          <w:rtl/>
          <w:lang w:bidi="ar-EG"/>
        </w:rPr>
        <w:t xml:space="preserve">ركزت الدراسة علي </w:t>
      </w:r>
      <w:r w:rsidRPr="00CC7CE9">
        <w:rPr>
          <w:rFonts w:ascii="Simplified Arabic" w:hAnsi="Simplified Arabic" w:cs="Simplified Arabic"/>
          <w:sz w:val="24"/>
          <w:szCs w:val="24"/>
          <w:rtl/>
          <w:lang w:bidi="ar-EG"/>
        </w:rPr>
        <w:t xml:space="preserve">الصين </w:t>
      </w:r>
      <w:r w:rsidRPr="00986E98">
        <w:rPr>
          <w:rFonts w:ascii="Simplified Arabic" w:hAnsi="Simplified Arabic" w:cs="Simplified Arabic"/>
          <w:sz w:val="24"/>
          <w:szCs w:val="24"/>
          <w:rtl/>
          <w:lang w:bidi="ar-EG"/>
        </w:rPr>
        <w:t>كنموذج ممثل للبلدان النامية وواحدة من اكبر</w:t>
      </w:r>
      <w:r>
        <w:rPr>
          <w:rFonts w:ascii="Simplified Arabic" w:hAnsi="Simplified Arabic" w:cs="Simplified Arabic"/>
          <w:sz w:val="24"/>
          <w:szCs w:val="24"/>
          <w:rtl/>
          <w:lang w:bidi="ar-EG"/>
        </w:rPr>
        <w:t xml:space="preserve"> الاقتصاديات في العالم الان </w:t>
      </w:r>
      <w:r w:rsidRPr="00986E98">
        <w:rPr>
          <w:rFonts w:ascii="Simplified Arabic" w:hAnsi="Simplified Arabic" w:cs="Simplified Arabic"/>
          <w:sz w:val="24"/>
          <w:szCs w:val="24"/>
          <w:rtl/>
          <w:lang w:bidi="ar-EG"/>
        </w:rPr>
        <w:t>و</w:t>
      </w:r>
      <w:r>
        <w:rPr>
          <w:rFonts w:ascii="Simplified Arabic" w:hAnsi="Simplified Arabic" w:cs="Simplified Arabic" w:hint="cs"/>
          <w:sz w:val="24"/>
          <w:szCs w:val="24"/>
          <w:rtl/>
          <w:lang w:bidi="ar-EG"/>
        </w:rPr>
        <w:t>الت</w:t>
      </w:r>
      <w:r w:rsidRPr="00986E98">
        <w:rPr>
          <w:rFonts w:ascii="Simplified Arabic" w:hAnsi="Simplified Arabic" w:cs="Simplified Arabic"/>
          <w:sz w:val="24"/>
          <w:szCs w:val="24"/>
          <w:rtl/>
          <w:lang w:bidi="ar-EG"/>
        </w:rPr>
        <w:t>ي تسه</w:t>
      </w:r>
      <w:r>
        <w:rPr>
          <w:rFonts w:ascii="Simplified Arabic" w:hAnsi="Simplified Arabic" w:cs="Simplified Arabic" w:hint="cs"/>
          <w:sz w:val="24"/>
          <w:szCs w:val="24"/>
          <w:rtl/>
          <w:lang w:bidi="ar-EG"/>
        </w:rPr>
        <w:t>م</w:t>
      </w:r>
      <w:r w:rsidRPr="00986E98">
        <w:rPr>
          <w:rFonts w:ascii="Simplified Arabic" w:hAnsi="Simplified Arabic" w:cs="Simplified Arabic"/>
          <w:sz w:val="24"/>
          <w:szCs w:val="24"/>
          <w:rtl/>
          <w:lang w:bidi="ar-EG"/>
        </w:rPr>
        <w:t xml:space="preserve">  بنشاط لزيادة استخدام مصادر للطاقة منخفضة الكربون وأنظف نسبيا مثل الغاز الطبيعي وخاصة في قطاع النقل وهو الممثل الاكبر في استهلاك الطاقة . وبالتالي ادي الاستخدام المتزايد للغاز الطبيعي كوقود للسيارات في الصين (أي ما يقرب من 28.2 مليار متر مكعب من الغاز الطبيعي في 2015) ، بلغ إجمالي النفط البديل بالغاز الطبيعي حوالي 23.8 مليون طن (</w:t>
      </w:r>
      <w:r w:rsidRPr="00986E98">
        <w:rPr>
          <w:rFonts w:ascii="Simplified Arabic" w:hAnsi="Simplified Arabic" w:cs="Simplified Arabic"/>
          <w:sz w:val="24"/>
          <w:szCs w:val="24"/>
          <w:lang w:bidi="ar-EG"/>
        </w:rPr>
        <w:t>Mt</w:t>
      </w:r>
      <w:r w:rsidRPr="00986E98">
        <w:rPr>
          <w:rFonts w:ascii="Simplified Arabic" w:hAnsi="Simplified Arabic" w:cs="Simplified Arabic"/>
          <w:sz w:val="24"/>
          <w:szCs w:val="24"/>
          <w:rtl/>
          <w:lang w:bidi="ar-EG"/>
        </w:rPr>
        <w:t xml:space="preserve">) ، مما أدى إلى توليد خفض انبعاثات غازات الدفيئة بمقدار 16.9 مليون طن من مكافئ ثاني أكسيد الكربون وخفض انبعاثات </w:t>
      </w:r>
      <w:r w:rsidRPr="00986E98">
        <w:rPr>
          <w:rFonts w:ascii="Simplified Arabic" w:hAnsi="Simplified Arabic" w:cs="Simplified Arabic"/>
          <w:sz w:val="24"/>
          <w:szCs w:val="24"/>
          <w:lang w:bidi="ar-EG"/>
        </w:rPr>
        <w:t>CAP</w:t>
      </w:r>
      <w:r w:rsidRPr="00986E98">
        <w:rPr>
          <w:rFonts w:ascii="Simplified Arabic" w:hAnsi="Simplified Arabic" w:cs="Simplified Arabic"/>
          <w:sz w:val="24"/>
          <w:szCs w:val="24"/>
          <w:rtl/>
          <w:lang w:bidi="ar-EG"/>
        </w:rPr>
        <w:t xml:space="preserve"> بمقدار 1.8 مليون طن في عام 2015 ,و </w:t>
      </w:r>
      <w:r w:rsidRPr="00986E98">
        <w:rPr>
          <w:rFonts w:ascii="Simplified Arabic" w:hAnsi="Simplified Arabic" w:cs="Simplified Arabic"/>
          <w:sz w:val="24"/>
          <w:szCs w:val="24"/>
          <w:rtl/>
          <w:lang w:bidi="ar-EG"/>
        </w:rPr>
        <w:lastRenderedPageBreak/>
        <w:t xml:space="preserve">بحلول عام 2030 ، ستصل هذه الفوائد إلى 81.5 مليون طن من الوقود البترولي التقليدي ، و 5.6 مليون طن من الغازات النفاثة و 50.5 مليون </w:t>
      </w:r>
      <w:proofErr w:type="spellStart"/>
      <w:r w:rsidRPr="00986E98">
        <w:rPr>
          <w:rFonts w:ascii="Simplified Arabic" w:hAnsi="Simplified Arabic" w:cs="Simplified Arabic"/>
          <w:sz w:val="24"/>
          <w:szCs w:val="24"/>
          <w:rtl/>
          <w:lang w:bidi="ar-EG"/>
        </w:rPr>
        <w:t>طنمن</w:t>
      </w:r>
      <w:proofErr w:type="spellEnd"/>
      <w:r w:rsidRPr="00986E98">
        <w:rPr>
          <w:rFonts w:ascii="Simplified Arabic" w:hAnsi="Simplified Arabic" w:cs="Simplified Arabic"/>
          <w:sz w:val="24"/>
          <w:szCs w:val="24"/>
          <w:rtl/>
          <w:lang w:bidi="ar-EG"/>
        </w:rPr>
        <w:t xml:space="preserve"> الغازات الدفيئة.</w:t>
      </w:r>
    </w:p>
    <w:p w14:paraId="2F0DD7C8" w14:textId="77777777" w:rsidR="00D01EC6" w:rsidRPr="00986E98" w:rsidRDefault="00830456" w:rsidP="00B27AA1">
      <w:pPr>
        <w:pStyle w:val="ListParagraph"/>
        <w:numPr>
          <w:ilvl w:val="0"/>
          <w:numId w:val="5"/>
        </w:numPr>
        <w:autoSpaceDE w:val="0"/>
        <w:autoSpaceDN w:val="0"/>
        <w:adjustRightInd w:val="0"/>
        <w:spacing w:after="0" w:line="480" w:lineRule="auto"/>
        <w:ind w:left="0" w:hanging="284"/>
        <w:rPr>
          <w:rFonts w:ascii="Simplified Arabic" w:hAnsi="Simplified Arabic" w:cs="Simplified Arabic"/>
          <w:b/>
          <w:bCs/>
          <w:sz w:val="24"/>
          <w:szCs w:val="24"/>
          <w:u w:val="single"/>
          <w:rtl/>
        </w:rPr>
      </w:pPr>
      <w:hyperlink r:id="rId11" w:history="1">
        <w:r w:rsidR="00D01EC6" w:rsidRPr="00986E98">
          <w:rPr>
            <w:rFonts w:ascii="Simplified Arabic" w:hAnsi="Simplified Arabic" w:cs="Simplified Arabic"/>
            <w:b/>
            <w:bCs/>
            <w:sz w:val="24"/>
            <w:szCs w:val="24"/>
            <w:u w:val="single"/>
            <w:rtl/>
          </w:rPr>
          <w:t xml:space="preserve"> حماش</w:t>
        </w:r>
      </w:hyperlink>
      <w:r w:rsidR="00D01EC6" w:rsidRPr="00986E98">
        <w:rPr>
          <w:rFonts w:ascii="Simplified Arabic" w:hAnsi="Simplified Arabic" w:cs="Simplified Arabic"/>
          <w:b/>
          <w:bCs/>
          <w:sz w:val="24"/>
          <w:szCs w:val="24"/>
          <w:u w:val="single"/>
          <w:rtl/>
        </w:rPr>
        <w:t xml:space="preserve"> (2019 )</w:t>
      </w:r>
    </w:p>
    <w:p w14:paraId="60EA6392" w14:textId="11306D12" w:rsidR="00C34E6E" w:rsidRPr="00285242" w:rsidRDefault="00D01EC6" w:rsidP="00285242">
      <w:pPr>
        <w:pStyle w:val="ListParagraph"/>
        <w:autoSpaceDE w:val="0"/>
        <w:autoSpaceDN w:val="0"/>
        <w:adjustRightInd w:val="0"/>
        <w:spacing w:after="0" w:line="480" w:lineRule="auto"/>
        <w:ind w:left="0"/>
        <w:jc w:val="both"/>
        <w:rPr>
          <w:rFonts w:ascii="Simplified Arabic" w:hAnsi="Simplified Arabic" w:cs="Simplified Arabic"/>
          <w:sz w:val="24"/>
          <w:szCs w:val="24"/>
          <w:rtl/>
          <w:lang w:bidi="ar-EG"/>
        </w:rPr>
      </w:pPr>
      <w:r w:rsidRPr="00986E98">
        <w:rPr>
          <w:rFonts w:ascii="Simplified Arabic" w:hAnsi="Simplified Arabic" w:cs="Simplified Arabic"/>
          <w:sz w:val="24"/>
          <w:szCs w:val="24"/>
          <w:rtl/>
        </w:rPr>
        <w:t xml:space="preserve">تتناول الورقة التعريف بالطاقة الخضراء أو النظيفة والتي تتميز بالآثار المنخفضة على البيئة مقارنة بالطاقات </w:t>
      </w:r>
      <w:proofErr w:type="spellStart"/>
      <w:r w:rsidRPr="00986E98">
        <w:rPr>
          <w:rFonts w:ascii="Simplified Arabic" w:hAnsi="Simplified Arabic" w:cs="Simplified Arabic"/>
          <w:sz w:val="24"/>
          <w:szCs w:val="24"/>
          <w:rtl/>
        </w:rPr>
        <w:t>الأحفورية</w:t>
      </w:r>
      <w:proofErr w:type="spellEnd"/>
      <w:r w:rsidRPr="00986E98">
        <w:rPr>
          <w:rFonts w:ascii="Simplified Arabic" w:hAnsi="Simplified Arabic" w:cs="Simplified Arabic"/>
          <w:sz w:val="24"/>
          <w:szCs w:val="24"/>
          <w:rtl/>
        </w:rPr>
        <w:t xml:space="preserve"> التقليدية، كما تساهم في حقيق الاستدامة </w:t>
      </w:r>
      <w:proofErr w:type="spellStart"/>
      <w:r w:rsidRPr="00986E98">
        <w:rPr>
          <w:rFonts w:ascii="Simplified Arabic" w:hAnsi="Simplified Arabic" w:cs="Simplified Arabic"/>
          <w:sz w:val="24"/>
          <w:szCs w:val="24"/>
          <w:rtl/>
        </w:rPr>
        <w:t>الطاقوية</w:t>
      </w:r>
      <w:proofErr w:type="spellEnd"/>
      <w:r w:rsidRPr="00986E98">
        <w:rPr>
          <w:rFonts w:ascii="Simplified Arabic" w:hAnsi="Simplified Arabic" w:cs="Simplified Arabic"/>
          <w:sz w:val="24"/>
          <w:szCs w:val="24"/>
          <w:rtl/>
        </w:rPr>
        <w:t xml:space="preserve"> بأبعادها الاقتصادية والاجتماعية والبيئية. وتهدف الورقة البحثية إلى إبراز دور غاز البترول  كمورد </w:t>
      </w:r>
      <w:proofErr w:type="spellStart"/>
      <w:r w:rsidRPr="00986E98">
        <w:rPr>
          <w:rFonts w:ascii="Simplified Arabic" w:hAnsi="Simplified Arabic" w:cs="Simplified Arabic"/>
          <w:sz w:val="24"/>
          <w:szCs w:val="24"/>
          <w:rtl/>
        </w:rPr>
        <w:t>طاقوي</w:t>
      </w:r>
      <w:proofErr w:type="spellEnd"/>
      <w:r w:rsidRPr="00986E98">
        <w:rPr>
          <w:rFonts w:ascii="Simplified Arabic" w:hAnsi="Simplified Arabic" w:cs="Simplified Arabic"/>
          <w:sz w:val="24"/>
          <w:szCs w:val="24"/>
          <w:rtl/>
        </w:rPr>
        <w:t xml:space="preserve"> نظيف دخل ضمن الاستراتيجية </w:t>
      </w:r>
      <w:proofErr w:type="spellStart"/>
      <w:r w:rsidRPr="00986E98">
        <w:rPr>
          <w:rFonts w:ascii="Simplified Arabic" w:hAnsi="Simplified Arabic" w:cs="Simplified Arabic"/>
          <w:sz w:val="24"/>
          <w:szCs w:val="24"/>
          <w:rtl/>
        </w:rPr>
        <w:t>الطاقوية</w:t>
      </w:r>
      <w:proofErr w:type="spellEnd"/>
      <w:r w:rsidRPr="00986E98">
        <w:rPr>
          <w:rFonts w:ascii="Simplified Arabic" w:hAnsi="Simplified Arabic" w:cs="Simplified Arabic"/>
          <w:sz w:val="24"/>
          <w:szCs w:val="24"/>
          <w:rtl/>
        </w:rPr>
        <w:t xml:space="preserve"> المستدامة للجزائر آفاق 2030</w:t>
      </w:r>
      <w:r w:rsidRPr="00986E98">
        <w:rPr>
          <w:rFonts w:ascii="Simplified Arabic" w:hAnsi="Simplified Arabic" w:cs="Simplified Arabic"/>
          <w:sz w:val="24"/>
          <w:szCs w:val="24"/>
        </w:rPr>
        <w:t>.</w:t>
      </w:r>
    </w:p>
    <w:p w14:paraId="1AFACC41" w14:textId="77777777" w:rsidR="00182BB5" w:rsidRPr="00182BB5" w:rsidRDefault="004908B0" w:rsidP="00B27AA1">
      <w:pPr>
        <w:pStyle w:val="ListParagraph"/>
        <w:numPr>
          <w:ilvl w:val="0"/>
          <w:numId w:val="5"/>
        </w:numPr>
        <w:autoSpaceDE w:val="0"/>
        <w:autoSpaceDN w:val="0"/>
        <w:adjustRightInd w:val="0"/>
        <w:spacing w:after="0" w:line="480" w:lineRule="auto"/>
        <w:ind w:left="0" w:hanging="284"/>
        <w:jc w:val="both"/>
        <w:rPr>
          <w:rFonts w:ascii="Simplified Arabic" w:hAnsi="Simplified Arabic" w:cs="Simplified Arabic"/>
          <w:b/>
          <w:bCs/>
          <w:sz w:val="24"/>
          <w:szCs w:val="24"/>
          <w:u w:val="single"/>
        </w:rPr>
      </w:pPr>
      <w:proofErr w:type="spellStart"/>
      <w:r w:rsidRPr="00FB4582">
        <w:rPr>
          <w:rFonts w:ascii="Simplified Arabic" w:hAnsi="Simplified Arabic" w:cs="Simplified Arabic"/>
          <w:b/>
          <w:bCs/>
          <w:sz w:val="24"/>
          <w:szCs w:val="24"/>
          <w:u w:val="single"/>
          <w:rtl/>
        </w:rPr>
        <w:t>الضرغامي</w:t>
      </w:r>
      <w:proofErr w:type="spellEnd"/>
      <w:r w:rsidRPr="00FB4582">
        <w:rPr>
          <w:rFonts w:ascii="Simplified Arabic" w:hAnsi="Simplified Arabic" w:cs="Simplified Arabic"/>
          <w:b/>
          <w:bCs/>
          <w:sz w:val="24"/>
          <w:szCs w:val="24"/>
          <w:u w:val="single"/>
          <w:rtl/>
        </w:rPr>
        <w:t xml:space="preserve"> </w:t>
      </w:r>
      <w:r w:rsidR="00D02A3F" w:rsidRPr="00FB4582">
        <w:rPr>
          <w:rFonts w:ascii="Simplified Arabic" w:hAnsi="Simplified Arabic" w:cs="Simplified Arabic"/>
          <w:b/>
          <w:bCs/>
          <w:sz w:val="24"/>
          <w:szCs w:val="24"/>
          <w:u w:val="single"/>
          <w:rtl/>
        </w:rPr>
        <w:t>(2021):</w:t>
      </w:r>
      <w:r w:rsidR="00D02A3F" w:rsidRPr="00FB4582">
        <w:rPr>
          <w:rFonts w:ascii="Simplified Arabic" w:hAnsi="Simplified Arabic" w:cs="Simplified Arabic"/>
          <w:sz w:val="24"/>
          <w:szCs w:val="24"/>
          <w:rtl/>
          <w:lang w:bidi="ar-EG"/>
        </w:rPr>
        <w:t xml:space="preserve"> </w:t>
      </w:r>
    </w:p>
    <w:p w14:paraId="56ADED0C" w14:textId="446BA81C" w:rsidR="00182BB5" w:rsidRPr="008925EA" w:rsidRDefault="00D02A3F" w:rsidP="00B27AA1">
      <w:pPr>
        <w:autoSpaceDE w:val="0"/>
        <w:autoSpaceDN w:val="0"/>
        <w:adjustRightInd w:val="0"/>
        <w:spacing w:after="0" w:line="480" w:lineRule="auto"/>
        <w:ind w:left="-284"/>
        <w:jc w:val="both"/>
        <w:rPr>
          <w:rFonts w:ascii="Simplified Arabic" w:hAnsi="Simplified Arabic" w:cs="Simplified Arabic"/>
          <w:sz w:val="24"/>
          <w:szCs w:val="24"/>
          <w:lang w:bidi="ar-EG"/>
        </w:rPr>
      </w:pPr>
      <w:r w:rsidRPr="00182BB5">
        <w:rPr>
          <w:rFonts w:ascii="Simplified Arabic" w:hAnsi="Simplified Arabic" w:cs="Simplified Arabic"/>
          <w:sz w:val="24"/>
          <w:szCs w:val="24"/>
          <w:rtl/>
          <w:lang w:bidi="ar-EG"/>
        </w:rPr>
        <w:t>تهدف الدراسة الي تقديم مفاهيم المناطق منخفضة الانبعاثات الي السياق المصري وتوضيح نسبها</w:t>
      </w:r>
      <w:r w:rsidRPr="00182BB5">
        <w:rPr>
          <w:rFonts w:ascii="Simplified Arabic" w:hAnsi="Simplified Arabic" w:cs="Simplified Arabic"/>
          <w:b/>
          <w:bCs/>
          <w:sz w:val="24"/>
          <w:szCs w:val="24"/>
          <w:u w:val="single"/>
          <w:rtl/>
        </w:rPr>
        <w:t xml:space="preserve"> </w:t>
      </w:r>
      <w:r w:rsidRPr="00182BB5">
        <w:rPr>
          <w:rFonts w:ascii="Simplified Arabic" w:hAnsi="Simplified Arabic" w:cs="Simplified Arabic"/>
          <w:sz w:val="24"/>
          <w:szCs w:val="24"/>
          <w:rtl/>
          <w:lang w:bidi="ar-EG"/>
        </w:rPr>
        <w:t xml:space="preserve">بالشوارع والمدن الحضارية المستدامة لذا فان المناطق المنخفضة الانبعاثات ومتطلباتها الاساسية تعد عوامل </w:t>
      </w:r>
      <w:proofErr w:type="spellStart"/>
      <w:r w:rsidRPr="00182BB5">
        <w:rPr>
          <w:rFonts w:ascii="Simplified Arabic" w:hAnsi="Simplified Arabic" w:cs="Simplified Arabic"/>
          <w:sz w:val="24"/>
          <w:szCs w:val="24"/>
          <w:rtl/>
          <w:lang w:bidi="ar-EG"/>
        </w:rPr>
        <w:t>تمكينية</w:t>
      </w:r>
      <w:proofErr w:type="spellEnd"/>
      <w:r w:rsidRPr="00182BB5">
        <w:rPr>
          <w:rFonts w:ascii="Simplified Arabic" w:hAnsi="Simplified Arabic" w:cs="Simplified Arabic"/>
          <w:sz w:val="24"/>
          <w:szCs w:val="24"/>
          <w:rtl/>
          <w:lang w:bidi="ar-EG"/>
        </w:rPr>
        <w:t xml:space="preserve"> </w:t>
      </w:r>
      <w:proofErr w:type="spellStart"/>
      <w:r w:rsidRPr="00182BB5">
        <w:rPr>
          <w:rFonts w:ascii="Simplified Arabic" w:hAnsi="Simplified Arabic" w:cs="Simplified Arabic"/>
          <w:sz w:val="24"/>
          <w:szCs w:val="24"/>
          <w:rtl/>
          <w:lang w:bidi="ar-EG"/>
        </w:rPr>
        <w:t>لأستراتيجية</w:t>
      </w:r>
      <w:proofErr w:type="spellEnd"/>
      <w:r w:rsidRPr="00182BB5">
        <w:rPr>
          <w:rFonts w:ascii="Simplified Arabic" w:hAnsi="Simplified Arabic" w:cs="Simplified Arabic"/>
          <w:sz w:val="24"/>
          <w:szCs w:val="24"/>
          <w:rtl/>
          <w:lang w:bidi="ar-EG"/>
        </w:rPr>
        <w:t xml:space="preserve"> التنمية المستدامة في مصر ورؤية مصر 2030 و</w:t>
      </w:r>
      <w:r w:rsidR="00FB4582" w:rsidRPr="00182BB5">
        <w:rPr>
          <w:rFonts w:ascii="Simplified Arabic" w:hAnsi="Simplified Arabic" w:cs="Simplified Arabic" w:hint="cs"/>
          <w:sz w:val="24"/>
          <w:szCs w:val="24"/>
          <w:rtl/>
          <w:lang w:bidi="ar-EG"/>
        </w:rPr>
        <w:t>أ</w:t>
      </w:r>
      <w:r w:rsidRPr="00182BB5">
        <w:rPr>
          <w:rFonts w:ascii="Simplified Arabic" w:hAnsi="Simplified Arabic" w:cs="Simplified Arabic"/>
          <w:sz w:val="24"/>
          <w:szCs w:val="24"/>
          <w:rtl/>
          <w:lang w:bidi="ar-EG"/>
        </w:rPr>
        <w:t>هداف الامم المتحدة</w:t>
      </w:r>
      <w:r w:rsidRPr="00182BB5">
        <w:rPr>
          <w:rFonts w:ascii="Simplified Arabic" w:hAnsi="Simplified Arabic" w:cs="Simplified Arabic"/>
          <w:sz w:val="24"/>
          <w:szCs w:val="24"/>
          <w:rtl/>
        </w:rPr>
        <w:t>.</w:t>
      </w:r>
      <w:r w:rsidR="00FB4582" w:rsidRPr="00182BB5">
        <w:rPr>
          <w:rFonts w:ascii="Simplified Arabic" w:hAnsi="Simplified Arabic" w:cs="Simplified Arabic" w:hint="cs"/>
          <w:sz w:val="24"/>
          <w:szCs w:val="24"/>
          <w:rtl/>
        </w:rPr>
        <w:t xml:space="preserve"> </w:t>
      </w:r>
      <w:r w:rsidRPr="00182BB5">
        <w:rPr>
          <w:rFonts w:ascii="Simplified Arabic" w:hAnsi="Simplified Arabic" w:cs="Simplified Arabic"/>
          <w:sz w:val="24"/>
          <w:szCs w:val="24"/>
          <w:rtl/>
          <w:lang w:bidi="ar-EG"/>
        </w:rPr>
        <w:t>ومن خلال المشاورات المكثفة مع المساهمين والاشارة الي التجارب الدولية ,وتحليل الوضع في مصر ,شكلت هذه الورقة العديد من التوصيات فيما يخص استخدام الغاز الطبيعي بديلا عن الوقود التقليدي</w:t>
      </w:r>
      <w:r w:rsidR="00FB4582" w:rsidRPr="00182BB5">
        <w:rPr>
          <w:rFonts w:ascii="Simplified Arabic" w:hAnsi="Simplified Arabic" w:cs="Simplified Arabic" w:hint="cs"/>
          <w:sz w:val="24"/>
          <w:szCs w:val="24"/>
          <w:rtl/>
          <w:lang w:bidi="ar-EG"/>
        </w:rPr>
        <w:t xml:space="preserve">. علي سبيل المثال، </w:t>
      </w:r>
      <w:r w:rsidRPr="00182BB5">
        <w:rPr>
          <w:rFonts w:ascii="Simplified Arabic" w:hAnsi="Simplified Arabic" w:cs="Simplified Arabic"/>
          <w:sz w:val="24"/>
          <w:szCs w:val="24"/>
          <w:rtl/>
          <w:lang w:bidi="ar-EG"/>
        </w:rPr>
        <w:t xml:space="preserve">بالنسبة  للوقت الحالي اصبحت مصر في وضع افضل من أي  وقت  مضي لتنفيذ الخطة الوطنية الي التحول من وقود السولار والبنزين الي الغاز الطبيعي والكهرباء في قطاع النقل </w:t>
      </w:r>
      <w:proofErr w:type="spellStart"/>
      <w:r w:rsidRPr="00182BB5">
        <w:rPr>
          <w:rFonts w:ascii="Simplified Arabic" w:hAnsi="Simplified Arabic" w:cs="Simplified Arabic"/>
          <w:sz w:val="24"/>
          <w:szCs w:val="24"/>
          <w:rtl/>
          <w:lang w:bidi="ar-EG"/>
        </w:rPr>
        <w:t>وذالك</w:t>
      </w:r>
      <w:proofErr w:type="spellEnd"/>
      <w:r w:rsidRPr="00182BB5">
        <w:rPr>
          <w:rFonts w:ascii="Simplified Arabic" w:hAnsi="Simplified Arabic" w:cs="Simplified Arabic"/>
          <w:sz w:val="24"/>
          <w:szCs w:val="24"/>
          <w:rtl/>
          <w:lang w:bidi="ar-EG"/>
        </w:rPr>
        <w:t xml:space="preserve"> لما له من اثار بيئة واقتصادية في ظل زيادة الانتاج من الغاز الطبيعي وتقلب أسعار البترول العالمية .</w:t>
      </w:r>
    </w:p>
    <w:p w14:paraId="696BC45E" w14:textId="77777777" w:rsidR="00382C62" w:rsidRPr="00986E98" w:rsidRDefault="00124F81" w:rsidP="00B27AA1">
      <w:pPr>
        <w:pStyle w:val="ListParagraph"/>
        <w:numPr>
          <w:ilvl w:val="0"/>
          <w:numId w:val="5"/>
        </w:numPr>
        <w:autoSpaceDE w:val="0"/>
        <w:autoSpaceDN w:val="0"/>
        <w:adjustRightInd w:val="0"/>
        <w:spacing w:after="0" w:line="480" w:lineRule="auto"/>
        <w:ind w:left="0" w:hanging="284"/>
        <w:rPr>
          <w:rFonts w:ascii="Simplified Arabic" w:hAnsi="Simplified Arabic" w:cs="Simplified Arabic"/>
          <w:b/>
          <w:bCs/>
          <w:sz w:val="24"/>
          <w:szCs w:val="24"/>
          <w:u w:val="single"/>
          <w:rtl/>
        </w:rPr>
      </w:pPr>
      <w:r w:rsidRPr="00986E98">
        <w:rPr>
          <w:rFonts w:ascii="Simplified Arabic" w:hAnsi="Simplified Arabic" w:cs="Simplified Arabic"/>
          <w:b/>
          <w:bCs/>
          <w:sz w:val="24"/>
          <w:szCs w:val="24"/>
          <w:u w:val="single"/>
          <w:rtl/>
        </w:rPr>
        <w:t>سلامة</w:t>
      </w:r>
      <w:r w:rsidR="00155C09" w:rsidRPr="00986E98">
        <w:rPr>
          <w:rFonts w:ascii="Simplified Arabic" w:hAnsi="Simplified Arabic" w:cs="Simplified Arabic"/>
          <w:b/>
          <w:bCs/>
          <w:sz w:val="24"/>
          <w:szCs w:val="24"/>
          <w:u w:val="single"/>
          <w:rtl/>
        </w:rPr>
        <w:t xml:space="preserve"> </w:t>
      </w:r>
      <w:r w:rsidRPr="00986E98">
        <w:rPr>
          <w:rFonts w:ascii="Simplified Arabic" w:hAnsi="Simplified Arabic" w:cs="Simplified Arabic"/>
          <w:b/>
          <w:bCs/>
          <w:sz w:val="24"/>
          <w:szCs w:val="24"/>
          <w:u w:val="single"/>
          <w:rtl/>
        </w:rPr>
        <w:t>(</w:t>
      </w:r>
      <w:r w:rsidR="00155C09" w:rsidRPr="00986E98">
        <w:rPr>
          <w:rFonts w:ascii="Simplified Arabic" w:hAnsi="Simplified Arabic" w:cs="Simplified Arabic"/>
          <w:b/>
          <w:bCs/>
          <w:sz w:val="24"/>
          <w:szCs w:val="24"/>
          <w:u w:val="single"/>
          <w:rtl/>
        </w:rPr>
        <w:t>2021</w:t>
      </w:r>
      <w:r w:rsidRPr="00986E98">
        <w:rPr>
          <w:rFonts w:ascii="Simplified Arabic" w:hAnsi="Simplified Arabic" w:cs="Simplified Arabic"/>
          <w:b/>
          <w:bCs/>
          <w:sz w:val="24"/>
          <w:szCs w:val="24"/>
          <w:u w:val="single"/>
          <w:rtl/>
        </w:rPr>
        <w:t>)</w:t>
      </w:r>
    </w:p>
    <w:p w14:paraId="66593046" w14:textId="77777777" w:rsidR="00124F81" w:rsidRPr="00986E98" w:rsidRDefault="00124F81" w:rsidP="00B27AA1">
      <w:pPr>
        <w:autoSpaceDE w:val="0"/>
        <w:autoSpaceDN w:val="0"/>
        <w:adjustRightInd w:val="0"/>
        <w:spacing w:after="0" w:line="480" w:lineRule="auto"/>
        <w:jc w:val="both"/>
        <w:rPr>
          <w:rFonts w:ascii="Simplified Arabic" w:hAnsi="Simplified Arabic" w:cs="Simplified Arabic"/>
          <w:sz w:val="24"/>
          <w:szCs w:val="24"/>
          <w:rtl/>
          <w:lang w:bidi="ar-EG"/>
        </w:rPr>
      </w:pPr>
      <w:r w:rsidRPr="00986E98">
        <w:rPr>
          <w:rFonts w:ascii="Simplified Arabic" w:hAnsi="Simplified Arabic" w:cs="Simplified Arabic"/>
          <w:sz w:val="24"/>
          <w:szCs w:val="24"/>
          <w:rtl/>
          <w:lang w:bidi="ar-EG"/>
        </w:rPr>
        <w:t xml:space="preserve">تناولت أهم المشكلات البيئية في مصر وخاصة في اقليم </w:t>
      </w:r>
      <w:proofErr w:type="spellStart"/>
      <w:r w:rsidRPr="00986E98">
        <w:rPr>
          <w:rFonts w:ascii="Simplified Arabic" w:hAnsi="Simplified Arabic" w:cs="Simplified Arabic"/>
          <w:sz w:val="24"/>
          <w:szCs w:val="24"/>
          <w:rtl/>
          <w:lang w:bidi="ar-EG"/>
        </w:rPr>
        <w:t>القاهره</w:t>
      </w:r>
      <w:proofErr w:type="spellEnd"/>
      <w:r w:rsidRPr="00986E98">
        <w:rPr>
          <w:rFonts w:ascii="Simplified Arabic" w:hAnsi="Simplified Arabic" w:cs="Simplified Arabic"/>
          <w:sz w:val="24"/>
          <w:szCs w:val="24"/>
          <w:rtl/>
          <w:lang w:bidi="ar-EG"/>
        </w:rPr>
        <w:t xml:space="preserve"> </w:t>
      </w:r>
      <w:proofErr w:type="spellStart"/>
      <w:r w:rsidRPr="00986E98">
        <w:rPr>
          <w:rFonts w:ascii="Simplified Arabic" w:hAnsi="Simplified Arabic" w:cs="Simplified Arabic"/>
          <w:sz w:val="24"/>
          <w:szCs w:val="24"/>
          <w:rtl/>
          <w:lang w:bidi="ar-EG"/>
        </w:rPr>
        <w:t>الكبري</w:t>
      </w:r>
      <w:proofErr w:type="spellEnd"/>
      <w:r w:rsidRPr="00986E98">
        <w:rPr>
          <w:rFonts w:ascii="Simplified Arabic" w:hAnsi="Simplified Arabic" w:cs="Simplified Arabic"/>
          <w:sz w:val="24"/>
          <w:szCs w:val="24"/>
          <w:rtl/>
          <w:lang w:bidi="ar-EG"/>
        </w:rPr>
        <w:t xml:space="preserve"> هو تلوث الهواء</w:t>
      </w:r>
      <w:r w:rsidRPr="00986E98">
        <w:rPr>
          <w:rFonts w:ascii="Simplified Arabic" w:hAnsi="Simplified Arabic" w:cs="Simplified Arabic"/>
          <w:sz w:val="24"/>
          <w:szCs w:val="24"/>
          <w:rtl/>
        </w:rPr>
        <w:t xml:space="preserve">، </w:t>
      </w:r>
      <w:r w:rsidRPr="00986E98">
        <w:rPr>
          <w:rFonts w:ascii="Simplified Arabic" w:hAnsi="Simplified Arabic" w:cs="Simplified Arabic"/>
          <w:sz w:val="24"/>
          <w:szCs w:val="24"/>
          <w:rtl/>
          <w:lang w:bidi="ar-EG"/>
        </w:rPr>
        <w:t xml:space="preserve">ويعتبر قطاع النقل من أكثر القطاعات التي تؤدي الي تلوث الهواء في مصر </w:t>
      </w:r>
      <w:proofErr w:type="spellStart"/>
      <w:r w:rsidRPr="00986E98">
        <w:rPr>
          <w:rFonts w:ascii="Simplified Arabic" w:hAnsi="Simplified Arabic" w:cs="Simplified Arabic"/>
          <w:sz w:val="24"/>
          <w:szCs w:val="24"/>
          <w:rtl/>
          <w:lang w:bidi="ar-EG"/>
        </w:rPr>
        <w:t>وذالك</w:t>
      </w:r>
      <w:proofErr w:type="spellEnd"/>
      <w:r w:rsidRPr="00986E98">
        <w:rPr>
          <w:rFonts w:ascii="Simplified Arabic" w:hAnsi="Simplified Arabic" w:cs="Simplified Arabic"/>
          <w:sz w:val="24"/>
          <w:szCs w:val="24"/>
          <w:rtl/>
          <w:lang w:bidi="ar-EG"/>
        </w:rPr>
        <w:t xml:space="preserve"> </w:t>
      </w:r>
      <w:proofErr w:type="spellStart"/>
      <w:r w:rsidRPr="00986E98">
        <w:rPr>
          <w:rFonts w:ascii="Simplified Arabic" w:hAnsi="Simplified Arabic" w:cs="Simplified Arabic"/>
          <w:sz w:val="24"/>
          <w:szCs w:val="24"/>
          <w:rtl/>
          <w:lang w:bidi="ar-EG"/>
        </w:rPr>
        <w:t>لأنة</w:t>
      </w:r>
      <w:proofErr w:type="spellEnd"/>
      <w:r w:rsidRPr="00986E98">
        <w:rPr>
          <w:rFonts w:ascii="Simplified Arabic" w:hAnsi="Simplified Arabic" w:cs="Simplified Arabic"/>
          <w:sz w:val="24"/>
          <w:szCs w:val="24"/>
          <w:rtl/>
          <w:lang w:bidi="ar-EG"/>
        </w:rPr>
        <w:t xml:space="preserve"> المصدر الرئيسي للملوثات الغازية الناتجة من احتراق الوقود</w:t>
      </w:r>
      <w:r w:rsidRPr="00986E98">
        <w:rPr>
          <w:rFonts w:ascii="Simplified Arabic" w:hAnsi="Simplified Arabic" w:cs="Simplified Arabic"/>
          <w:sz w:val="24"/>
          <w:szCs w:val="24"/>
          <w:rtl/>
        </w:rPr>
        <w:t>،</w:t>
      </w:r>
      <w:r w:rsidR="00182BB5">
        <w:rPr>
          <w:rFonts w:ascii="Simplified Arabic" w:hAnsi="Simplified Arabic" w:cs="Simplified Arabic" w:hint="cs"/>
          <w:sz w:val="24"/>
          <w:szCs w:val="24"/>
          <w:rtl/>
        </w:rPr>
        <w:t xml:space="preserve"> </w:t>
      </w:r>
      <w:r w:rsidRPr="00986E98">
        <w:rPr>
          <w:rFonts w:ascii="Simplified Arabic" w:hAnsi="Simplified Arabic" w:cs="Simplified Arabic"/>
          <w:sz w:val="24"/>
          <w:szCs w:val="24"/>
          <w:rtl/>
          <w:lang w:bidi="ar-EG"/>
        </w:rPr>
        <w:t xml:space="preserve">حيث يشبر مؤشر جوده </w:t>
      </w:r>
      <w:r w:rsidRPr="00986E98">
        <w:rPr>
          <w:rFonts w:ascii="Simplified Arabic" w:hAnsi="Simplified Arabic" w:cs="Simplified Arabic"/>
          <w:sz w:val="24"/>
          <w:szCs w:val="24"/>
          <w:rtl/>
          <w:lang w:bidi="ar-EG"/>
        </w:rPr>
        <w:lastRenderedPageBreak/>
        <w:t xml:space="preserve">الهواء في القاهرة </w:t>
      </w:r>
      <w:proofErr w:type="spellStart"/>
      <w:r w:rsidRPr="00986E98">
        <w:rPr>
          <w:rFonts w:ascii="Simplified Arabic" w:hAnsi="Simplified Arabic" w:cs="Simplified Arabic"/>
          <w:sz w:val="24"/>
          <w:szCs w:val="24"/>
          <w:rtl/>
          <w:lang w:bidi="ar-EG"/>
        </w:rPr>
        <w:t>الكبري</w:t>
      </w:r>
      <w:proofErr w:type="spellEnd"/>
      <w:r w:rsidRPr="00986E98">
        <w:rPr>
          <w:rFonts w:ascii="Simplified Arabic" w:hAnsi="Simplified Arabic" w:cs="Simplified Arabic"/>
          <w:sz w:val="24"/>
          <w:szCs w:val="24"/>
          <w:rtl/>
          <w:lang w:bidi="ar-EG"/>
        </w:rPr>
        <w:t xml:space="preserve"> الي </w:t>
      </w:r>
      <w:proofErr w:type="spellStart"/>
      <w:r w:rsidRPr="00986E98">
        <w:rPr>
          <w:rFonts w:ascii="Simplified Arabic" w:hAnsi="Simplified Arabic" w:cs="Simplified Arabic"/>
          <w:sz w:val="24"/>
          <w:szCs w:val="24"/>
          <w:rtl/>
          <w:lang w:bidi="ar-EG"/>
        </w:rPr>
        <w:t>أنة</w:t>
      </w:r>
      <w:proofErr w:type="spellEnd"/>
      <w:r w:rsidRPr="00986E98">
        <w:rPr>
          <w:rFonts w:ascii="Simplified Arabic" w:hAnsi="Simplified Arabic" w:cs="Simplified Arabic"/>
          <w:sz w:val="24"/>
          <w:szCs w:val="24"/>
          <w:rtl/>
          <w:lang w:bidi="ar-EG"/>
        </w:rPr>
        <w:t xml:space="preserve"> منخفض نسبيا حيث تجاوز الحدود المسموح بها من منظمة الصحة العالمية</w:t>
      </w:r>
      <w:r w:rsidR="00182BB5">
        <w:rPr>
          <w:rFonts w:ascii="Simplified Arabic" w:hAnsi="Simplified Arabic" w:cs="Simplified Arabic" w:hint="cs"/>
          <w:sz w:val="24"/>
          <w:szCs w:val="24"/>
          <w:rtl/>
          <w:lang w:bidi="ar-EG"/>
        </w:rPr>
        <w:t>.</w:t>
      </w:r>
      <w:r w:rsidRPr="00986E98">
        <w:rPr>
          <w:rFonts w:ascii="Simplified Arabic" w:hAnsi="Simplified Arabic" w:cs="Simplified Arabic"/>
          <w:sz w:val="24"/>
          <w:szCs w:val="24"/>
          <w:rtl/>
          <w:lang w:bidi="ar-EG"/>
        </w:rPr>
        <w:t xml:space="preserve"> وقد تمت دراسة نظرية للمشاكل البيئية الناتجة عن النقل </w:t>
      </w:r>
      <w:proofErr w:type="spellStart"/>
      <w:r w:rsidRPr="00986E98">
        <w:rPr>
          <w:rFonts w:ascii="Simplified Arabic" w:hAnsi="Simplified Arabic" w:cs="Simplified Arabic"/>
          <w:sz w:val="24"/>
          <w:szCs w:val="24"/>
          <w:rtl/>
          <w:lang w:bidi="ar-EG"/>
        </w:rPr>
        <w:t>بأقليم</w:t>
      </w:r>
      <w:proofErr w:type="spellEnd"/>
      <w:r w:rsidRPr="00986E98">
        <w:rPr>
          <w:rFonts w:ascii="Simplified Arabic" w:hAnsi="Simplified Arabic" w:cs="Simplified Arabic"/>
          <w:sz w:val="24"/>
          <w:szCs w:val="24"/>
          <w:rtl/>
          <w:lang w:bidi="ar-EG"/>
        </w:rPr>
        <w:t xml:space="preserve"> </w:t>
      </w:r>
      <w:proofErr w:type="spellStart"/>
      <w:r w:rsidRPr="00986E98">
        <w:rPr>
          <w:rFonts w:ascii="Simplified Arabic" w:hAnsi="Simplified Arabic" w:cs="Simplified Arabic"/>
          <w:sz w:val="24"/>
          <w:szCs w:val="24"/>
          <w:rtl/>
          <w:lang w:bidi="ar-EG"/>
        </w:rPr>
        <w:t>القاهره</w:t>
      </w:r>
      <w:proofErr w:type="spellEnd"/>
      <w:r w:rsidRPr="00986E98">
        <w:rPr>
          <w:rFonts w:ascii="Simplified Arabic" w:hAnsi="Simplified Arabic" w:cs="Simplified Arabic"/>
          <w:sz w:val="24"/>
          <w:szCs w:val="24"/>
          <w:rtl/>
          <w:lang w:bidi="ar-EG"/>
        </w:rPr>
        <w:t xml:space="preserve"> </w:t>
      </w:r>
      <w:proofErr w:type="spellStart"/>
      <w:r w:rsidRPr="00986E98">
        <w:rPr>
          <w:rFonts w:ascii="Simplified Arabic" w:hAnsi="Simplified Arabic" w:cs="Simplified Arabic"/>
          <w:sz w:val="24"/>
          <w:szCs w:val="24"/>
          <w:rtl/>
          <w:lang w:bidi="ar-EG"/>
        </w:rPr>
        <w:t>الكبري</w:t>
      </w:r>
      <w:proofErr w:type="spellEnd"/>
      <w:r w:rsidRPr="00986E98">
        <w:rPr>
          <w:rFonts w:ascii="Simplified Arabic" w:hAnsi="Simplified Arabic" w:cs="Simplified Arabic"/>
          <w:sz w:val="24"/>
          <w:szCs w:val="24"/>
          <w:rtl/>
          <w:lang w:bidi="ar-EG"/>
        </w:rPr>
        <w:t xml:space="preserve"> وأسبابها والاثار الناتجة عنها وما </w:t>
      </w:r>
      <w:proofErr w:type="spellStart"/>
      <w:r w:rsidRPr="00986E98">
        <w:rPr>
          <w:rFonts w:ascii="Simplified Arabic" w:hAnsi="Simplified Arabic" w:cs="Simplified Arabic"/>
          <w:sz w:val="24"/>
          <w:szCs w:val="24"/>
          <w:rtl/>
          <w:lang w:bidi="ar-EG"/>
        </w:rPr>
        <w:t>تسببة</w:t>
      </w:r>
      <w:proofErr w:type="spellEnd"/>
      <w:r w:rsidRPr="00986E98">
        <w:rPr>
          <w:rFonts w:ascii="Simplified Arabic" w:hAnsi="Simplified Arabic" w:cs="Simplified Arabic"/>
          <w:sz w:val="24"/>
          <w:szCs w:val="24"/>
          <w:rtl/>
          <w:lang w:bidi="ar-EG"/>
        </w:rPr>
        <w:t xml:space="preserve"> من مشكلات اقتصادية وصحية ومرورية</w:t>
      </w:r>
      <w:r w:rsidR="00182BB5">
        <w:rPr>
          <w:rFonts w:ascii="Simplified Arabic" w:hAnsi="Simplified Arabic" w:cs="Simplified Arabic" w:hint="cs"/>
          <w:sz w:val="24"/>
          <w:szCs w:val="24"/>
          <w:rtl/>
          <w:lang w:bidi="ar-EG"/>
        </w:rPr>
        <w:t>.</w:t>
      </w:r>
      <w:r w:rsidRPr="00986E98">
        <w:rPr>
          <w:rFonts w:ascii="Simplified Arabic" w:hAnsi="Simplified Arabic" w:cs="Simplified Arabic"/>
          <w:sz w:val="24"/>
          <w:szCs w:val="24"/>
          <w:rtl/>
          <w:lang w:bidi="ar-EG"/>
        </w:rPr>
        <w:t xml:space="preserve"> </w:t>
      </w:r>
    </w:p>
    <w:p w14:paraId="01E85A63" w14:textId="1C9D3A84" w:rsidR="00317C78" w:rsidRPr="00986E98" w:rsidRDefault="00124F81" w:rsidP="00285242">
      <w:pPr>
        <w:autoSpaceDE w:val="0"/>
        <w:autoSpaceDN w:val="0"/>
        <w:adjustRightInd w:val="0"/>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t xml:space="preserve">وكان من ابرز النتائج الناجمة عن هذا البحث هو خفض تلوث الهواء </w:t>
      </w:r>
      <w:proofErr w:type="spellStart"/>
      <w:r w:rsidRPr="00986E98">
        <w:rPr>
          <w:rFonts w:ascii="Simplified Arabic" w:hAnsi="Simplified Arabic" w:cs="Simplified Arabic"/>
          <w:sz w:val="24"/>
          <w:szCs w:val="24"/>
          <w:rtl/>
          <w:lang w:bidi="ar-EG"/>
        </w:rPr>
        <w:t>وذالك</w:t>
      </w:r>
      <w:proofErr w:type="spellEnd"/>
      <w:r w:rsidRPr="00986E98">
        <w:rPr>
          <w:rFonts w:ascii="Simplified Arabic" w:hAnsi="Simplified Arabic" w:cs="Simplified Arabic"/>
          <w:sz w:val="24"/>
          <w:szCs w:val="24"/>
          <w:rtl/>
          <w:lang w:bidi="ar-EG"/>
        </w:rPr>
        <w:t xml:space="preserve"> لتحقيق الاستدامة البيئية لنظم النقل </w:t>
      </w:r>
      <w:proofErr w:type="spellStart"/>
      <w:r w:rsidRPr="00986E98">
        <w:rPr>
          <w:rFonts w:ascii="Simplified Arabic" w:hAnsi="Simplified Arabic" w:cs="Simplified Arabic"/>
          <w:sz w:val="24"/>
          <w:szCs w:val="24"/>
          <w:rtl/>
          <w:lang w:bidi="ar-EG"/>
        </w:rPr>
        <w:t>وذالك</w:t>
      </w:r>
      <w:proofErr w:type="spellEnd"/>
      <w:r w:rsidRPr="00986E98">
        <w:rPr>
          <w:rFonts w:ascii="Simplified Arabic" w:hAnsi="Simplified Arabic" w:cs="Simplified Arabic"/>
          <w:sz w:val="24"/>
          <w:szCs w:val="24"/>
          <w:rtl/>
          <w:lang w:bidi="ar-EG"/>
        </w:rPr>
        <w:t xml:space="preserve"> عن طريق تقليل الانبعاثات الناجمة عن الوقود المستخدم في المركبات</w:t>
      </w:r>
      <w:r w:rsidRPr="00986E98">
        <w:rPr>
          <w:rFonts w:ascii="Simplified Arabic" w:hAnsi="Simplified Arabic" w:cs="Simplified Arabic"/>
          <w:sz w:val="24"/>
          <w:szCs w:val="24"/>
          <w:rtl/>
        </w:rPr>
        <w:t>،</w:t>
      </w:r>
      <w:r w:rsidRPr="00986E98">
        <w:rPr>
          <w:rFonts w:ascii="Simplified Arabic" w:hAnsi="Simplified Arabic" w:cs="Simplified Arabic"/>
          <w:sz w:val="24"/>
          <w:szCs w:val="24"/>
          <w:rtl/>
          <w:lang w:bidi="ar-EG"/>
        </w:rPr>
        <w:t>حيث انها تعتبر المصدر الرئيسي لتلوث الهواء .</w:t>
      </w:r>
    </w:p>
    <w:p w14:paraId="49E04BD9" w14:textId="0152E90F" w:rsidR="00B803DE" w:rsidRPr="00986E98" w:rsidRDefault="00452D9B" w:rsidP="00B27AA1">
      <w:pPr>
        <w:spacing w:after="0" w:line="480" w:lineRule="auto"/>
        <w:rPr>
          <w:rFonts w:ascii="Simplified Arabic" w:hAnsi="Simplified Arabic" w:cs="Simplified Arabic"/>
          <w:b/>
          <w:bCs/>
          <w:sz w:val="28"/>
          <w:szCs w:val="28"/>
          <w:rtl/>
        </w:rPr>
      </w:pPr>
      <w:r>
        <w:rPr>
          <w:rFonts w:ascii="Simplified Arabic" w:hAnsi="Simplified Arabic" w:cs="Simplified Arabic" w:hint="cs"/>
          <w:b/>
          <w:bCs/>
          <w:sz w:val="28"/>
          <w:szCs w:val="28"/>
          <w:u w:val="single"/>
          <w:rtl/>
        </w:rPr>
        <w:t>9</w:t>
      </w:r>
      <w:r w:rsidR="00F2608B" w:rsidRPr="00CE72D3">
        <w:rPr>
          <w:rFonts w:ascii="Simplified Arabic" w:hAnsi="Simplified Arabic" w:cs="Simplified Arabic"/>
          <w:b/>
          <w:bCs/>
          <w:sz w:val="28"/>
          <w:szCs w:val="28"/>
          <w:u w:val="single"/>
          <w:rtl/>
        </w:rPr>
        <w:t xml:space="preserve">- </w:t>
      </w:r>
      <w:r w:rsidR="00CF481E" w:rsidRPr="00CE72D3">
        <w:rPr>
          <w:rFonts w:ascii="Simplified Arabic" w:hAnsi="Simplified Arabic" w:cs="Simplified Arabic" w:hint="cs"/>
          <w:b/>
          <w:bCs/>
          <w:sz w:val="28"/>
          <w:szCs w:val="28"/>
          <w:u w:val="single"/>
          <w:rtl/>
        </w:rPr>
        <w:t>إجابة ما</w:t>
      </w:r>
      <w:r w:rsidR="001866B7" w:rsidRPr="00CE72D3">
        <w:rPr>
          <w:rFonts w:ascii="Simplified Arabic" w:hAnsi="Simplified Arabic" w:cs="Simplified Arabic" w:hint="cs"/>
          <w:b/>
          <w:bCs/>
          <w:sz w:val="28"/>
          <w:szCs w:val="28"/>
          <w:u w:val="single"/>
          <w:rtl/>
        </w:rPr>
        <w:t xml:space="preserve"> </w:t>
      </w:r>
      <w:r w:rsidR="00CF481E" w:rsidRPr="00CE72D3">
        <w:rPr>
          <w:rFonts w:ascii="Simplified Arabic" w:hAnsi="Simplified Arabic" w:cs="Simplified Arabic" w:hint="cs"/>
          <w:b/>
          <w:bCs/>
          <w:sz w:val="28"/>
          <w:szCs w:val="28"/>
          <w:u w:val="single"/>
          <w:rtl/>
        </w:rPr>
        <w:t xml:space="preserve">ورد بتساؤلات </w:t>
      </w:r>
      <w:r w:rsidR="001866B7" w:rsidRPr="00CE72D3">
        <w:rPr>
          <w:rFonts w:ascii="Simplified Arabic" w:hAnsi="Simplified Arabic" w:cs="Simplified Arabic" w:hint="cs"/>
          <w:b/>
          <w:bCs/>
          <w:sz w:val="28"/>
          <w:szCs w:val="28"/>
          <w:u w:val="single"/>
          <w:rtl/>
        </w:rPr>
        <w:t>البحث</w:t>
      </w:r>
      <w:r w:rsidR="00F2608B" w:rsidRPr="00CE72D3">
        <w:rPr>
          <w:rFonts w:ascii="Simplified Arabic" w:hAnsi="Simplified Arabic" w:cs="Simplified Arabic"/>
          <w:b/>
          <w:bCs/>
          <w:sz w:val="28"/>
          <w:szCs w:val="28"/>
          <w:u w:val="single"/>
          <w:rtl/>
        </w:rPr>
        <w:t xml:space="preserve"> </w:t>
      </w:r>
      <w:r w:rsidR="00AD4E5D" w:rsidRPr="00986E98">
        <w:rPr>
          <w:rFonts w:ascii="Simplified Arabic" w:hAnsi="Simplified Arabic" w:cs="Simplified Arabic"/>
          <w:b/>
          <w:bCs/>
          <w:sz w:val="30"/>
          <w:szCs w:val="30"/>
          <w:rtl/>
        </w:rPr>
        <w:t>:</w:t>
      </w:r>
    </w:p>
    <w:p w14:paraId="3CCAB367" w14:textId="77777777" w:rsidR="00B803DE" w:rsidRPr="00986E98" w:rsidRDefault="00B803DE" w:rsidP="00B27AA1">
      <w:pPr>
        <w:spacing w:after="0" w:line="480" w:lineRule="auto"/>
        <w:rPr>
          <w:rFonts w:ascii="Simplified Arabic" w:hAnsi="Simplified Arabic" w:cs="Simplified Arabic"/>
          <w:b/>
          <w:bCs/>
          <w:sz w:val="28"/>
          <w:szCs w:val="28"/>
          <w:u w:val="single"/>
          <w:rtl/>
        </w:rPr>
      </w:pPr>
      <w:r w:rsidRPr="00986E98">
        <w:rPr>
          <w:rFonts w:ascii="Simplified Arabic" w:hAnsi="Simplified Arabic" w:cs="Simplified Arabic"/>
          <w:b/>
          <w:bCs/>
          <w:sz w:val="28"/>
          <w:szCs w:val="28"/>
          <w:u w:val="single"/>
          <w:rtl/>
        </w:rPr>
        <w:t>1.</w:t>
      </w:r>
      <w:r w:rsidR="00452D9B">
        <w:rPr>
          <w:rFonts w:ascii="Simplified Arabic" w:hAnsi="Simplified Arabic" w:cs="Simplified Arabic" w:hint="cs"/>
          <w:b/>
          <w:bCs/>
          <w:sz w:val="28"/>
          <w:szCs w:val="28"/>
          <w:u w:val="single"/>
          <w:rtl/>
        </w:rPr>
        <w:t>9</w:t>
      </w:r>
      <w:r w:rsidRPr="00986E98">
        <w:rPr>
          <w:rFonts w:ascii="Simplified Arabic" w:hAnsi="Simplified Arabic" w:cs="Simplified Arabic"/>
          <w:b/>
          <w:bCs/>
          <w:sz w:val="28"/>
          <w:szCs w:val="28"/>
          <w:u w:val="single"/>
          <w:rtl/>
        </w:rPr>
        <w:t>-</w:t>
      </w:r>
      <w:r w:rsidR="00FB09F8">
        <w:rPr>
          <w:rFonts w:ascii="Simplified Arabic" w:hAnsi="Simplified Arabic" w:cs="Simplified Arabic" w:hint="cs"/>
          <w:b/>
          <w:bCs/>
          <w:sz w:val="28"/>
          <w:szCs w:val="28"/>
          <w:u w:val="single"/>
          <w:rtl/>
        </w:rPr>
        <w:t>ا</w:t>
      </w:r>
      <w:r w:rsidRPr="00986E98">
        <w:rPr>
          <w:rFonts w:ascii="Simplified Arabic" w:hAnsi="Simplified Arabic" w:cs="Simplified Arabic"/>
          <w:b/>
          <w:bCs/>
          <w:sz w:val="28"/>
          <w:szCs w:val="28"/>
          <w:u w:val="single"/>
          <w:rtl/>
        </w:rPr>
        <w:t xml:space="preserve">لاثر الاقتصادي علي الدولة الناتج من </w:t>
      </w:r>
      <w:r w:rsidR="001944EF" w:rsidRPr="00986E98">
        <w:rPr>
          <w:rFonts w:ascii="Simplified Arabic" w:hAnsi="Simplified Arabic" w:cs="Simplified Arabic"/>
          <w:b/>
          <w:bCs/>
          <w:sz w:val="28"/>
          <w:szCs w:val="28"/>
          <w:u w:val="single"/>
          <w:rtl/>
        </w:rPr>
        <w:t>استخدام الغاز الطبيعي بديلا للوقود التقليدي في المركبات.</w:t>
      </w:r>
    </w:p>
    <w:p w14:paraId="475152A8" w14:textId="77777777" w:rsidR="006D3D6D" w:rsidRPr="00FB09F8" w:rsidRDefault="006D3D6D" w:rsidP="00B27AA1">
      <w:pPr>
        <w:pStyle w:val="ListParagraph"/>
        <w:numPr>
          <w:ilvl w:val="0"/>
          <w:numId w:val="10"/>
        </w:numPr>
        <w:tabs>
          <w:tab w:val="left" w:pos="567"/>
        </w:tabs>
        <w:spacing w:after="0" w:line="480" w:lineRule="auto"/>
        <w:jc w:val="both"/>
        <w:rPr>
          <w:rFonts w:ascii="Simplified Arabic" w:eastAsia="Times New Roman" w:hAnsi="Simplified Arabic" w:cs="Simplified Arabic"/>
          <w:sz w:val="24"/>
          <w:szCs w:val="24"/>
          <w:rtl/>
        </w:rPr>
      </w:pPr>
      <w:r w:rsidRPr="00FB09F8">
        <w:rPr>
          <w:rFonts w:ascii="Simplified Arabic" w:eastAsia="Times New Roman" w:hAnsi="Simplified Arabic" w:cs="Simplified Arabic"/>
          <w:sz w:val="24"/>
          <w:szCs w:val="24"/>
          <w:rtl/>
        </w:rPr>
        <w:t>تسعي مصر لتحقيق الاكتفاء الذاتي من المنتجات البترولية (البنزين والسولار) عام 2023، وذلك بعد النجاح في تحقيق الاكتفاء الذاتي من الغاز في عام 2018 </w:t>
      </w:r>
      <w:r w:rsidRPr="00FB09F8">
        <w:rPr>
          <w:rFonts w:ascii="Simplified Arabic" w:eastAsia="Times New Roman" w:hAnsi="Simplified Arabic" w:cs="Simplified Arabic"/>
          <w:sz w:val="24"/>
          <w:szCs w:val="24"/>
        </w:rPr>
        <w:t>.</w:t>
      </w:r>
    </w:p>
    <w:p w14:paraId="15DCC183" w14:textId="772401FF" w:rsidR="006D3D6D" w:rsidRPr="004926CF" w:rsidRDefault="006D3D6D" w:rsidP="00B27AA1">
      <w:pPr>
        <w:pStyle w:val="ListParagraph"/>
        <w:numPr>
          <w:ilvl w:val="0"/>
          <w:numId w:val="10"/>
        </w:numPr>
        <w:tabs>
          <w:tab w:val="left" w:pos="567"/>
        </w:tabs>
        <w:spacing w:after="0" w:line="480" w:lineRule="auto"/>
        <w:jc w:val="both"/>
        <w:rPr>
          <w:rFonts w:ascii="Simplified Arabic" w:eastAsia="Times New Roman" w:hAnsi="Simplified Arabic" w:cs="Simplified Arabic"/>
          <w:color w:val="00B050"/>
          <w:sz w:val="24"/>
          <w:szCs w:val="24"/>
        </w:rPr>
      </w:pPr>
      <w:r w:rsidRPr="00FB09F8">
        <w:rPr>
          <w:rFonts w:ascii="Simplified Arabic" w:eastAsia="Times New Roman" w:hAnsi="Simplified Arabic" w:cs="Simplified Arabic"/>
          <w:sz w:val="24"/>
          <w:szCs w:val="24"/>
          <w:rtl/>
        </w:rPr>
        <w:t>وقد اثبتت أهم المؤشرات التي تؤكد اتجاه مصر نحو تحقيق الاكتفاء الذاتي من المنتجات البترولية، والتي تمثلت في زيادة الاستثمارات الأجنبية في قطاع البترول بنسبة 5.4%، حيث بلغت قيمتها نحو 7.8 مليار دولار خلال عام 2019/2020، مقارنةً بـ 7.4 مليار دولار خلال عام 2014/2015، فضلاً عن زيادة الاستثمارات المحلية في القطاع بنسبة 90.9%، حيث بلغت قيمتها نحو 12.6 مليار جنيه عام 2019/2020، مقارنةً بـ 6.6 مليار جنيه عام 2014/</w:t>
      </w:r>
      <w:r w:rsidRPr="00CC02EE">
        <w:rPr>
          <w:rFonts w:ascii="Simplified Arabic" w:eastAsia="Times New Roman" w:hAnsi="Simplified Arabic" w:cs="Simplified Arabic"/>
          <w:sz w:val="24"/>
          <w:szCs w:val="24"/>
          <w:rtl/>
        </w:rPr>
        <w:t>2015 </w:t>
      </w:r>
      <w:r w:rsidRPr="00CC02EE">
        <w:rPr>
          <w:rFonts w:ascii="Simplified Arabic" w:eastAsia="Times New Roman" w:hAnsi="Simplified Arabic" w:cs="Simplified Arabic"/>
          <w:sz w:val="24"/>
          <w:szCs w:val="24"/>
        </w:rPr>
        <w:t>.</w:t>
      </w:r>
      <w:r w:rsidRPr="00CC02EE">
        <w:rPr>
          <w:rFonts w:ascii="Simplified Arabic" w:eastAsia="Times New Roman" w:hAnsi="Simplified Arabic" w:cs="Simplified Arabic"/>
          <w:sz w:val="24"/>
          <w:szCs w:val="24"/>
          <w:rtl/>
        </w:rPr>
        <w:t>(وزارة البترول 202</w:t>
      </w:r>
      <w:r w:rsidR="004926CF" w:rsidRPr="00CC02EE">
        <w:rPr>
          <w:rFonts w:ascii="Simplified Arabic" w:eastAsia="Times New Roman" w:hAnsi="Simplified Arabic" w:cs="Simplified Arabic" w:hint="cs"/>
          <w:sz w:val="24"/>
          <w:szCs w:val="24"/>
          <w:rtl/>
        </w:rPr>
        <w:t>1</w:t>
      </w:r>
      <w:r w:rsidRPr="00CC02EE">
        <w:rPr>
          <w:rFonts w:ascii="Simplified Arabic" w:eastAsia="Times New Roman" w:hAnsi="Simplified Arabic" w:cs="Simplified Arabic"/>
          <w:sz w:val="24"/>
          <w:szCs w:val="24"/>
          <w:rtl/>
        </w:rPr>
        <w:t>)</w:t>
      </w:r>
    </w:p>
    <w:p w14:paraId="6CDFDCB2" w14:textId="38A4D16A" w:rsidR="004926CF" w:rsidRDefault="006D3D6D" w:rsidP="00B27AA1">
      <w:pPr>
        <w:pStyle w:val="ListParagraph"/>
        <w:numPr>
          <w:ilvl w:val="0"/>
          <w:numId w:val="10"/>
        </w:numPr>
        <w:tabs>
          <w:tab w:val="left" w:pos="567"/>
        </w:tabs>
        <w:spacing w:after="0" w:line="480" w:lineRule="auto"/>
        <w:jc w:val="both"/>
        <w:rPr>
          <w:rFonts w:ascii="Simplified Arabic" w:eastAsia="Times New Roman" w:hAnsi="Simplified Arabic" w:cs="Simplified Arabic"/>
          <w:sz w:val="24"/>
          <w:szCs w:val="24"/>
          <w:u w:val="single"/>
        </w:rPr>
      </w:pPr>
      <w:r w:rsidRPr="00986E98">
        <w:rPr>
          <w:rFonts w:ascii="Simplified Arabic" w:eastAsia="Times New Roman" w:hAnsi="Simplified Arabic" w:cs="Simplified Arabic"/>
          <w:sz w:val="24"/>
          <w:szCs w:val="24"/>
          <w:rtl/>
        </w:rPr>
        <w:t xml:space="preserve">كما  ان </w:t>
      </w:r>
      <w:r w:rsidRPr="00285242">
        <w:rPr>
          <w:rFonts w:ascii="Simplified Arabic" w:eastAsia="Times New Roman" w:hAnsi="Simplified Arabic" w:cs="Simplified Arabic"/>
          <w:sz w:val="24"/>
          <w:szCs w:val="24"/>
          <w:rtl/>
        </w:rPr>
        <w:t xml:space="preserve">وزارة البترول تستورد ما يقرب من 40% من  بنزين 80 (2.068 مليار لتر  سنويا ) و 40% من </w:t>
      </w:r>
      <w:proofErr w:type="spellStart"/>
      <w:r w:rsidRPr="00285242">
        <w:rPr>
          <w:rFonts w:ascii="Simplified Arabic" w:eastAsia="Times New Roman" w:hAnsi="Simplified Arabic" w:cs="Simplified Arabic"/>
          <w:sz w:val="24"/>
          <w:szCs w:val="24"/>
          <w:rtl/>
        </w:rPr>
        <w:t>بنزبن</w:t>
      </w:r>
      <w:proofErr w:type="spellEnd"/>
      <w:r w:rsidRPr="00285242">
        <w:rPr>
          <w:rFonts w:ascii="Simplified Arabic" w:eastAsia="Times New Roman" w:hAnsi="Simplified Arabic" w:cs="Simplified Arabic"/>
          <w:sz w:val="24"/>
          <w:szCs w:val="24"/>
          <w:rtl/>
        </w:rPr>
        <w:t xml:space="preserve"> 92 (1.751 مليار لتر سنويا ) وبناء علي عدد السيارات المحولة سنويا للعمل بالغاز  الطبيعي  </w:t>
      </w:r>
      <w:r w:rsidRPr="00285242">
        <w:rPr>
          <w:rFonts w:ascii="Simplified Arabic" w:eastAsia="Times New Roman" w:hAnsi="Simplified Arabic" w:cs="Simplified Arabic"/>
          <w:sz w:val="24"/>
          <w:szCs w:val="24"/>
          <w:u w:val="single"/>
          <w:rtl/>
        </w:rPr>
        <w:t xml:space="preserve">, يمكن حساب الكميات </w:t>
      </w:r>
      <w:proofErr w:type="spellStart"/>
      <w:r w:rsidRPr="00285242">
        <w:rPr>
          <w:rFonts w:ascii="Simplified Arabic" w:eastAsia="Times New Roman" w:hAnsi="Simplified Arabic" w:cs="Simplified Arabic"/>
          <w:sz w:val="24"/>
          <w:szCs w:val="24"/>
          <w:u w:val="single"/>
          <w:rtl/>
        </w:rPr>
        <w:t>التقديريه</w:t>
      </w:r>
      <w:proofErr w:type="spellEnd"/>
      <w:r w:rsidRPr="00285242">
        <w:rPr>
          <w:rFonts w:ascii="Simplified Arabic" w:eastAsia="Times New Roman" w:hAnsi="Simplified Arabic" w:cs="Simplified Arabic"/>
          <w:sz w:val="24"/>
          <w:szCs w:val="24"/>
          <w:u w:val="single"/>
          <w:rtl/>
        </w:rPr>
        <w:t xml:space="preserve"> التي يتم توفيرها سنويا من فاتورة الواردات من المنتجات البترولية</w:t>
      </w:r>
      <w:r w:rsidR="00607712">
        <w:rPr>
          <w:rFonts w:ascii="Simplified Arabic" w:eastAsia="Times New Roman" w:hAnsi="Simplified Arabic" w:cs="Simplified Arabic"/>
          <w:sz w:val="24"/>
          <w:szCs w:val="24"/>
          <w:u w:val="single"/>
        </w:rPr>
        <w:t xml:space="preserve"> </w:t>
      </w:r>
      <w:r w:rsidR="00607712">
        <w:rPr>
          <w:rFonts w:ascii="Simplified Arabic" w:eastAsia="Times New Roman" w:hAnsi="Simplified Arabic" w:cs="Simplified Arabic" w:hint="cs"/>
          <w:sz w:val="24"/>
          <w:szCs w:val="24"/>
          <w:u w:val="single"/>
          <w:rtl/>
        </w:rPr>
        <w:t xml:space="preserve"> (</w:t>
      </w:r>
      <w:r w:rsidR="00607712">
        <w:rPr>
          <w:rFonts w:ascii="Simplified Arabic" w:eastAsia="Times New Roman" w:hAnsi="Simplified Arabic" w:cs="Simplified Arabic" w:hint="cs"/>
          <w:sz w:val="24"/>
          <w:szCs w:val="24"/>
          <w:u w:val="single"/>
          <w:rtl/>
          <w:lang w:bidi="ar-EG"/>
        </w:rPr>
        <w:t xml:space="preserve">بناء علي فرض كمية متوسط الاستهلاك اليوم </w:t>
      </w:r>
      <w:r w:rsidR="00607712">
        <w:rPr>
          <w:rFonts w:ascii="Simplified Arabic" w:eastAsia="Times New Roman" w:hAnsi="Simplified Arabic" w:cs="Simplified Arabic" w:hint="cs"/>
          <w:sz w:val="24"/>
          <w:szCs w:val="24"/>
          <w:u w:val="single"/>
          <w:rtl/>
          <w:lang w:bidi="ar-EG"/>
        </w:rPr>
        <w:lastRenderedPageBreak/>
        <w:t xml:space="preserve">للسيارة 5 لتر/اليوم )  </w:t>
      </w:r>
      <w:r w:rsidRPr="00285242">
        <w:rPr>
          <w:rFonts w:ascii="Simplified Arabic" w:eastAsia="Times New Roman" w:hAnsi="Simplified Arabic" w:cs="Simplified Arabic"/>
          <w:sz w:val="24"/>
          <w:szCs w:val="24"/>
          <w:u w:val="single"/>
        </w:rPr>
        <w:t xml:space="preserve"> </w:t>
      </w:r>
      <w:r w:rsidRPr="00285242">
        <w:rPr>
          <w:rFonts w:ascii="Simplified Arabic" w:eastAsia="Times New Roman" w:hAnsi="Simplified Arabic" w:cs="Simplified Arabic"/>
          <w:sz w:val="24"/>
          <w:szCs w:val="24"/>
          <w:u w:val="single"/>
          <w:rtl/>
          <w:lang w:bidi="ar-EG"/>
        </w:rPr>
        <w:t xml:space="preserve"> كما هو موضح </w:t>
      </w:r>
      <w:r w:rsidR="005A27C3" w:rsidRPr="00285242">
        <w:rPr>
          <w:rFonts w:ascii="Simplified Arabic" w:eastAsia="Times New Roman" w:hAnsi="Simplified Arabic" w:cs="Simplified Arabic" w:hint="cs"/>
          <w:sz w:val="24"/>
          <w:szCs w:val="24"/>
          <w:u w:val="single"/>
          <w:rtl/>
          <w:lang w:bidi="ar-EG"/>
        </w:rPr>
        <w:t>ب</w:t>
      </w:r>
      <w:r w:rsidRPr="00285242">
        <w:rPr>
          <w:rFonts w:ascii="Simplified Arabic" w:eastAsia="Times New Roman" w:hAnsi="Simplified Arabic" w:cs="Simplified Arabic"/>
          <w:sz w:val="24"/>
          <w:szCs w:val="24"/>
          <w:u w:val="single"/>
          <w:rtl/>
          <w:lang w:bidi="ar-EG"/>
        </w:rPr>
        <w:t>الجدول (1)</w:t>
      </w:r>
      <w:r w:rsidR="00607712">
        <w:rPr>
          <w:rFonts w:ascii="Simplified Arabic" w:eastAsia="Times New Roman" w:hAnsi="Simplified Arabic" w:cs="Simplified Arabic" w:hint="cs"/>
          <w:sz w:val="24"/>
          <w:szCs w:val="24"/>
          <w:u w:val="single"/>
          <w:rtl/>
          <w:lang w:bidi="ar-EG"/>
        </w:rPr>
        <w:t xml:space="preserve">  , </w:t>
      </w:r>
      <w:proofErr w:type="spellStart"/>
      <w:r w:rsidR="00607712">
        <w:rPr>
          <w:rFonts w:ascii="Simplified Arabic" w:eastAsia="Times New Roman" w:hAnsi="Simplified Arabic" w:cs="Simplified Arabic" w:hint="cs"/>
          <w:sz w:val="24"/>
          <w:szCs w:val="24"/>
          <w:u w:val="single"/>
          <w:rtl/>
          <w:lang w:bidi="ar-EG"/>
        </w:rPr>
        <w:t>وباالتالي</w:t>
      </w:r>
      <w:proofErr w:type="spellEnd"/>
      <w:r w:rsidR="00607712">
        <w:rPr>
          <w:rFonts w:ascii="Simplified Arabic" w:eastAsia="Times New Roman" w:hAnsi="Simplified Arabic" w:cs="Simplified Arabic" w:hint="cs"/>
          <w:sz w:val="24"/>
          <w:szCs w:val="24"/>
          <w:u w:val="single"/>
          <w:rtl/>
          <w:lang w:bidi="ar-EG"/>
        </w:rPr>
        <w:t xml:space="preserve"> اذا تم الحساب علي متوسط استهلاك أعلي فإن كمية التوفير من المنتجات البترولية تزداد (فاتورة الواردات تنخفض ) .</w:t>
      </w:r>
    </w:p>
    <w:p w14:paraId="57DA911F" w14:textId="27465C32" w:rsidR="00285242" w:rsidRDefault="00285242" w:rsidP="00285242">
      <w:pPr>
        <w:tabs>
          <w:tab w:val="left" w:pos="567"/>
        </w:tabs>
        <w:spacing w:after="0" w:line="480" w:lineRule="auto"/>
        <w:jc w:val="both"/>
        <w:rPr>
          <w:rFonts w:ascii="Simplified Arabic" w:eastAsia="Times New Roman" w:hAnsi="Simplified Arabic" w:cs="Simplified Arabic"/>
          <w:sz w:val="24"/>
          <w:szCs w:val="24"/>
          <w:u w:val="single"/>
          <w:rtl/>
        </w:rPr>
      </w:pPr>
    </w:p>
    <w:p w14:paraId="514BA38F" w14:textId="1BAD70B8" w:rsidR="00285242" w:rsidRDefault="00285242" w:rsidP="00285242">
      <w:pPr>
        <w:tabs>
          <w:tab w:val="left" w:pos="567"/>
        </w:tabs>
        <w:spacing w:after="0" w:line="480" w:lineRule="auto"/>
        <w:jc w:val="both"/>
        <w:rPr>
          <w:rFonts w:ascii="Simplified Arabic" w:eastAsia="Times New Roman" w:hAnsi="Simplified Arabic" w:cs="Simplified Arabic"/>
          <w:sz w:val="24"/>
          <w:szCs w:val="24"/>
          <w:u w:val="single"/>
          <w:rtl/>
        </w:rPr>
      </w:pPr>
    </w:p>
    <w:p w14:paraId="67C9FAE3" w14:textId="54851477" w:rsidR="00285242" w:rsidRDefault="00285242" w:rsidP="00285242">
      <w:pPr>
        <w:tabs>
          <w:tab w:val="left" w:pos="567"/>
        </w:tabs>
        <w:spacing w:after="0" w:line="480" w:lineRule="auto"/>
        <w:jc w:val="both"/>
        <w:rPr>
          <w:rFonts w:ascii="Simplified Arabic" w:eastAsia="Times New Roman" w:hAnsi="Simplified Arabic" w:cs="Simplified Arabic"/>
          <w:sz w:val="24"/>
          <w:szCs w:val="24"/>
          <w:u w:val="single"/>
          <w:rtl/>
        </w:rPr>
      </w:pPr>
    </w:p>
    <w:p w14:paraId="106F08E0" w14:textId="56311809" w:rsidR="00285242" w:rsidRDefault="00285242" w:rsidP="00285242">
      <w:pPr>
        <w:tabs>
          <w:tab w:val="left" w:pos="567"/>
        </w:tabs>
        <w:spacing w:after="0" w:line="480" w:lineRule="auto"/>
        <w:jc w:val="both"/>
        <w:rPr>
          <w:rFonts w:ascii="Simplified Arabic" w:eastAsia="Times New Roman" w:hAnsi="Simplified Arabic" w:cs="Simplified Arabic"/>
          <w:sz w:val="24"/>
          <w:szCs w:val="24"/>
          <w:u w:val="single"/>
          <w:rtl/>
        </w:rPr>
      </w:pPr>
    </w:p>
    <w:p w14:paraId="3473E843" w14:textId="5FE4512F" w:rsidR="00285242" w:rsidRDefault="00285242" w:rsidP="00285242">
      <w:pPr>
        <w:tabs>
          <w:tab w:val="left" w:pos="567"/>
        </w:tabs>
        <w:spacing w:after="0" w:line="480" w:lineRule="auto"/>
        <w:jc w:val="both"/>
        <w:rPr>
          <w:rFonts w:ascii="Simplified Arabic" w:eastAsia="Times New Roman" w:hAnsi="Simplified Arabic" w:cs="Simplified Arabic"/>
          <w:sz w:val="24"/>
          <w:szCs w:val="24"/>
          <w:u w:val="single"/>
          <w:rtl/>
        </w:rPr>
      </w:pPr>
    </w:p>
    <w:p w14:paraId="550B67A4" w14:textId="00724DD7" w:rsidR="00285242" w:rsidRPr="00285242" w:rsidRDefault="00285242" w:rsidP="00285242">
      <w:pPr>
        <w:tabs>
          <w:tab w:val="left" w:pos="567"/>
        </w:tabs>
        <w:spacing w:after="0" w:line="480" w:lineRule="auto"/>
        <w:jc w:val="both"/>
        <w:rPr>
          <w:rFonts w:ascii="Simplified Arabic" w:eastAsia="Times New Roman" w:hAnsi="Simplified Arabic" w:cs="Simplified Arabic"/>
          <w:sz w:val="24"/>
          <w:szCs w:val="24"/>
          <w:u w:val="single"/>
          <w:rtl/>
        </w:rPr>
      </w:pPr>
    </w:p>
    <w:p w14:paraId="3C20EC4D" w14:textId="0CCCEADB" w:rsidR="00285242" w:rsidRDefault="00285242" w:rsidP="00285242">
      <w:pPr>
        <w:tabs>
          <w:tab w:val="left" w:pos="567"/>
        </w:tabs>
        <w:spacing w:after="0" w:line="480" w:lineRule="auto"/>
        <w:jc w:val="both"/>
        <w:rPr>
          <w:rFonts w:ascii="Simplified Arabic" w:eastAsia="Times New Roman" w:hAnsi="Simplified Arabic" w:cs="Simplified Arabic"/>
          <w:sz w:val="24"/>
          <w:szCs w:val="24"/>
          <w:u w:val="single"/>
          <w:rtl/>
        </w:rPr>
      </w:pPr>
    </w:p>
    <w:p w14:paraId="7AED7364" w14:textId="4CE8238C" w:rsidR="00285242" w:rsidRPr="002D0513" w:rsidRDefault="00285242" w:rsidP="00285242">
      <w:pPr>
        <w:tabs>
          <w:tab w:val="left" w:pos="567"/>
        </w:tabs>
        <w:spacing w:after="0" w:line="480" w:lineRule="auto"/>
        <w:jc w:val="both"/>
        <w:rPr>
          <w:rFonts w:ascii="Simplified Arabic" w:eastAsia="Times New Roman" w:hAnsi="Simplified Arabic" w:cs="Simplified Arabic"/>
          <w:sz w:val="24"/>
          <w:szCs w:val="24"/>
          <w:u w:val="single"/>
        </w:rPr>
      </w:pPr>
    </w:p>
    <w:tbl>
      <w:tblPr>
        <w:tblpPr w:leftFromText="180" w:rightFromText="180" w:vertAnchor="text" w:horzAnchor="margin" w:tblpXSpec="center" w:tblpY="257"/>
        <w:bidiVisual/>
        <w:tblW w:w="9180" w:type="dxa"/>
        <w:tblLook w:val="04A0" w:firstRow="1" w:lastRow="0" w:firstColumn="1" w:lastColumn="0" w:noHBand="0" w:noVBand="1"/>
      </w:tblPr>
      <w:tblGrid>
        <w:gridCol w:w="1622"/>
        <w:gridCol w:w="3408"/>
        <w:gridCol w:w="4150"/>
      </w:tblGrid>
      <w:tr w:rsidR="00CE72D3" w:rsidRPr="00986E98" w14:paraId="1C581E80" w14:textId="77777777" w:rsidTr="00285242">
        <w:trPr>
          <w:trHeight w:val="438"/>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0B1602" w14:textId="77777777" w:rsidR="00CE72D3" w:rsidRPr="00986E98" w:rsidRDefault="00CE72D3" w:rsidP="00285242">
            <w:pPr>
              <w:spacing w:after="0"/>
              <w:jc w:val="center"/>
              <w:rPr>
                <w:rFonts w:ascii="Simplified Arabic" w:eastAsia="Times New Roman" w:hAnsi="Simplified Arabic" w:cs="Simplified Arabic"/>
                <w:color w:val="000000"/>
                <w:rtl/>
              </w:rPr>
            </w:pPr>
            <w:r w:rsidRPr="00986E98">
              <w:rPr>
                <w:rFonts w:ascii="Simplified Arabic" w:eastAsia="Times New Roman" w:hAnsi="Simplified Arabic" w:cs="Simplified Arabic"/>
                <w:b/>
                <w:bCs/>
                <w:color w:val="000000"/>
                <w:sz w:val="28"/>
                <w:szCs w:val="28"/>
                <w:rtl/>
              </w:rPr>
              <w:t>جدول  رقم (1)</w:t>
            </w:r>
            <w:r>
              <w:rPr>
                <w:rFonts w:ascii="Simplified Arabic" w:eastAsia="Times New Roman" w:hAnsi="Simplified Arabic" w:cs="Simplified Arabic" w:hint="cs"/>
                <w:b/>
                <w:bCs/>
                <w:color w:val="000000"/>
                <w:sz w:val="28"/>
                <w:szCs w:val="28"/>
                <w:rtl/>
                <w:lang w:bidi="ar-EG"/>
              </w:rPr>
              <w:t>:</w:t>
            </w:r>
            <w:r w:rsidRPr="00986E98">
              <w:rPr>
                <w:rFonts w:ascii="Simplified Arabic" w:eastAsia="Times New Roman" w:hAnsi="Simplified Arabic" w:cs="Simplified Arabic"/>
                <w:b/>
                <w:bCs/>
                <w:color w:val="000000"/>
                <w:sz w:val="28"/>
                <w:szCs w:val="28"/>
                <w:rtl/>
              </w:rPr>
              <w:t xml:space="preserve"> مقدار التوفير</w:t>
            </w:r>
            <w:r>
              <w:rPr>
                <w:rFonts w:ascii="Simplified Arabic" w:eastAsia="Times New Roman" w:hAnsi="Simplified Arabic" w:cs="Simplified Arabic" w:hint="cs"/>
                <w:b/>
                <w:bCs/>
                <w:color w:val="000000"/>
                <w:sz w:val="28"/>
                <w:szCs w:val="28"/>
                <w:rtl/>
              </w:rPr>
              <w:t xml:space="preserve"> </w:t>
            </w:r>
            <w:r w:rsidRPr="00986E98">
              <w:rPr>
                <w:rFonts w:ascii="Simplified Arabic" w:eastAsia="Times New Roman" w:hAnsi="Simplified Arabic" w:cs="Simplified Arabic"/>
                <w:b/>
                <w:bCs/>
                <w:color w:val="000000"/>
                <w:sz w:val="28"/>
                <w:szCs w:val="28"/>
                <w:rtl/>
              </w:rPr>
              <w:t xml:space="preserve">من البنزين الناتج من تحويل </w:t>
            </w:r>
            <w:proofErr w:type="spellStart"/>
            <w:r w:rsidRPr="00986E98">
              <w:rPr>
                <w:rFonts w:ascii="Simplified Arabic" w:eastAsia="Times New Roman" w:hAnsi="Simplified Arabic" w:cs="Simplified Arabic"/>
                <w:b/>
                <w:bCs/>
                <w:color w:val="000000"/>
                <w:sz w:val="28"/>
                <w:szCs w:val="28"/>
                <w:rtl/>
              </w:rPr>
              <w:t>السيارت</w:t>
            </w:r>
            <w:proofErr w:type="spellEnd"/>
            <w:r w:rsidRPr="00986E98">
              <w:rPr>
                <w:rFonts w:ascii="Simplified Arabic" w:eastAsia="Times New Roman" w:hAnsi="Simplified Arabic" w:cs="Simplified Arabic"/>
                <w:b/>
                <w:bCs/>
                <w:color w:val="000000"/>
                <w:sz w:val="28"/>
                <w:szCs w:val="28"/>
                <w:rtl/>
              </w:rPr>
              <w:t xml:space="preserve"> للغاز سنويا</w:t>
            </w:r>
            <w:r>
              <w:rPr>
                <w:rFonts w:ascii="Simplified Arabic" w:eastAsia="Times New Roman" w:hAnsi="Simplified Arabic" w:cs="Simplified Arabic" w:hint="cs"/>
                <w:b/>
                <w:bCs/>
                <w:color w:val="000000"/>
                <w:sz w:val="28"/>
                <w:szCs w:val="28"/>
                <w:rtl/>
              </w:rPr>
              <w:t>.</w:t>
            </w:r>
          </w:p>
        </w:tc>
      </w:tr>
      <w:tr w:rsidR="00CE72D3" w:rsidRPr="00986E98" w14:paraId="14BC5B31" w14:textId="77777777" w:rsidTr="00285242">
        <w:trPr>
          <w:trHeight w:val="348"/>
        </w:trPr>
        <w:tc>
          <w:tcPr>
            <w:tcW w:w="16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96CAD2" w14:textId="77777777" w:rsidR="00CE72D3" w:rsidRPr="00285242" w:rsidRDefault="00CE72D3" w:rsidP="00285242">
            <w:pPr>
              <w:spacing w:after="0"/>
              <w:jc w:val="center"/>
              <w:rPr>
                <w:rFonts w:ascii="Simplified Arabic" w:eastAsia="Times New Roman" w:hAnsi="Simplified Arabic" w:cs="Simplified Arabic"/>
                <w:b/>
                <w:bCs/>
                <w:color w:val="000000"/>
                <w:sz w:val="20"/>
                <w:szCs w:val="20"/>
              </w:rPr>
            </w:pPr>
            <w:r w:rsidRPr="00285242">
              <w:rPr>
                <w:rFonts w:ascii="Simplified Arabic" w:eastAsia="Times New Roman" w:hAnsi="Simplified Arabic" w:cs="Simplified Arabic"/>
                <w:b/>
                <w:bCs/>
                <w:color w:val="000000"/>
                <w:sz w:val="20"/>
                <w:szCs w:val="20"/>
                <w:rtl/>
              </w:rPr>
              <w:t>السنة</w:t>
            </w:r>
          </w:p>
        </w:tc>
        <w:tc>
          <w:tcPr>
            <w:tcW w:w="34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2EFCE93" w14:textId="77777777" w:rsidR="00CE72D3" w:rsidRPr="00285242" w:rsidRDefault="00CE72D3" w:rsidP="00285242">
            <w:pPr>
              <w:spacing w:after="0"/>
              <w:jc w:val="center"/>
              <w:rPr>
                <w:rFonts w:ascii="Simplified Arabic" w:eastAsia="Times New Roman" w:hAnsi="Simplified Arabic" w:cs="Simplified Arabic"/>
                <w:b/>
                <w:bCs/>
                <w:color w:val="000000"/>
                <w:sz w:val="20"/>
                <w:szCs w:val="20"/>
                <w:rtl/>
              </w:rPr>
            </w:pPr>
            <w:r w:rsidRPr="00285242">
              <w:rPr>
                <w:rFonts w:ascii="Simplified Arabic" w:eastAsia="Times New Roman" w:hAnsi="Simplified Arabic" w:cs="Simplified Arabic"/>
                <w:b/>
                <w:bCs/>
                <w:color w:val="000000"/>
                <w:sz w:val="20"/>
                <w:szCs w:val="20"/>
                <w:rtl/>
              </w:rPr>
              <w:t xml:space="preserve">السيارات المحولة للعمل بالغاز الطبيعي </w:t>
            </w:r>
            <w:r w:rsidRPr="00285242">
              <w:rPr>
                <w:rFonts w:ascii="Simplified Arabic" w:eastAsia="Times New Roman" w:hAnsi="Simplified Arabic" w:cs="Simplified Arabic" w:hint="cs"/>
                <w:b/>
                <w:bCs/>
                <w:color w:val="000000"/>
                <w:sz w:val="20"/>
                <w:szCs w:val="20"/>
                <w:rtl/>
              </w:rPr>
              <w:t>سنويا.</w:t>
            </w:r>
            <w:r w:rsidRPr="00285242">
              <w:rPr>
                <w:rFonts w:ascii="Simplified Arabic" w:eastAsia="Times New Roman" w:hAnsi="Simplified Arabic" w:cs="Simplified Arabic"/>
                <w:b/>
                <w:bCs/>
                <w:color w:val="000000"/>
                <w:sz w:val="20"/>
                <w:szCs w:val="20"/>
                <w:rtl/>
              </w:rPr>
              <w:t xml:space="preserve"> </w:t>
            </w:r>
          </w:p>
        </w:tc>
        <w:tc>
          <w:tcPr>
            <w:tcW w:w="41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4D4DA03" w14:textId="77777777" w:rsidR="00CE72D3" w:rsidRPr="00285242" w:rsidRDefault="00CE72D3" w:rsidP="00285242">
            <w:pPr>
              <w:spacing w:after="0"/>
              <w:jc w:val="center"/>
              <w:rPr>
                <w:rFonts w:ascii="Simplified Arabic" w:eastAsia="Times New Roman" w:hAnsi="Simplified Arabic" w:cs="Simplified Arabic"/>
                <w:b/>
                <w:bCs/>
                <w:color w:val="000000"/>
                <w:sz w:val="20"/>
                <w:szCs w:val="20"/>
                <w:rtl/>
              </w:rPr>
            </w:pPr>
            <w:r w:rsidRPr="00285242">
              <w:rPr>
                <w:rFonts w:ascii="Simplified Arabic" w:eastAsia="Times New Roman" w:hAnsi="Simplified Arabic" w:cs="Simplified Arabic"/>
                <w:b/>
                <w:bCs/>
                <w:color w:val="000000"/>
                <w:sz w:val="20"/>
                <w:szCs w:val="20"/>
                <w:rtl/>
              </w:rPr>
              <w:t>كمية البنزين التي يتم توفيرها كل عام نتيجة للتحويل للغاز *</w:t>
            </w:r>
          </w:p>
        </w:tc>
      </w:tr>
      <w:tr w:rsidR="00CE72D3" w:rsidRPr="00285242" w14:paraId="305865FE" w14:textId="77777777" w:rsidTr="00285242">
        <w:trPr>
          <w:trHeight w:val="258"/>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19031FD3"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tl/>
              </w:rPr>
            </w:pPr>
            <w:r w:rsidRPr="00DE5DBC">
              <w:rPr>
                <w:rFonts w:ascii="Simplified Arabic" w:eastAsia="Times New Roman" w:hAnsi="Simplified Arabic" w:cs="Simplified Arabic"/>
                <w:b/>
                <w:bCs/>
                <w:color w:val="000000"/>
                <w:sz w:val="20"/>
                <w:szCs w:val="20"/>
              </w:rPr>
              <w:t>2009/2010</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27E89DE6"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23,595</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21FE3588"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43,060,875</w:t>
            </w:r>
          </w:p>
        </w:tc>
      </w:tr>
      <w:tr w:rsidR="00CE72D3" w:rsidRPr="00285242" w14:paraId="11553A8B"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4A4D94F8"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2010/2011</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1D58C3D0"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22,680</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715CD49B"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41,391,000</w:t>
            </w:r>
          </w:p>
        </w:tc>
      </w:tr>
      <w:tr w:rsidR="00CE72D3" w:rsidRPr="00285242" w14:paraId="143F1680"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0DB3A045"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2011/2012</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3F182C44"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16,809</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1D670532"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30,676,425</w:t>
            </w:r>
          </w:p>
        </w:tc>
      </w:tr>
      <w:tr w:rsidR="00CE72D3" w:rsidRPr="00285242" w14:paraId="64D4635F"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534EDCFA"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2012/2013</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138050AB"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20,368</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3CA36E89"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37,171,600</w:t>
            </w:r>
          </w:p>
        </w:tc>
      </w:tr>
      <w:tr w:rsidR="00CE72D3" w:rsidRPr="00285242" w14:paraId="5313ADFD"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42F5190A"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2013/2014</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4FCE7331"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10,477</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3E26017B"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19,120,525</w:t>
            </w:r>
          </w:p>
        </w:tc>
      </w:tr>
      <w:tr w:rsidR="00CE72D3" w:rsidRPr="00285242" w14:paraId="4BB66BCB"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3506A8BD"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2014/2015</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5B842EBA"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11,525</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79018E20"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21,033,125</w:t>
            </w:r>
          </w:p>
        </w:tc>
      </w:tr>
      <w:tr w:rsidR="00CE72D3" w:rsidRPr="00285242" w14:paraId="47A65CDA"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3052227D"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2015/2016</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5A01E3C9"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7,983</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158C6FB6"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14,568,975</w:t>
            </w:r>
          </w:p>
        </w:tc>
      </w:tr>
      <w:tr w:rsidR="00CE72D3" w:rsidRPr="00285242" w14:paraId="45408DF0"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5444F8D3"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2016/2017</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750AAA7D"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6,416</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353B7692"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11,709,200</w:t>
            </w:r>
          </w:p>
        </w:tc>
      </w:tr>
      <w:tr w:rsidR="00CE72D3" w:rsidRPr="00285242" w14:paraId="0478D1AB"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5892144A"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2017/2018</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77214E7E"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13,732</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53CD4264"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25,060,900</w:t>
            </w:r>
          </w:p>
        </w:tc>
      </w:tr>
      <w:tr w:rsidR="00CE72D3" w:rsidRPr="00285242" w14:paraId="0A286230"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2A1050B5"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2018/2019</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4EF50373"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32,280</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2892287F"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58,911,000</w:t>
            </w:r>
          </w:p>
        </w:tc>
      </w:tr>
      <w:tr w:rsidR="00CE72D3" w:rsidRPr="00285242" w14:paraId="28DEEB6D"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4A4B7AF1"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2019/2020</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4CB84F89"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42,292</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55D00865"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77,182,900</w:t>
            </w:r>
          </w:p>
        </w:tc>
      </w:tr>
      <w:tr w:rsidR="00CE72D3" w:rsidRPr="00285242" w14:paraId="230CFFAE" w14:textId="77777777" w:rsidTr="00285242">
        <w:trPr>
          <w:trHeight w:val="300"/>
        </w:trPr>
        <w:tc>
          <w:tcPr>
            <w:tcW w:w="1622" w:type="dxa"/>
            <w:tcBorders>
              <w:top w:val="nil"/>
              <w:left w:val="single" w:sz="4" w:space="0" w:color="auto"/>
              <w:bottom w:val="single" w:sz="4" w:space="0" w:color="auto"/>
              <w:right w:val="single" w:sz="4" w:space="0" w:color="auto"/>
            </w:tcBorders>
            <w:shd w:val="clear" w:color="auto" w:fill="auto"/>
            <w:noWrap/>
            <w:vAlign w:val="bottom"/>
            <w:hideMark/>
          </w:tcPr>
          <w:p w14:paraId="0AFA7B2F"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2020/2021</w:t>
            </w:r>
          </w:p>
        </w:tc>
        <w:tc>
          <w:tcPr>
            <w:tcW w:w="3408" w:type="dxa"/>
            <w:tcBorders>
              <w:top w:val="nil"/>
              <w:left w:val="single" w:sz="4" w:space="0" w:color="auto"/>
              <w:bottom w:val="single" w:sz="4" w:space="0" w:color="auto"/>
              <w:right w:val="single" w:sz="4" w:space="0" w:color="auto"/>
            </w:tcBorders>
            <w:shd w:val="clear" w:color="auto" w:fill="auto"/>
            <w:noWrap/>
            <w:vAlign w:val="bottom"/>
            <w:hideMark/>
          </w:tcPr>
          <w:p w14:paraId="46547199"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51,000</w:t>
            </w:r>
          </w:p>
        </w:tc>
        <w:tc>
          <w:tcPr>
            <w:tcW w:w="4150" w:type="dxa"/>
            <w:tcBorders>
              <w:top w:val="nil"/>
              <w:left w:val="single" w:sz="4" w:space="0" w:color="auto"/>
              <w:bottom w:val="single" w:sz="4" w:space="0" w:color="auto"/>
              <w:right w:val="single" w:sz="4" w:space="0" w:color="auto"/>
            </w:tcBorders>
            <w:shd w:val="clear" w:color="auto" w:fill="auto"/>
            <w:noWrap/>
            <w:vAlign w:val="bottom"/>
            <w:hideMark/>
          </w:tcPr>
          <w:p w14:paraId="3096C4EA" w14:textId="77777777" w:rsidR="00CE72D3" w:rsidRPr="00DE5DBC" w:rsidRDefault="00CE72D3" w:rsidP="00285242">
            <w:pPr>
              <w:bidi w:val="0"/>
              <w:spacing w:after="0"/>
              <w:jc w:val="center"/>
              <w:rPr>
                <w:rFonts w:ascii="Simplified Arabic" w:eastAsia="Times New Roman" w:hAnsi="Simplified Arabic" w:cs="Simplified Arabic"/>
                <w:b/>
                <w:bCs/>
                <w:color w:val="000000"/>
                <w:sz w:val="20"/>
                <w:szCs w:val="20"/>
              </w:rPr>
            </w:pPr>
            <w:r w:rsidRPr="00DE5DBC">
              <w:rPr>
                <w:rFonts w:ascii="Simplified Arabic" w:eastAsia="Times New Roman" w:hAnsi="Simplified Arabic" w:cs="Simplified Arabic"/>
                <w:b/>
                <w:bCs/>
                <w:color w:val="000000"/>
                <w:sz w:val="20"/>
                <w:szCs w:val="20"/>
              </w:rPr>
              <w:t>93,075,000</w:t>
            </w:r>
          </w:p>
        </w:tc>
      </w:tr>
      <w:tr w:rsidR="00CE72D3" w:rsidRPr="00986E98" w14:paraId="5FB5D35B" w14:textId="77777777" w:rsidTr="00CE72D3">
        <w:trPr>
          <w:trHeight w:val="300"/>
        </w:trPr>
        <w:tc>
          <w:tcPr>
            <w:tcW w:w="9180" w:type="dxa"/>
            <w:gridSpan w:val="3"/>
            <w:tcBorders>
              <w:top w:val="single" w:sz="4" w:space="0" w:color="auto"/>
            </w:tcBorders>
            <w:shd w:val="clear" w:color="auto" w:fill="auto"/>
            <w:noWrap/>
            <w:vAlign w:val="bottom"/>
          </w:tcPr>
          <w:p w14:paraId="44B9724E" w14:textId="77777777" w:rsidR="00CE72D3" w:rsidRPr="00740C2A" w:rsidRDefault="00CE72D3" w:rsidP="00B27AA1">
            <w:pPr>
              <w:spacing w:after="0" w:line="480" w:lineRule="auto"/>
              <w:rPr>
                <w:rFonts w:ascii="Simplified Arabic" w:hAnsi="Simplified Arabic" w:cs="Simplified Arabic"/>
                <w:sz w:val="20"/>
                <w:szCs w:val="20"/>
                <w:rtl/>
              </w:rPr>
            </w:pPr>
            <w:r w:rsidRPr="00740C2A">
              <w:rPr>
                <w:rFonts w:ascii="Simplified Arabic" w:hAnsi="Simplified Arabic" w:cs="Simplified Arabic"/>
                <w:sz w:val="20"/>
                <w:szCs w:val="20"/>
                <w:rtl/>
                <w:lang w:bidi="ar-EG"/>
              </w:rPr>
              <w:t>المصدر :</w:t>
            </w:r>
            <w:r w:rsidRPr="00740C2A">
              <w:rPr>
                <w:rFonts w:ascii="Simplified Arabic" w:hAnsi="Simplified Arabic" w:cs="Simplified Arabic"/>
                <w:sz w:val="20"/>
                <w:szCs w:val="20"/>
                <w:rtl/>
              </w:rPr>
              <w:t xml:space="preserve">  الجهاز المركزي للتعبئة العامة والاحصاء </w:t>
            </w:r>
            <w:r>
              <w:rPr>
                <w:rFonts w:ascii="Simplified Arabic" w:hAnsi="Simplified Arabic" w:cs="Simplified Arabic" w:hint="cs"/>
                <w:sz w:val="20"/>
                <w:szCs w:val="20"/>
                <w:rtl/>
              </w:rPr>
              <w:t xml:space="preserve"> (2021), </w:t>
            </w:r>
            <w:proofErr w:type="spellStart"/>
            <w:r>
              <w:rPr>
                <w:rFonts w:ascii="Simplified Arabic" w:hAnsi="Simplified Arabic" w:cs="Simplified Arabic" w:hint="cs"/>
                <w:sz w:val="20"/>
                <w:szCs w:val="20"/>
                <w:rtl/>
              </w:rPr>
              <w:t>ا</w:t>
            </w:r>
            <w:r w:rsidRPr="00740C2A">
              <w:rPr>
                <w:rFonts w:ascii="Simplified Arabic" w:hAnsi="Simplified Arabic" w:cs="Simplified Arabic"/>
                <w:sz w:val="20"/>
                <w:szCs w:val="20"/>
                <w:rtl/>
              </w:rPr>
              <w:t>لسيارت</w:t>
            </w:r>
            <w:proofErr w:type="spellEnd"/>
            <w:r w:rsidRPr="00740C2A">
              <w:rPr>
                <w:rFonts w:ascii="Simplified Arabic" w:hAnsi="Simplified Arabic" w:cs="Simplified Arabic"/>
                <w:sz w:val="20"/>
                <w:szCs w:val="20"/>
                <w:rtl/>
              </w:rPr>
              <w:t xml:space="preserve"> المحولة سنويا (–مصر في ارقام)</w:t>
            </w:r>
            <w:r>
              <w:rPr>
                <w:rFonts w:ascii="Simplified Arabic" w:hAnsi="Simplified Arabic" w:cs="Simplified Arabic" w:hint="cs"/>
                <w:sz w:val="20"/>
                <w:szCs w:val="20"/>
                <w:rtl/>
              </w:rPr>
              <w:t>.</w:t>
            </w:r>
          </w:p>
          <w:p w14:paraId="0261097E" w14:textId="221A3AC8" w:rsidR="00CE72D3" w:rsidRPr="00740C2A" w:rsidRDefault="00CE72D3" w:rsidP="00285242">
            <w:pPr>
              <w:spacing w:after="0" w:line="480" w:lineRule="auto"/>
              <w:jc w:val="both"/>
              <w:rPr>
                <w:rFonts w:ascii="Simplified Arabic" w:hAnsi="Simplified Arabic" w:cs="Simplified Arabic"/>
                <w:sz w:val="20"/>
                <w:szCs w:val="20"/>
              </w:rPr>
            </w:pPr>
            <w:r w:rsidRPr="00740C2A">
              <w:rPr>
                <w:rFonts w:ascii="Simplified Arabic" w:hAnsi="Simplified Arabic" w:cs="Simplified Arabic"/>
                <w:sz w:val="20"/>
                <w:szCs w:val="20"/>
                <w:rtl/>
              </w:rPr>
              <w:lastRenderedPageBreak/>
              <w:t xml:space="preserve"> * </w:t>
            </w:r>
            <w:r w:rsidRPr="00816942">
              <w:rPr>
                <w:rFonts w:ascii="Simplified Arabic" w:hAnsi="Simplified Arabic" w:cs="Simplified Arabic"/>
                <w:sz w:val="20"/>
                <w:szCs w:val="20"/>
                <w:u w:val="single"/>
                <w:rtl/>
              </w:rPr>
              <w:t xml:space="preserve">تم فرض تقديري لكمية الاستهلاك اليومي للسيارة </w:t>
            </w:r>
            <w:r w:rsidRPr="00816942">
              <w:rPr>
                <w:rFonts w:ascii="Simplified Arabic" w:hAnsi="Simplified Arabic" w:cs="Simplified Arabic"/>
                <w:b/>
                <w:bCs/>
                <w:sz w:val="20"/>
                <w:szCs w:val="20"/>
                <w:u w:val="single"/>
                <w:rtl/>
              </w:rPr>
              <w:t>بمقدار 5 لتر بنزين  يوميا</w:t>
            </w:r>
            <w:r w:rsidRPr="00816942">
              <w:rPr>
                <w:rFonts w:ascii="Simplified Arabic" w:hAnsi="Simplified Arabic" w:cs="Simplified Arabic"/>
                <w:sz w:val="20"/>
                <w:szCs w:val="20"/>
                <w:u w:val="single"/>
                <w:rtl/>
              </w:rPr>
              <w:t xml:space="preserve"> بواسطة الباحث</w:t>
            </w:r>
            <w:r w:rsidRPr="00816942">
              <w:rPr>
                <w:rFonts w:ascii="Simplified Arabic" w:hAnsi="Simplified Arabic" w:cs="Simplified Arabic" w:hint="cs"/>
                <w:sz w:val="20"/>
                <w:szCs w:val="20"/>
                <w:u w:val="single"/>
                <w:rtl/>
              </w:rPr>
              <w:t xml:space="preserve"> لتوضيح أن هناك وفر حقيقي ,</w:t>
            </w:r>
            <w:r w:rsidRPr="00816942">
              <w:rPr>
                <w:rFonts w:ascii="Simplified Arabic" w:hAnsi="Simplified Arabic" w:cs="Simplified Arabic"/>
                <w:sz w:val="20"/>
                <w:szCs w:val="20"/>
                <w:u w:val="single"/>
                <w:rtl/>
              </w:rPr>
              <w:t xml:space="preserve"> وبناء علية تم حساب كمية التوفير سنويا</w:t>
            </w:r>
            <w:r w:rsidRPr="00816942">
              <w:rPr>
                <w:rFonts w:ascii="Simplified Arabic" w:hAnsi="Simplified Arabic" w:cs="Simplified Arabic" w:hint="cs"/>
                <w:sz w:val="20"/>
                <w:szCs w:val="20"/>
                <w:u w:val="single"/>
                <w:rtl/>
              </w:rPr>
              <w:t>( الكميات الفعلية التي يتم توفيرها من الواردات تعتمد علي كمية الاستهلاك اليومي الحقيقي  ونوعية الوقود ( بنزين 80, بنزين 92 ,سولار).</w:t>
            </w:r>
          </w:p>
        </w:tc>
      </w:tr>
    </w:tbl>
    <w:p w14:paraId="1B751FCC" w14:textId="77777777" w:rsidR="00993F22" w:rsidRPr="00986E98" w:rsidRDefault="00993F22" w:rsidP="00B27AA1">
      <w:pPr>
        <w:spacing w:after="0" w:line="480" w:lineRule="auto"/>
        <w:rPr>
          <w:rFonts w:ascii="Simplified Arabic" w:hAnsi="Simplified Arabic" w:cs="Simplified Arabic"/>
          <w:sz w:val="20"/>
          <w:szCs w:val="20"/>
          <w:rtl/>
          <w:lang w:bidi="ar-EG"/>
        </w:rPr>
      </w:pPr>
    </w:p>
    <w:p w14:paraId="77518B48" w14:textId="19F42B3A" w:rsidR="006F7EBA" w:rsidRPr="005A27C3" w:rsidRDefault="006F7EBA" w:rsidP="00B27AA1">
      <w:pPr>
        <w:pStyle w:val="ListParagraph"/>
        <w:numPr>
          <w:ilvl w:val="0"/>
          <w:numId w:val="10"/>
        </w:numPr>
        <w:tabs>
          <w:tab w:val="left" w:pos="567"/>
        </w:tabs>
        <w:spacing w:after="0" w:line="480" w:lineRule="auto"/>
        <w:ind w:left="986" w:hanging="357"/>
        <w:jc w:val="both"/>
        <w:rPr>
          <w:rFonts w:ascii="Simplified Arabic" w:hAnsi="Simplified Arabic" w:cs="Simplified Arabic"/>
          <w:sz w:val="24"/>
          <w:szCs w:val="24"/>
          <w:rtl/>
        </w:rPr>
      </w:pPr>
      <w:r w:rsidRPr="005A27C3">
        <w:rPr>
          <w:rFonts w:ascii="Simplified Arabic" w:eastAsia="Times New Roman" w:hAnsi="Simplified Arabic" w:cs="Simplified Arabic"/>
          <w:sz w:val="24"/>
          <w:szCs w:val="24"/>
          <w:rtl/>
        </w:rPr>
        <w:t>وإلى جانب ذلك، زاد الاستهلاك المحلي من الغاز الطبيعي بنسبة 27.7%، حيث وصل إلى 60 مليار م3 عام 2019/2020 مقارنة بـ 47 مليار م3 عام 2014/2015، بينما انخفض الاستهلاك المحلي من المنتجات البترولية بنسبة بـ 27.6% حيث وصل لـ 27.5 مليون طن عام 2019/2020 مقارنة بـ 38 مليون طن عام 2014/2015 </w:t>
      </w:r>
      <w:r w:rsidR="00CC02EE">
        <w:rPr>
          <w:rFonts w:ascii="Simplified Arabic" w:eastAsia="Times New Roman" w:hAnsi="Simplified Arabic" w:cs="Simplified Arabic" w:hint="cs"/>
          <w:sz w:val="24"/>
          <w:szCs w:val="24"/>
          <w:rtl/>
        </w:rPr>
        <w:t>.</w:t>
      </w:r>
    </w:p>
    <w:p w14:paraId="0E592F83" w14:textId="77777777" w:rsidR="00EF292D" w:rsidRPr="005A27C3" w:rsidRDefault="00EF292D" w:rsidP="00B27AA1">
      <w:pPr>
        <w:pStyle w:val="ListParagraph"/>
        <w:numPr>
          <w:ilvl w:val="0"/>
          <w:numId w:val="10"/>
        </w:numPr>
        <w:tabs>
          <w:tab w:val="left" w:pos="567"/>
        </w:tabs>
        <w:spacing w:after="0" w:line="480" w:lineRule="auto"/>
        <w:ind w:left="986" w:hanging="357"/>
        <w:jc w:val="both"/>
        <w:rPr>
          <w:rFonts w:ascii="Simplified Arabic" w:eastAsia="Times New Roman" w:hAnsi="Simplified Arabic" w:cs="Simplified Arabic"/>
          <w:sz w:val="24"/>
          <w:szCs w:val="24"/>
          <w:rtl/>
        </w:rPr>
      </w:pPr>
      <w:r w:rsidRPr="005A27C3">
        <w:rPr>
          <w:rFonts w:ascii="Simplified Arabic" w:eastAsia="Times New Roman" w:hAnsi="Simplified Arabic" w:cs="Simplified Arabic"/>
          <w:sz w:val="24"/>
          <w:szCs w:val="24"/>
          <w:rtl/>
        </w:rPr>
        <w:t>يستهلك</w:t>
      </w:r>
      <w:hyperlink r:id="rId12" w:anchor="bodykeywords" w:history="1">
        <w:r w:rsidRPr="005A27C3">
          <w:rPr>
            <w:rFonts w:ascii="Simplified Arabic" w:eastAsia="Times New Roman" w:hAnsi="Simplified Arabic" w:cs="Simplified Arabic"/>
            <w:sz w:val="24"/>
            <w:szCs w:val="24"/>
            <w:rtl/>
          </w:rPr>
          <w:t> قطاع</w:t>
        </w:r>
      </w:hyperlink>
      <w:hyperlink r:id="rId13" w:anchor="bodykeywords" w:history="1">
        <w:r w:rsidRPr="005A27C3">
          <w:rPr>
            <w:rFonts w:ascii="Simplified Arabic" w:eastAsia="Times New Roman" w:hAnsi="Simplified Arabic" w:cs="Simplified Arabic"/>
            <w:sz w:val="24"/>
            <w:szCs w:val="24"/>
            <w:rtl/>
          </w:rPr>
          <w:t> النقل البري </w:t>
        </w:r>
      </w:hyperlink>
      <w:r w:rsidRPr="005A27C3">
        <w:rPr>
          <w:rFonts w:ascii="Simplified Arabic" w:eastAsia="Times New Roman" w:hAnsi="Simplified Arabic" w:cs="Simplified Arabic"/>
          <w:sz w:val="24"/>
          <w:szCs w:val="24"/>
          <w:rtl/>
        </w:rPr>
        <w:t>في مصر نحو 6.7 مليون طن</w:t>
      </w:r>
      <w:hyperlink r:id="rId14" w:anchor="bodykeywords" w:history="1">
        <w:r w:rsidRPr="005A27C3">
          <w:rPr>
            <w:rFonts w:ascii="Simplified Arabic" w:eastAsia="Times New Roman" w:hAnsi="Simplified Arabic" w:cs="Simplified Arabic"/>
            <w:sz w:val="24"/>
            <w:szCs w:val="24"/>
            <w:rtl/>
          </w:rPr>
          <w:t> بنزين </w:t>
        </w:r>
      </w:hyperlink>
      <w:r w:rsidRPr="005A27C3">
        <w:rPr>
          <w:rFonts w:ascii="Simplified Arabic" w:eastAsia="Times New Roman" w:hAnsi="Simplified Arabic" w:cs="Simplified Arabic"/>
          <w:sz w:val="24"/>
          <w:szCs w:val="24"/>
          <w:rtl/>
        </w:rPr>
        <w:t>(تمثل 100% من الاستهلاك)، بحسب مسح استهلاك</w:t>
      </w:r>
      <w:hyperlink r:id="rId15" w:anchor="bodykeywords" w:history="1">
        <w:r w:rsidRPr="005A27C3">
          <w:rPr>
            <w:rFonts w:ascii="Simplified Arabic" w:eastAsia="Times New Roman" w:hAnsi="Simplified Arabic" w:cs="Simplified Arabic"/>
            <w:sz w:val="24"/>
            <w:szCs w:val="24"/>
            <w:rtl/>
          </w:rPr>
          <w:t> الوقود </w:t>
        </w:r>
      </w:hyperlink>
      <w:r w:rsidRPr="005A27C3">
        <w:rPr>
          <w:rFonts w:ascii="Simplified Arabic" w:eastAsia="Times New Roman" w:hAnsi="Simplified Arabic" w:cs="Simplified Arabic"/>
          <w:sz w:val="24"/>
          <w:szCs w:val="24"/>
          <w:rtl/>
        </w:rPr>
        <w:t>في</w:t>
      </w:r>
      <w:hyperlink r:id="rId16" w:anchor="bodykeywords" w:history="1">
        <w:r w:rsidRPr="005A27C3">
          <w:rPr>
            <w:rFonts w:ascii="Simplified Arabic" w:eastAsia="Times New Roman" w:hAnsi="Simplified Arabic" w:cs="Simplified Arabic"/>
            <w:sz w:val="24"/>
            <w:szCs w:val="24"/>
            <w:rtl/>
          </w:rPr>
          <w:t> قطاع</w:t>
        </w:r>
      </w:hyperlink>
      <w:hyperlink r:id="rId17" w:anchor="bodykeywords" w:history="1">
        <w:r w:rsidRPr="005A27C3">
          <w:rPr>
            <w:rFonts w:ascii="Simplified Arabic" w:eastAsia="Times New Roman" w:hAnsi="Simplified Arabic" w:cs="Simplified Arabic"/>
            <w:sz w:val="24"/>
            <w:szCs w:val="24"/>
            <w:rtl/>
          </w:rPr>
          <w:t> النقل البري </w:t>
        </w:r>
      </w:hyperlink>
      <w:r w:rsidRPr="005A27C3">
        <w:rPr>
          <w:rFonts w:ascii="Simplified Arabic" w:eastAsia="Times New Roman" w:hAnsi="Simplified Arabic" w:cs="Simplified Arabic"/>
          <w:sz w:val="24"/>
          <w:szCs w:val="24"/>
          <w:rtl/>
        </w:rPr>
        <w:t>2020 الذي أصدره الجهاز المركزي للتعبئة العامة والإحصاء</w:t>
      </w:r>
      <w:r w:rsidR="00BE5808" w:rsidRPr="005A27C3">
        <w:rPr>
          <w:rFonts w:ascii="Simplified Arabic" w:eastAsia="Times New Roman" w:hAnsi="Simplified Arabic" w:cs="Simplified Arabic"/>
          <w:sz w:val="24"/>
          <w:szCs w:val="24"/>
          <w:rtl/>
        </w:rPr>
        <w:t>(2020)</w:t>
      </w:r>
      <w:r w:rsidRPr="005A27C3">
        <w:rPr>
          <w:rFonts w:ascii="Simplified Arabic" w:eastAsia="Times New Roman" w:hAnsi="Simplified Arabic" w:cs="Simplified Arabic"/>
          <w:sz w:val="24"/>
          <w:szCs w:val="24"/>
          <w:rtl/>
        </w:rPr>
        <w:t>.</w:t>
      </w:r>
    </w:p>
    <w:p w14:paraId="4C1BE8EC" w14:textId="5C7FAFA0" w:rsidR="00D3145E" w:rsidRPr="00D3145E" w:rsidRDefault="00EF292D" w:rsidP="00285242">
      <w:pPr>
        <w:pStyle w:val="ListParagraph"/>
        <w:numPr>
          <w:ilvl w:val="0"/>
          <w:numId w:val="10"/>
        </w:numPr>
        <w:tabs>
          <w:tab w:val="left" w:pos="567"/>
        </w:tabs>
        <w:spacing w:after="0"/>
        <w:ind w:left="986" w:hanging="357"/>
        <w:jc w:val="both"/>
        <w:rPr>
          <w:rFonts w:ascii="Simplified Arabic" w:eastAsia="Times New Roman" w:hAnsi="Simplified Arabic" w:cs="Simplified Arabic"/>
          <w:sz w:val="24"/>
          <w:szCs w:val="24"/>
          <w:rtl/>
        </w:rPr>
      </w:pPr>
      <w:r w:rsidRPr="005A27C3">
        <w:rPr>
          <w:rFonts w:ascii="Simplified Arabic" w:eastAsia="Times New Roman" w:hAnsi="Simplified Arabic" w:cs="Simplified Arabic"/>
          <w:sz w:val="24"/>
          <w:szCs w:val="24"/>
          <w:rtl/>
        </w:rPr>
        <w:t>وأضاف أن البنزين بكافة أنواعه يستخدم في</w:t>
      </w:r>
      <w:hyperlink r:id="rId18" w:anchor="bodykeywords" w:history="1">
        <w:r w:rsidRPr="005A27C3">
          <w:rPr>
            <w:rFonts w:ascii="Simplified Arabic" w:eastAsia="Times New Roman" w:hAnsi="Simplified Arabic" w:cs="Simplified Arabic"/>
            <w:sz w:val="24"/>
            <w:szCs w:val="24"/>
            <w:rtl/>
          </w:rPr>
          <w:t> قطاع</w:t>
        </w:r>
      </w:hyperlink>
      <w:hyperlink r:id="rId19" w:anchor="bodykeywords" w:history="1">
        <w:r w:rsidRPr="005A27C3">
          <w:rPr>
            <w:rFonts w:ascii="Simplified Arabic" w:eastAsia="Times New Roman" w:hAnsi="Simplified Arabic" w:cs="Simplified Arabic"/>
            <w:sz w:val="24"/>
            <w:szCs w:val="24"/>
            <w:rtl/>
          </w:rPr>
          <w:t> النقل البري </w:t>
        </w:r>
      </w:hyperlink>
      <w:r w:rsidRPr="005A27C3">
        <w:rPr>
          <w:rFonts w:ascii="Simplified Arabic" w:eastAsia="Times New Roman" w:hAnsi="Simplified Arabic" w:cs="Simplified Arabic"/>
          <w:sz w:val="24"/>
          <w:szCs w:val="24"/>
          <w:rtl/>
        </w:rPr>
        <w:t>فقط، وكذلك يستهلك 3.5 مليون طن سولار تمثل 29% من إجمالي استهلاك السولار والذي يبلغ 12.1 مليون طن.</w:t>
      </w:r>
      <w:r w:rsidR="006F7EBA" w:rsidRPr="005A27C3">
        <w:rPr>
          <w:rFonts w:ascii="Simplified Arabic" w:eastAsia="Times New Roman" w:hAnsi="Simplified Arabic" w:cs="Simplified Arabic"/>
          <w:sz w:val="24"/>
          <w:szCs w:val="24"/>
          <w:rtl/>
        </w:rPr>
        <w:t xml:space="preserve"> جدول رقم(2)</w:t>
      </w:r>
      <w:r w:rsidR="00285242">
        <w:rPr>
          <w:rFonts w:ascii="Simplified Arabic" w:eastAsia="Times New Roman" w:hAnsi="Simplified Arabic" w:cs="Simplified Arabic" w:hint="cs"/>
          <w:sz w:val="24"/>
          <w:szCs w:val="24"/>
          <w:rtl/>
        </w:rPr>
        <w:t>.</w:t>
      </w:r>
    </w:p>
    <w:tbl>
      <w:tblPr>
        <w:tblpPr w:leftFromText="180" w:rightFromText="180" w:vertAnchor="text" w:horzAnchor="margin" w:tblpXSpec="center" w:tblpY="108"/>
        <w:tblOverlap w:val="never"/>
        <w:bidiVisual/>
        <w:tblW w:w="9387" w:type="dxa"/>
        <w:tblLook w:val="04A0" w:firstRow="1" w:lastRow="0" w:firstColumn="1" w:lastColumn="0" w:noHBand="0" w:noVBand="1"/>
      </w:tblPr>
      <w:tblGrid>
        <w:gridCol w:w="14"/>
        <w:gridCol w:w="1406"/>
        <w:gridCol w:w="3977"/>
        <w:gridCol w:w="3976"/>
        <w:gridCol w:w="14"/>
      </w:tblGrid>
      <w:tr w:rsidR="00EF292D" w:rsidRPr="00986E98" w14:paraId="10C4483A" w14:textId="77777777" w:rsidTr="00285242">
        <w:trPr>
          <w:gridBefore w:val="1"/>
          <w:wBefore w:w="14" w:type="dxa"/>
          <w:trHeight w:val="441"/>
        </w:trPr>
        <w:tc>
          <w:tcPr>
            <w:tcW w:w="937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FDD1D91" w14:textId="77777777" w:rsidR="00EF292D" w:rsidRPr="00986E98" w:rsidRDefault="00EF292D" w:rsidP="00285242">
            <w:pPr>
              <w:spacing w:after="0"/>
              <w:jc w:val="center"/>
              <w:rPr>
                <w:rFonts w:ascii="Simplified Arabic" w:eastAsia="Times New Roman" w:hAnsi="Simplified Arabic" w:cs="Simplified Arabic"/>
                <w:b/>
                <w:bCs/>
                <w:color w:val="000000"/>
                <w:sz w:val="28"/>
                <w:szCs w:val="28"/>
                <w:rtl/>
              </w:rPr>
            </w:pPr>
            <w:r w:rsidRPr="00986E98">
              <w:rPr>
                <w:rFonts w:ascii="Simplified Arabic" w:eastAsia="Times New Roman" w:hAnsi="Simplified Arabic" w:cs="Simplified Arabic"/>
                <w:b/>
                <w:bCs/>
                <w:color w:val="000000"/>
                <w:sz w:val="28"/>
                <w:szCs w:val="28"/>
                <w:rtl/>
              </w:rPr>
              <w:t>جدول رقم (2)</w:t>
            </w:r>
            <w:r w:rsidR="00A9587B">
              <w:rPr>
                <w:rFonts w:ascii="Simplified Arabic" w:eastAsia="Times New Roman" w:hAnsi="Simplified Arabic" w:cs="Simplified Arabic"/>
                <w:b/>
                <w:bCs/>
                <w:color w:val="000000"/>
                <w:sz w:val="28"/>
                <w:szCs w:val="28"/>
              </w:rPr>
              <w:t>:</w:t>
            </w:r>
            <w:r w:rsidRPr="00986E98">
              <w:rPr>
                <w:rFonts w:ascii="Simplified Arabic" w:eastAsia="Times New Roman" w:hAnsi="Simplified Arabic" w:cs="Simplified Arabic"/>
                <w:b/>
                <w:bCs/>
                <w:color w:val="000000"/>
                <w:sz w:val="28"/>
                <w:szCs w:val="28"/>
                <w:rtl/>
              </w:rPr>
              <w:t xml:space="preserve"> استهلاك الوقود في قطاع النقل البري</w:t>
            </w:r>
          </w:p>
        </w:tc>
      </w:tr>
      <w:tr w:rsidR="00EF292D" w:rsidRPr="00986E98" w14:paraId="503C5C11" w14:textId="77777777" w:rsidTr="00285242">
        <w:trPr>
          <w:gridAfter w:val="1"/>
          <w:wAfter w:w="14" w:type="dxa"/>
          <w:trHeight w:val="351"/>
        </w:trPr>
        <w:tc>
          <w:tcPr>
            <w:tcW w:w="14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1398FC" w14:textId="77777777" w:rsidR="00EF292D" w:rsidRPr="00986E98" w:rsidRDefault="00EF292D" w:rsidP="00285242">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نوع المركبة</w:t>
            </w:r>
          </w:p>
        </w:tc>
        <w:tc>
          <w:tcPr>
            <w:tcW w:w="3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BE0D310" w14:textId="77777777" w:rsidR="00EF292D" w:rsidRPr="00986E98" w:rsidRDefault="00EF292D" w:rsidP="00285242">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متوسط الاستهلاك السنوي من البنزين(لتر/سنة)</w:t>
            </w:r>
          </w:p>
        </w:tc>
        <w:tc>
          <w:tcPr>
            <w:tcW w:w="39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B0DECA6" w14:textId="77777777" w:rsidR="00EF292D" w:rsidRPr="00986E98" w:rsidRDefault="00EF292D" w:rsidP="00285242">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متوسط الاستهلاك السنوي من السولار(لتر/سنة)</w:t>
            </w:r>
          </w:p>
        </w:tc>
      </w:tr>
      <w:tr w:rsidR="00EF292D" w:rsidRPr="00986E98" w14:paraId="41B4E17F" w14:textId="77777777" w:rsidTr="006A6B21">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A4E81F"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ملاكي</w:t>
            </w:r>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6F69AEF9"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2,795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446A6BC3"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3,935 </w:t>
            </w:r>
          </w:p>
        </w:tc>
      </w:tr>
      <w:tr w:rsidR="00EF292D" w:rsidRPr="00986E98" w14:paraId="5754E80C" w14:textId="77777777" w:rsidTr="006A6B21">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3B8DD1"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أجرة</w:t>
            </w:r>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2EBC6C1C"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8,542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0D8C3834"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11,252 </w:t>
            </w:r>
          </w:p>
        </w:tc>
      </w:tr>
      <w:tr w:rsidR="00EF292D" w:rsidRPr="00986E98" w14:paraId="75E08E77" w14:textId="77777777" w:rsidTr="006A6B21">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57074C"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ميكروباص</w:t>
            </w:r>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78BFE0DF"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14,438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7422CB5C"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14,773 </w:t>
            </w:r>
          </w:p>
        </w:tc>
      </w:tr>
      <w:tr w:rsidR="00EF292D" w:rsidRPr="00986E98" w14:paraId="0E309234" w14:textId="77777777" w:rsidTr="006A6B21">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C669C9"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اتوبيس</w:t>
            </w:r>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50D515EA"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19B6A04E"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19,004 </w:t>
            </w:r>
          </w:p>
        </w:tc>
      </w:tr>
      <w:tr w:rsidR="00EF292D" w:rsidRPr="00986E98" w14:paraId="159D023B" w14:textId="77777777" w:rsidTr="006A6B21">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657B67"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نقل</w:t>
            </w:r>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683C0631"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7,803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61C675AB"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13,100 </w:t>
            </w:r>
          </w:p>
        </w:tc>
      </w:tr>
      <w:tr w:rsidR="00EF292D" w:rsidRPr="00986E98" w14:paraId="5B27C653" w14:textId="77777777" w:rsidTr="006A6B21">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6B547F"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نقل مقطورة</w:t>
            </w:r>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0795556C"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06FAB614"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61,592 </w:t>
            </w:r>
          </w:p>
        </w:tc>
      </w:tr>
      <w:tr w:rsidR="00EF292D" w:rsidRPr="00986E98" w14:paraId="3E3D3B86" w14:textId="77777777" w:rsidTr="006A6B21">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FF04CAD"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دراجة نارية</w:t>
            </w:r>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60BA3940"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974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63333320"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   </w:t>
            </w:r>
          </w:p>
        </w:tc>
      </w:tr>
      <w:tr w:rsidR="00EF292D" w:rsidRPr="00986E98" w14:paraId="33D29618" w14:textId="77777777" w:rsidTr="00A9587B">
        <w:trPr>
          <w:gridAfter w:val="1"/>
          <w:wAfter w:w="14" w:type="dxa"/>
          <w:trHeight w:val="264"/>
        </w:trPr>
        <w:tc>
          <w:tcPr>
            <w:tcW w:w="14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2168E8" w14:textId="77777777" w:rsidR="00EF292D" w:rsidRPr="00986E98" w:rsidRDefault="00EF292D" w:rsidP="00285242">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 xml:space="preserve">توك </w:t>
            </w:r>
            <w:proofErr w:type="spellStart"/>
            <w:r w:rsidRPr="00986E98">
              <w:rPr>
                <w:rFonts w:ascii="Simplified Arabic" w:eastAsia="Times New Roman" w:hAnsi="Simplified Arabic" w:cs="Simplified Arabic"/>
                <w:b/>
                <w:bCs/>
                <w:color w:val="000000"/>
                <w:rtl/>
              </w:rPr>
              <w:t>توك</w:t>
            </w:r>
            <w:proofErr w:type="spellEnd"/>
          </w:p>
        </w:tc>
        <w:tc>
          <w:tcPr>
            <w:tcW w:w="3977" w:type="dxa"/>
            <w:tcBorders>
              <w:top w:val="nil"/>
              <w:left w:val="single" w:sz="4" w:space="0" w:color="auto"/>
              <w:bottom w:val="single" w:sz="4" w:space="0" w:color="auto"/>
              <w:right w:val="single" w:sz="4" w:space="0" w:color="auto"/>
            </w:tcBorders>
            <w:shd w:val="clear" w:color="auto" w:fill="auto"/>
            <w:noWrap/>
            <w:vAlign w:val="bottom"/>
            <w:hideMark/>
          </w:tcPr>
          <w:p w14:paraId="72C27554"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2,725 </w:t>
            </w:r>
          </w:p>
        </w:tc>
        <w:tc>
          <w:tcPr>
            <w:tcW w:w="3976" w:type="dxa"/>
            <w:tcBorders>
              <w:top w:val="nil"/>
              <w:left w:val="single" w:sz="4" w:space="0" w:color="auto"/>
              <w:bottom w:val="single" w:sz="4" w:space="0" w:color="auto"/>
              <w:right w:val="single" w:sz="4" w:space="0" w:color="auto"/>
            </w:tcBorders>
            <w:shd w:val="clear" w:color="auto" w:fill="auto"/>
            <w:noWrap/>
            <w:vAlign w:val="bottom"/>
            <w:hideMark/>
          </w:tcPr>
          <w:p w14:paraId="291C0AAF" w14:textId="77777777" w:rsidR="00EF292D" w:rsidRPr="00986E98" w:rsidRDefault="00EF292D" w:rsidP="00285242">
            <w:pPr>
              <w:bidi w:val="0"/>
              <w:spacing w:after="0"/>
              <w:jc w:val="both"/>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 xml:space="preserve">                               -   </w:t>
            </w:r>
          </w:p>
        </w:tc>
      </w:tr>
      <w:tr w:rsidR="00A9587B" w:rsidRPr="00986E98" w14:paraId="735158CD" w14:textId="77777777" w:rsidTr="006F3035">
        <w:trPr>
          <w:gridAfter w:val="1"/>
          <w:wAfter w:w="14" w:type="dxa"/>
          <w:trHeight w:val="264"/>
        </w:trPr>
        <w:tc>
          <w:tcPr>
            <w:tcW w:w="9373" w:type="dxa"/>
            <w:gridSpan w:val="4"/>
            <w:tcBorders>
              <w:top w:val="single" w:sz="4" w:space="0" w:color="auto"/>
            </w:tcBorders>
            <w:shd w:val="clear" w:color="auto" w:fill="auto"/>
            <w:noWrap/>
            <w:vAlign w:val="bottom"/>
          </w:tcPr>
          <w:p w14:paraId="30D4EB3D" w14:textId="71E85AFA" w:rsidR="00A9587B" w:rsidRPr="00986E98" w:rsidRDefault="00A9587B" w:rsidP="00B27AA1">
            <w:pPr>
              <w:spacing w:after="0" w:line="480" w:lineRule="auto"/>
              <w:jc w:val="both"/>
              <w:rPr>
                <w:rFonts w:ascii="Simplified Arabic" w:eastAsia="Times New Roman" w:hAnsi="Simplified Arabic" w:cs="Simplified Arabic"/>
                <w:b/>
                <w:bCs/>
                <w:color w:val="000000"/>
              </w:rPr>
            </w:pPr>
            <w:r w:rsidRPr="00CC02EE">
              <w:rPr>
                <w:rFonts w:ascii="Simplified Arabic" w:hAnsi="Simplified Arabic" w:cs="Simplified Arabic"/>
                <w:sz w:val="20"/>
                <w:szCs w:val="20"/>
                <w:rtl/>
              </w:rPr>
              <w:t>المصدر:</w:t>
            </w:r>
            <w:r w:rsidRPr="00CC02EE">
              <w:rPr>
                <w:rFonts w:ascii="Simplified Arabic" w:hAnsi="Simplified Arabic" w:cs="Simplified Arabic" w:hint="cs"/>
                <w:sz w:val="20"/>
                <w:szCs w:val="20"/>
                <w:rtl/>
              </w:rPr>
              <w:t xml:space="preserve"> </w:t>
            </w:r>
            <w:r w:rsidRPr="00CC02EE">
              <w:rPr>
                <w:rFonts w:ascii="Simplified Arabic" w:hAnsi="Simplified Arabic" w:cs="Simplified Arabic"/>
                <w:sz w:val="20"/>
                <w:szCs w:val="20"/>
                <w:rtl/>
              </w:rPr>
              <w:t xml:space="preserve">الجهاز المركزي للتعبئة العامة والاحصاء </w:t>
            </w:r>
            <w:r w:rsidR="00A2424F">
              <w:rPr>
                <w:rFonts w:ascii="Simplified Arabic" w:hAnsi="Simplified Arabic" w:cs="Simplified Arabic" w:hint="cs"/>
                <w:sz w:val="20"/>
                <w:szCs w:val="20"/>
                <w:rtl/>
              </w:rPr>
              <w:t xml:space="preserve"> (2014) </w:t>
            </w:r>
            <w:r w:rsidR="003B5E3C">
              <w:rPr>
                <w:rFonts w:ascii="Simplified Arabic" w:hAnsi="Simplified Arabic" w:cs="Simplified Arabic" w:hint="cs"/>
                <w:sz w:val="20"/>
                <w:szCs w:val="20"/>
                <w:rtl/>
              </w:rPr>
              <w:t>,</w:t>
            </w:r>
            <w:r w:rsidR="003B5E3C" w:rsidRPr="00CC02EE">
              <w:rPr>
                <w:rFonts w:ascii="Simplified Arabic" w:hAnsi="Simplified Arabic" w:cs="Simplified Arabic"/>
                <w:sz w:val="20"/>
                <w:szCs w:val="20"/>
                <w:rtl/>
              </w:rPr>
              <w:t xml:space="preserve"> </w:t>
            </w:r>
            <w:r w:rsidRPr="00CC02EE">
              <w:rPr>
                <w:rFonts w:ascii="Simplified Arabic" w:hAnsi="Simplified Arabic" w:cs="Simplified Arabic"/>
                <w:sz w:val="20"/>
                <w:szCs w:val="20"/>
                <w:rtl/>
              </w:rPr>
              <w:t>استهلاك الوقود في قطاع النقل البري</w:t>
            </w:r>
            <w:r w:rsidR="003B5E3C">
              <w:rPr>
                <w:rFonts w:ascii="Simplified Arabic" w:hAnsi="Simplified Arabic" w:cs="Simplified Arabic" w:hint="cs"/>
                <w:sz w:val="20"/>
                <w:szCs w:val="20"/>
                <w:rtl/>
              </w:rPr>
              <w:t>.</w:t>
            </w:r>
            <w:r w:rsidRPr="00CC02EE">
              <w:rPr>
                <w:rFonts w:ascii="Simplified Arabic" w:hAnsi="Simplified Arabic" w:cs="Simplified Arabic"/>
                <w:sz w:val="20"/>
                <w:szCs w:val="20"/>
                <w:rtl/>
              </w:rPr>
              <w:t xml:space="preserve"> </w:t>
            </w:r>
          </w:p>
        </w:tc>
      </w:tr>
    </w:tbl>
    <w:p w14:paraId="12C8A1EB" w14:textId="77777777" w:rsidR="00EF292D" w:rsidRPr="00986E98" w:rsidRDefault="00EF292D" w:rsidP="00B27AA1">
      <w:pPr>
        <w:spacing w:after="0" w:line="480" w:lineRule="auto"/>
        <w:rPr>
          <w:rFonts w:ascii="Simplified Arabic" w:hAnsi="Simplified Arabic" w:cs="Simplified Arabic"/>
          <w:b/>
          <w:bCs/>
          <w:sz w:val="20"/>
          <w:szCs w:val="20"/>
          <w:rtl/>
          <w:lang w:bidi="ar-EG"/>
        </w:rPr>
      </w:pPr>
      <w:r w:rsidRPr="00986E98">
        <w:rPr>
          <w:rFonts w:ascii="Simplified Arabic" w:hAnsi="Simplified Arabic" w:cs="Simplified Arabic"/>
          <w:sz w:val="20"/>
          <w:szCs w:val="20"/>
          <w:rtl/>
        </w:rPr>
        <w:t xml:space="preserve">             </w:t>
      </w:r>
    </w:p>
    <w:p w14:paraId="35F86826" w14:textId="4C47123B" w:rsidR="00743329" w:rsidRDefault="00743329"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sidRPr="00986E98">
        <w:rPr>
          <w:rFonts w:ascii="Simplified Arabic" w:eastAsia="Times New Roman" w:hAnsi="Simplified Arabic" w:cs="Simplified Arabic"/>
          <w:sz w:val="24"/>
          <w:szCs w:val="24"/>
          <w:rtl/>
        </w:rPr>
        <w:lastRenderedPageBreak/>
        <w:t xml:space="preserve">يتضح من البيانات السابقة , عند تحويل 1000 مركبة </w:t>
      </w:r>
      <w:r w:rsidR="004A4AB0" w:rsidRPr="00986E98">
        <w:rPr>
          <w:rFonts w:ascii="Simplified Arabic" w:eastAsia="Times New Roman" w:hAnsi="Simplified Arabic" w:cs="Simplified Arabic"/>
          <w:sz w:val="24"/>
          <w:szCs w:val="24"/>
          <w:rtl/>
        </w:rPr>
        <w:t xml:space="preserve">ملاكي للغاز الطبيعي ,سوف يتم توفير (27,950,00) لتر بنزين </w:t>
      </w:r>
      <w:r w:rsidR="00100C02">
        <w:rPr>
          <w:rFonts w:ascii="Simplified Arabic" w:eastAsia="Times New Roman" w:hAnsi="Simplified Arabic" w:cs="Simplified Arabic" w:hint="cs"/>
          <w:sz w:val="24"/>
          <w:szCs w:val="24"/>
          <w:rtl/>
        </w:rPr>
        <w:t>80</w:t>
      </w:r>
      <w:r w:rsidR="004A4AB0" w:rsidRPr="00986E98">
        <w:rPr>
          <w:rFonts w:ascii="Simplified Arabic" w:eastAsia="Times New Roman" w:hAnsi="Simplified Arabic" w:cs="Simplified Arabic"/>
          <w:sz w:val="24"/>
          <w:szCs w:val="24"/>
          <w:rtl/>
        </w:rPr>
        <w:t xml:space="preserve"> من فاتورة استيراد البنزين وبالتالي سوف يتم تخفيض فاتورة الاستيراد بنسبة 1.36 %.</w:t>
      </w:r>
    </w:p>
    <w:p w14:paraId="5D933C2C" w14:textId="65AE92EB" w:rsidR="00100C02" w:rsidRDefault="00100C02" w:rsidP="00B27AA1">
      <w:pPr>
        <w:pStyle w:val="ListParagraph"/>
        <w:spacing w:after="0" w:line="480" w:lineRule="auto"/>
        <w:ind w:left="714"/>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متوسط الاستهلاك السنوي ل 1000 سيارة (بنزين 80) = 1000  (سيارة) *2.795 (لتر/سنة) =</w:t>
      </w:r>
      <w:r>
        <w:rPr>
          <w:rFonts w:ascii="Simplified Arabic" w:eastAsia="Times New Roman" w:hAnsi="Simplified Arabic" w:cs="Simplified Arabic"/>
          <w:sz w:val="24"/>
          <w:szCs w:val="24"/>
        </w:rPr>
        <w:t xml:space="preserve">2,795,000 </w:t>
      </w:r>
      <w:r>
        <w:rPr>
          <w:rFonts w:ascii="Simplified Arabic" w:eastAsia="Times New Roman" w:hAnsi="Simplified Arabic" w:cs="Simplified Arabic" w:hint="cs"/>
          <w:sz w:val="24"/>
          <w:szCs w:val="24"/>
          <w:rtl/>
          <w:lang w:bidi="ar-EG"/>
        </w:rPr>
        <w:t xml:space="preserve"> (لتر/سنة)</w:t>
      </w:r>
    </w:p>
    <w:p w14:paraId="75471BBB" w14:textId="77777777" w:rsidR="009910C5" w:rsidRDefault="009910C5" w:rsidP="00B27AA1">
      <w:pPr>
        <w:pStyle w:val="ListParagraph"/>
        <w:spacing w:after="0" w:line="480" w:lineRule="auto"/>
        <w:ind w:left="714"/>
        <w:jc w:val="both"/>
        <w:rPr>
          <w:rFonts w:ascii="Simplified Arabic" w:eastAsia="Times New Roman" w:hAnsi="Simplified Arabic" w:cs="Simplified Arabic"/>
          <w:sz w:val="24"/>
          <w:szCs w:val="24"/>
          <w:rtl/>
          <w:lang w:bidi="ar-EG"/>
        </w:rPr>
      </w:pPr>
    </w:p>
    <w:p w14:paraId="5845340F" w14:textId="73679784" w:rsidR="00100C02" w:rsidRDefault="00100C02" w:rsidP="00B27AA1">
      <w:pPr>
        <w:pStyle w:val="ListParagraph"/>
        <w:spacing w:after="0" w:line="480" w:lineRule="auto"/>
        <w:ind w:left="714"/>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63360" behindDoc="0" locked="0" layoutInCell="1" allowOverlap="1" wp14:anchorId="0CD0B725" wp14:editId="3AFF6706">
                <wp:simplePos x="0" y="0"/>
                <wp:positionH relativeFrom="column">
                  <wp:posOffset>-342677</wp:posOffset>
                </wp:positionH>
                <wp:positionV relativeFrom="paragraph">
                  <wp:posOffset>212364</wp:posOffset>
                </wp:positionV>
                <wp:extent cx="3138428" cy="45719"/>
                <wp:effectExtent l="0" t="0" r="0" b="12065"/>
                <wp:wrapNone/>
                <wp:docPr id="2" name="Minus 2"/>
                <wp:cNvGraphicFramePr/>
                <a:graphic xmlns:a="http://schemas.openxmlformats.org/drawingml/2006/main">
                  <a:graphicData uri="http://schemas.microsoft.com/office/word/2010/wordprocessingShape">
                    <wps:wsp>
                      <wps:cNvSpPr/>
                      <wps:spPr>
                        <a:xfrm flipV="1">
                          <a:off x="0" y="0"/>
                          <a:ext cx="3138428" cy="45719"/>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D8234F" id="Minus 2" o:spid="_x0000_s1026" style="position:absolute;margin-left:-27pt;margin-top:16.7pt;width:247.1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38428,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" path="m415999,17483r2306430,l2722429,28236r-2306430,l415999,17483xe" fillcolor="#4f81bd [3204]" strokecolor="#243f60 [1604]" strokeweight="2pt">
                <v:path arrowok="t" o:connecttype="custom" o:connectlocs="415999,17483;2722429,17483;2722429,28236;415999,28236;415999,17483" o:connectangles="0,0,0,0,0"/>
              </v:shape>
            </w:pict>
          </mc:Fallback>
        </mc:AlternateContent>
      </w:r>
      <w:r>
        <w:rPr>
          <w:rFonts w:ascii="Simplified Arabic" w:eastAsia="Times New Roman" w:hAnsi="Simplified Arabic" w:cs="Simplified Arabic" w:hint="cs"/>
          <w:sz w:val="24"/>
          <w:szCs w:val="24"/>
          <w:rtl/>
          <w:lang w:bidi="ar-EG"/>
        </w:rPr>
        <w:t xml:space="preserve">نسبة التوفير من </w:t>
      </w:r>
      <w:proofErr w:type="spellStart"/>
      <w:r>
        <w:rPr>
          <w:rFonts w:ascii="Simplified Arabic" w:eastAsia="Times New Roman" w:hAnsi="Simplified Arabic" w:cs="Simplified Arabic" w:hint="cs"/>
          <w:sz w:val="24"/>
          <w:szCs w:val="24"/>
          <w:rtl/>
          <w:lang w:bidi="ar-EG"/>
        </w:rPr>
        <w:t>وردات</w:t>
      </w:r>
      <w:proofErr w:type="spellEnd"/>
      <w:r>
        <w:rPr>
          <w:rFonts w:ascii="Simplified Arabic" w:eastAsia="Times New Roman" w:hAnsi="Simplified Arabic" w:cs="Simplified Arabic" w:hint="cs"/>
          <w:sz w:val="24"/>
          <w:szCs w:val="24"/>
          <w:rtl/>
          <w:lang w:bidi="ar-EG"/>
        </w:rPr>
        <w:t xml:space="preserve"> بنزين </w:t>
      </w:r>
      <w:r w:rsidR="009910C5">
        <w:rPr>
          <w:rFonts w:ascii="Simplified Arabic" w:eastAsia="Times New Roman" w:hAnsi="Simplified Arabic" w:cs="Simplified Arabic" w:hint="cs"/>
          <w:sz w:val="24"/>
          <w:szCs w:val="24"/>
          <w:rtl/>
          <w:lang w:bidi="ar-EG"/>
        </w:rPr>
        <w:t xml:space="preserve">80 سنويا </w:t>
      </w:r>
      <w:r w:rsidR="0008049B">
        <w:rPr>
          <w:rFonts w:ascii="Simplified Arabic" w:eastAsia="Times New Roman" w:hAnsi="Simplified Arabic" w:cs="Simplified Arabic" w:hint="cs"/>
          <w:sz w:val="24"/>
          <w:szCs w:val="24"/>
          <w:rtl/>
          <w:lang w:bidi="ar-EG"/>
        </w:rPr>
        <w:t xml:space="preserve"> عند تحويل 1000 سيارة</w:t>
      </w:r>
      <w:r w:rsidR="009910C5">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sz w:val="24"/>
          <w:szCs w:val="24"/>
          <w:lang w:bidi="ar-EG"/>
        </w:rPr>
        <w:t xml:space="preserve">2,795,000  </w:t>
      </w:r>
      <w:r>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(التوفير من بنزين 80 سنويا )</w:t>
      </w:r>
      <w:r>
        <w:rPr>
          <w:rFonts w:ascii="Simplified Arabic" w:eastAsia="Times New Roman" w:hAnsi="Simplified Arabic" w:cs="Simplified Arabic"/>
          <w:sz w:val="24"/>
          <w:szCs w:val="24"/>
          <w:lang w:bidi="ar-EG"/>
        </w:rPr>
        <w:t xml:space="preserve">  </w:t>
      </w:r>
    </w:p>
    <w:p w14:paraId="1F70247F" w14:textId="2D610591" w:rsidR="00100C02" w:rsidRDefault="00100C02" w:rsidP="00B27AA1">
      <w:pPr>
        <w:pStyle w:val="ListParagraph"/>
        <w:spacing w:after="0" w:line="480" w:lineRule="auto"/>
        <w:ind w:left="714"/>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 xml:space="preserve">   </w:t>
      </w:r>
      <w:r w:rsidR="009910C5">
        <w:rPr>
          <w:rFonts w:ascii="Simplified Arabic" w:eastAsia="Times New Roman" w:hAnsi="Simplified Arabic" w:cs="Simplified Arabic" w:hint="cs"/>
          <w:sz w:val="24"/>
          <w:szCs w:val="24"/>
          <w:rtl/>
          <w:lang w:bidi="ar-EG"/>
        </w:rPr>
        <w:t xml:space="preserve">        </w:t>
      </w:r>
      <w:r w:rsidR="0008049B">
        <w:rPr>
          <w:rFonts w:ascii="Simplified Arabic" w:eastAsia="Times New Roman" w:hAnsi="Simplified Arabic" w:cs="Simplified Arabic" w:hint="cs"/>
          <w:sz w:val="24"/>
          <w:szCs w:val="24"/>
          <w:rtl/>
          <w:lang w:bidi="ar-EG"/>
        </w:rPr>
        <w:t xml:space="preserve">                              </w:t>
      </w:r>
      <w:r w:rsidR="009910C5">
        <w:rPr>
          <w:rFonts w:ascii="Simplified Arabic" w:eastAsia="Times New Roman" w:hAnsi="Simplified Arabic" w:cs="Simplified Arabic" w:hint="cs"/>
          <w:sz w:val="24"/>
          <w:szCs w:val="24"/>
          <w:rtl/>
          <w:lang w:bidi="ar-EG"/>
        </w:rPr>
        <w:t xml:space="preserve">   </w:t>
      </w:r>
      <w:r w:rsidR="009910C5">
        <w:rPr>
          <w:rFonts w:ascii="Simplified Arabic" w:eastAsia="Times New Roman" w:hAnsi="Simplified Arabic" w:cs="Simplified Arabic"/>
          <w:sz w:val="24"/>
          <w:szCs w:val="24"/>
          <w:lang w:bidi="ar-EG"/>
        </w:rPr>
        <w:t xml:space="preserve">2,068,000,000 </w:t>
      </w:r>
      <w:r w:rsidR="009910C5">
        <w:rPr>
          <w:rFonts w:ascii="Simplified Arabic" w:eastAsia="Times New Roman" w:hAnsi="Simplified Arabic" w:cs="Simplified Arabic" w:hint="cs"/>
          <w:sz w:val="24"/>
          <w:szCs w:val="24"/>
          <w:rtl/>
          <w:lang w:bidi="ar-EG"/>
        </w:rPr>
        <w:t>(الوارد من بنزين 80 سنويا)</w:t>
      </w:r>
    </w:p>
    <w:p w14:paraId="008A23B8" w14:textId="39FB6B2B" w:rsidR="00100C02" w:rsidRPr="00986E98" w:rsidRDefault="00EF09FA" w:rsidP="00B27AA1">
      <w:pPr>
        <w:pStyle w:val="ListParagraph"/>
        <w:spacing w:after="0" w:line="480" w:lineRule="auto"/>
        <w:ind w:left="714"/>
        <w:jc w:val="center"/>
        <w:rPr>
          <w:rFonts w:ascii="Simplified Arabic" w:eastAsia="Times New Roman" w:hAnsi="Simplified Arabic" w:cs="Simplified Arabic"/>
          <w:sz w:val="24"/>
          <w:szCs w:val="24"/>
          <w:lang w:bidi="ar-EG"/>
        </w:rPr>
      </w:pPr>
      <w:r>
        <w:rPr>
          <w:rFonts w:ascii="Simplified Arabic" w:eastAsia="Times New Roman" w:hAnsi="Simplified Arabic" w:cs="Simplified Arabic" w:hint="cs"/>
          <w:b/>
          <w:bCs/>
          <w:sz w:val="24"/>
          <w:szCs w:val="24"/>
          <w:rtl/>
          <w:lang w:bidi="ar-EG"/>
        </w:rPr>
        <w:t xml:space="preserve">                           </w:t>
      </w:r>
      <w:r w:rsidR="009910C5" w:rsidRPr="007D61C6">
        <w:rPr>
          <w:rFonts w:ascii="Simplified Arabic" w:eastAsia="Times New Roman" w:hAnsi="Simplified Arabic" w:cs="Simplified Arabic" w:hint="cs"/>
          <w:b/>
          <w:bCs/>
          <w:sz w:val="24"/>
          <w:szCs w:val="24"/>
          <w:rtl/>
          <w:lang w:bidi="ar-EG"/>
        </w:rPr>
        <w:t xml:space="preserve">= </w:t>
      </w:r>
      <w:r w:rsidR="009910C5" w:rsidRPr="007D61C6">
        <w:rPr>
          <w:rFonts w:ascii="Simplified Arabic" w:eastAsia="Times New Roman" w:hAnsi="Simplified Arabic" w:cs="Simplified Arabic"/>
          <w:b/>
          <w:bCs/>
          <w:sz w:val="24"/>
          <w:szCs w:val="24"/>
          <w:rtl/>
        </w:rPr>
        <w:t>1.36 %</w:t>
      </w:r>
      <w:r w:rsidR="009910C5" w:rsidRPr="00986E98">
        <w:rPr>
          <w:rFonts w:ascii="Simplified Arabic" w:eastAsia="Times New Roman" w:hAnsi="Simplified Arabic" w:cs="Simplified Arabic"/>
          <w:sz w:val="24"/>
          <w:szCs w:val="24"/>
          <w:rtl/>
        </w:rPr>
        <w:t>.</w:t>
      </w:r>
    </w:p>
    <w:p w14:paraId="15C040FD" w14:textId="062F21FD" w:rsidR="006F7EBA" w:rsidRPr="00986E98" w:rsidRDefault="008876D8"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lang w:bidi="ar-EG"/>
        </w:rPr>
        <w:t xml:space="preserve">وبالتالي يكمن حساب نسبة التوفير لكل منتج من المنتجات البترولية علي حدة بالطريقة السابقة عند تحويل الف سيارة بناء علي متوسط الاستهلاك السنوي لكل مركبة من المركبات المختلفة كما هو موضح افي جدول (2).  </w:t>
      </w:r>
      <w:r w:rsidR="004A4AB0" w:rsidRPr="00986E98">
        <w:rPr>
          <w:rFonts w:ascii="Simplified Arabic" w:eastAsia="Times New Roman" w:hAnsi="Simplified Arabic" w:cs="Simplified Arabic"/>
          <w:sz w:val="24"/>
          <w:szCs w:val="24"/>
          <w:rtl/>
        </w:rPr>
        <w:t xml:space="preserve">  </w:t>
      </w:r>
    </w:p>
    <w:p w14:paraId="0B89F2D2" w14:textId="77777777" w:rsidR="006F7EBA" w:rsidRPr="00986E98" w:rsidRDefault="006F7EBA" w:rsidP="00B27AA1">
      <w:pPr>
        <w:spacing w:after="0" w:line="480" w:lineRule="auto"/>
        <w:rPr>
          <w:rFonts w:ascii="Simplified Arabic" w:hAnsi="Simplified Arabic" w:cs="Simplified Arabic"/>
          <w:b/>
          <w:bCs/>
          <w:color w:val="FF0000"/>
          <w:sz w:val="36"/>
          <w:szCs w:val="36"/>
          <w:rtl/>
        </w:rPr>
      </w:pPr>
      <w:r w:rsidRPr="00986E98">
        <w:rPr>
          <w:rFonts w:ascii="Simplified Arabic" w:hAnsi="Simplified Arabic" w:cs="Simplified Arabic"/>
          <w:b/>
          <w:bCs/>
          <w:noProof/>
          <w:color w:val="FF0000"/>
          <w:sz w:val="36"/>
          <w:szCs w:val="36"/>
          <w:rtl/>
        </w:rPr>
        <w:drawing>
          <wp:inline distT="0" distB="0" distL="0" distR="0" wp14:anchorId="0813CCBF" wp14:editId="7AA28197">
            <wp:extent cx="6267506" cy="2993390"/>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C0CC355" w14:textId="4BDA891C" w:rsidR="00247E8B" w:rsidRPr="002D0513" w:rsidRDefault="006F7EBA" w:rsidP="002D0513">
      <w:pPr>
        <w:spacing w:after="0" w:line="480" w:lineRule="auto"/>
        <w:rPr>
          <w:rFonts w:ascii="Simplified Arabic" w:eastAsia="Times New Roman" w:hAnsi="Simplified Arabic" w:cs="Simplified Arabic"/>
          <w:color w:val="000000"/>
        </w:rPr>
      </w:pPr>
      <w:r w:rsidRPr="00986E98">
        <w:rPr>
          <w:rFonts w:ascii="Simplified Arabic" w:eastAsia="Times New Roman" w:hAnsi="Simplified Arabic" w:cs="Simplified Arabic"/>
          <w:color w:val="000000"/>
          <w:rtl/>
        </w:rPr>
        <w:lastRenderedPageBreak/>
        <w:t xml:space="preserve">       </w:t>
      </w:r>
      <w:r w:rsidRPr="00B5089C">
        <w:rPr>
          <w:rFonts w:ascii="Simplified Arabic" w:eastAsia="Times New Roman" w:hAnsi="Simplified Arabic" w:cs="Simplified Arabic"/>
          <w:sz w:val="20"/>
          <w:szCs w:val="20"/>
          <w:rtl/>
        </w:rPr>
        <w:t>المصدر :</w:t>
      </w:r>
      <w:r w:rsidR="00064698" w:rsidRPr="00B5089C">
        <w:rPr>
          <w:rFonts w:ascii="Simplified Arabic" w:eastAsia="Times New Roman" w:hAnsi="Simplified Arabic" w:cs="Simplified Arabic"/>
          <w:sz w:val="20"/>
          <w:szCs w:val="20"/>
        </w:rPr>
        <w:t xml:space="preserve"> </w:t>
      </w:r>
      <w:r w:rsidRPr="00B5089C">
        <w:rPr>
          <w:rFonts w:ascii="Simplified Arabic" w:eastAsia="Times New Roman" w:hAnsi="Simplified Arabic" w:cs="Simplified Arabic"/>
          <w:sz w:val="20"/>
          <w:szCs w:val="20"/>
          <w:rtl/>
        </w:rPr>
        <w:t>الجهاز المركزي للتعبئة العامة والاحصاء</w:t>
      </w:r>
      <w:r w:rsidR="0091057D">
        <w:rPr>
          <w:rFonts w:ascii="Simplified Arabic" w:eastAsia="Times New Roman" w:hAnsi="Simplified Arabic" w:cs="Simplified Arabic" w:hint="cs"/>
          <w:sz w:val="20"/>
          <w:szCs w:val="20"/>
          <w:rtl/>
        </w:rPr>
        <w:t xml:space="preserve"> (2021)</w:t>
      </w:r>
      <w:r w:rsidRPr="00B5089C">
        <w:rPr>
          <w:rFonts w:ascii="Simplified Arabic" w:eastAsia="Times New Roman" w:hAnsi="Simplified Arabic" w:cs="Simplified Arabic"/>
          <w:sz w:val="20"/>
          <w:szCs w:val="20"/>
          <w:rtl/>
        </w:rPr>
        <w:t xml:space="preserve"> </w:t>
      </w:r>
      <w:r w:rsidR="0091057D">
        <w:rPr>
          <w:rFonts w:ascii="Simplified Arabic" w:eastAsia="Times New Roman" w:hAnsi="Simplified Arabic" w:cs="Simplified Arabic" w:hint="cs"/>
          <w:sz w:val="20"/>
          <w:szCs w:val="20"/>
          <w:rtl/>
        </w:rPr>
        <w:t>,</w:t>
      </w:r>
      <w:r w:rsidRPr="00B5089C">
        <w:rPr>
          <w:rFonts w:ascii="Simplified Arabic" w:eastAsia="Times New Roman" w:hAnsi="Simplified Arabic" w:cs="Simplified Arabic"/>
          <w:sz w:val="20"/>
          <w:szCs w:val="20"/>
          <w:rtl/>
        </w:rPr>
        <w:t xml:space="preserve"> </w:t>
      </w:r>
      <w:r w:rsidR="00AF1CDF">
        <w:rPr>
          <w:rFonts w:ascii="Simplified Arabic" w:eastAsia="Times New Roman" w:hAnsi="Simplified Arabic" w:cs="Simplified Arabic" w:hint="cs"/>
          <w:sz w:val="20"/>
          <w:szCs w:val="20"/>
          <w:rtl/>
        </w:rPr>
        <w:t xml:space="preserve"> </w:t>
      </w:r>
      <w:proofErr w:type="spellStart"/>
      <w:r w:rsidR="00AF1CDF">
        <w:rPr>
          <w:rFonts w:ascii="Simplified Arabic" w:eastAsia="Times New Roman" w:hAnsi="Simplified Arabic" w:cs="Simplified Arabic" w:hint="cs"/>
          <w:sz w:val="20"/>
          <w:szCs w:val="20"/>
          <w:rtl/>
        </w:rPr>
        <w:t>تقرير</w:t>
      </w:r>
      <w:r w:rsidRPr="00B5089C">
        <w:rPr>
          <w:rFonts w:ascii="Simplified Arabic" w:eastAsia="Times New Roman" w:hAnsi="Simplified Arabic" w:cs="Simplified Arabic"/>
          <w:sz w:val="20"/>
          <w:szCs w:val="20"/>
          <w:rtl/>
        </w:rPr>
        <w:t>حصر</w:t>
      </w:r>
      <w:proofErr w:type="spellEnd"/>
      <w:r w:rsidRPr="00B5089C">
        <w:rPr>
          <w:rFonts w:ascii="Simplified Arabic" w:eastAsia="Times New Roman" w:hAnsi="Simplified Arabic" w:cs="Simplified Arabic"/>
          <w:sz w:val="20"/>
          <w:szCs w:val="20"/>
          <w:rtl/>
        </w:rPr>
        <w:t xml:space="preserve"> المركبات المرخصة سنوي</w:t>
      </w:r>
      <w:r w:rsidR="0091057D">
        <w:rPr>
          <w:rFonts w:ascii="Simplified Arabic" w:eastAsia="Times New Roman" w:hAnsi="Simplified Arabic" w:cs="Simplified Arabic" w:hint="cs"/>
          <w:sz w:val="20"/>
          <w:szCs w:val="20"/>
          <w:rtl/>
        </w:rPr>
        <w:t xml:space="preserve"> .</w:t>
      </w:r>
    </w:p>
    <w:p w14:paraId="26E84A71" w14:textId="7180232C" w:rsidR="00A1315C" w:rsidRPr="00B67666" w:rsidRDefault="00552E8C" w:rsidP="00B27AA1">
      <w:pPr>
        <w:spacing w:after="0" w:line="480" w:lineRule="auto"/>
        <w:jc w:val="both"/>
        <w:rPr>
          <w:rFonts w:ascii="Simplified Arabic" w:eastAsia="Times New Roman" w:hAnsi="Simplified Arabic" w:cs="Simplified Arabic"/>
          <w:b/>
          <w:bCs/>
          <w:sz w:val="24"/>
          <w:szCs w:val="24"/>
          <w:u w:val="single"/>
        </w:rPr>
      </w:pPr>
      <w:r w:rsidRPr="00B67666">
        <w:rPr>
          <w:rFonts w:ascii="Simplified Arabic" w:eastAsia="Times New Roman" w:hAnsi="Simplified Arabic" w:cs="Simplified Arabic"/>
          <w:b/>
          <w:bCs/>
          <w:sz w:val="24"/>
          <w:szCs w:val="24"/>
          <w:u w:val="single"/>
          <w:rtl/>
        </w:rPr>
        <w:t xml:space="preserve">يتضح من البيانات السابقة </w:t>
      </w:r>
      <w:r w:rsidR="00450AF1" w:rsidRPr="00B67666">
        <w:rPr>
          <w:rFonts w:ascii="Simplified Arabic" w:eastAsia="Times New Roman" w:hAnsi="Simplified Arabic" w:cs="Simplified Arabic" w:hint="cs"/>
          <w:b/>
          <w:bCs/>
          <w:sz w:val="24"/>
          <w:szCs w:val="24"/>
          <w:u w:val="single"/>
          <w:rtl/>
        </w:rPr>
        <w:t xml:space="preserve"> (شكل 1)</w:t>
      </w:r>
      <w:r w:rsidR="00A1315C" w:rsidRPr="00B67666">
        <w:rPr>
          <w:rFonts w:ascii="Simplified Arabic" w:eastAsia="Times New Roman" w:hAnsi="Simplified Arabic" w:cs="Simplified Arabic" w:hint="cs"/>
          <w:b/>
          <w:bCs/>
          <w:sz w:val="24"/>
          <w:szCs w:val="24"/>
          <w:u w:val="single"/>
          <w:rtl/>
        </w:rPr>
        <w:t xml:space="preserve"> ما يلي :</w:t>
      </w:r>
    </w:p>
    <w:p w14:paraId="10AE8087" w14:textId="3AE0ED16" w:rsidR="00552E8C" w:rsidRPr="00986E98" w:rsidRDefault="00552E8C"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sidRPr="00986E98">
        <w:rPr>
          <w:rFonts w:ascii="Simplified Arabic" w:eastAsia="Times New Roman" w:hAnsi="Simplified Arabic" w:cs="Simplified Arabic"/>
          <w:sz w:val="24"/>
          <w:szCs w:val="24"/>
          <w:rtl/>
          <w:lang w:bidi="ar-EG"/>
        </w:rPr>
        <w:t>ان هناك زيادة  سنوية  مستمرة في أعداد السيارات</w:t>
      </w:r>
      <w:r w:rsidR="00450AF1">
        <w:rPr>
          <w:rFonts w:ascii="Simplified Arabic" w:eastAsia="Times New Roman" w:hAnsi="Simplified Arabic" w:cs="Simplified Arabic" w:hint="cs"/>
          <w:sz w:val="24"/>
          <w:szCs w:val="24"/>
          <w:rtl/>
          <w:lang w:bidi="ar-EG"/>
        </w:rPr>
        <w:t xml:space="preserve"> التي يتم ترخيصها </w:t>
      </w:r>
      <w:r w:rsidRPr="00986E98">
        <w:rPr>
          <w:rFonts w:ascii="Simplified Arabic" w:eastAsia="Times New Roman" w:hAnsi="Simplified Arabic" w:cs="Simplified Arabic"/>
          <w:sz w:val="24"/>
          <w:szCs w:val="24"/>
          <w:rtl/>
          <w:lang w:bidi="ar-EG"/>
        </w:rPr>
        <w:t xml:space="preserve"> وهذا يتطلب زيادة استهلاك أنواع الوقود المختلف مما يشكل عبا علي فاتورة </w:t>
      </w:r>
      <w:proofErr w:type="spellStart"/>
      <w:r w:rsidRPr="00986E98">
        <w:rPr>
          <w:rFonts w:ascii="Simplified Arabic" w:eastAsia="Times New Roman" w:hAnsi="Simplified Arabic" w:cs="Simplified Arabic"/>
          <w:sz w:val="24"/>
          <w:szCs w:val="24"/>
          <w:rtl/>
          <w:lang w:bidi="ar-EG"/>
        </w:rPr>
        <w:t>استيرد</w:t>
      </w:r>
      <w:proofErr w:type="spellEnd"/>
      <w:r w:rsidRPr="00986E98">
        <w:rPr>
          <w:rFonts w:ascii="Simplified Arabic" w:eastAsia="Times New Roman" w:hAnsi="Simplified Arabic" w:cs="Simplified Arabic"/>
          <w:sz w:val="24"/>
          <w:szCs w:val="24"/>
          <w:rtl/>
          <w:lang w:bidi="ar-EG"/>
        </w:rPr>
        <w:t xml:space="preserve"> المواد البترولية .</w:t>
      </w:r>
    </w:p>
    <w:p w14:paraId="11857D35" w14:textId="135FCC02" w:rsidR="002F4ADF" w:rsidRDefault="00552E8C" w:rsidP="00B27AA1">
      <w:pPr>
        <w:pStyle w:val="ListParagraph"/>
        <w:numPr>
          <w:ilvl w:val="0"/>
          <w:numId w:val="16"/>
        </w:numPr>
        <w:spacing w:after="0" w:line="480" w:lineRule="auto"/>
        <w:jc w:val="both"/>
        <w:rPr>
          <w:rFonts w:ascii="Simplified Arabic" w:eastAsia="Times New Roman" w:hAnsi="Simplified Arabic" w:cs="Simplified Arabic"/>
          <w:sz w:val="24"/>
          <w:szCs w:val="24"/>
        </w:rPr>
      </w:pPr>
      <w:r w:rsidRPr="00986E98">
        <w:rPr>
          <w:rFonts w:ascii="Simplified Arabic" w:eastAsia="Times New Roman" w:hAnsi="Simplified Arabic" w:cs="Simplified Arabic"/>
          <w:sz w:val="24"/>
          <w:szCs w:val="24"/>
          <w:rtl/>
          <w:lang w:bidi="ar-EG"/>
        </w:rPr>
        <w:t xml:space="preserve">وبالتالي الزيادة السنوية في اعداد المركبات تتطلب تحويل نسبة معينة من السيارات </w:t>
      </w:r>
      <w:proofErr w:type="spellStart"/>
      <w:r w:rsidRPr="00986E98">
        <w:rPr>
          <w:rFonts w:ascii="Simplified Arabic" w:eastAsia="Times New Roman" w:hAnsi="Simplified Arabic" w:cs="Simplified Arabic"/>
          <w:sz w:val="24"/>
          <w:szCs w:val="24"/>
          <w:rtl/>
          <w:lang w:bidi="ar-EG"/>
        </w:rPr>
        <w:t>سواءا</w:t>
      </w:r>
      <w:proofErr w:type="spellEnd"/>
      <w:r w:rsidRPr="00986E98">
        <w:rPr>
          <w:rFonts w:ascii="Simplified Arabic" w:eastAsia="Times New Roman" w:hAnsi="Simplified Arabic" w:cs="Simplified Arabic"/>
          <w:sz w:val="24"/>
          <w:szCs w:val="24"/>
          <w:rtl/>
          <w:lang w:bidi="ar-EG"/>
        </w:rPr>
        <w:t xml:space="preserve"> الجديدة أو المتهالكة </w:t>
      </w:r>
      <w:proofErr w:type="spellStart"/>
      <w:r w:rsidRPr="00986E98">
        <w:rPr>
          <w:rFonts w:ascii="Simplified Arabic" w:eastAsia="Times New Roman" w:hAnsi="Simplified Arabic" w:cs="Simplified Arabic"/>
          <w:sz w:val="24"/>
          <w:szCs w:val="24"/>
          <w:rtl/>
          <w:lang w:bidi="ar-EG"/>
        </w:rPr>
        <w:t>إالغاز</w:t>
      </w:r>
      <w:proofErr w:type="spellEnd"/>
      <w:r w:rsidRPr="00986E98">
        <w:rPr>
          <w:rFonts w:ascii="Simplified Arabic" w:eastAsia="Times New Roman" w:hAnsi="Simplified Arabic" w:cs="Simplified Arabic"/>
          <w:sz w:val="24"/>
          <w:szCs w:val="24"/>
          <w:rtl/>
          <w:lang w:bidi="ar-EG"/>
        </w:rPr>
        <w:t xml:space="preserve"> الطبيعي كي يتم الحفاظ علي فاتورة استيراد المواد البترولية عند مستوي معين وعدم زيادتها باستمرار.</w:t>
      </w:r>
    </w:p>
    <w:p w14:paraId="5D22214C" w14:textId="77777777" w:rsidR="00F37764" w:rsidRPr="00986E98" w:rsidRDefault="00F37764" w:rsidP="00B27AA1">
      <w:pPr>
        <w:pStyle w:val="ListParagraph"/>
        <w:spacing w:after="0" w:line="480" w:lineRule="auto"/>
        <w:jc w:val="both"/>
        <w:rPr>
          <w:rFonts w:ascii="Simplified Arabic" w:eastAsia="Times New Roman" w:hAnsi="Simplified Arabic" w:cs="Simplified Arabic"/>
          <w:sz w:val="24"/>
          <w:szCs w:val="24"/>
          <w:rtl/>
        </w:rPr>
      </w:pPr>
    </w:p>
    <w:tbl>
      <w:tblPr>
        <w:tblpPr w:leftFromText="180" w:rightFromText="180" w:vertAnchor="text" w:horzAnchor="margin" w:tblpXSpec="center" w:tblpY="160"/>
        <w:bidiVisual/>
        <w:tblW w:w="9539" w:type="dxa"/>
        <w:tblLook w:val="04A0" w:firstRow="1" w:lastRow="0" w:firstColumn="1" w:lastColumn="0" w:noHBand="0" w:noVBand="1"/>
      </w:tblPr>
      <w:tblGrid>
        <w:gridCol w:w="1329"/>
        <w:gridCol w:w="1461"/>
        <w:gridCol w:w="1567"/>
        <w:gridCol w:w="1313"/>
        <w:gridCol w:w="216"/>
        <w:gridCol w:w="1235"/>
        <w:gridCol w:w="2418"/>
      </w:tblGrid>
      <w:tr w:rsidR="00497A18" w:rsidRPr="00986E98" w14:paraId="165496DF" w14:textId="77777777" w:rsidTr="00E53819">
        <w:trPr>
          <w:trHeight w:val="562"/>
        </w:trPr>
        <w:tc>
          <w:tcPr>
            <w:tcW w:w="9539" w:type="dxa"/>
            <w:gridSpan w:val="7"/>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9211CA4" w14:textId="77777777" w:rsidR="00497A18" w:rsidRPr="00492341" w:rsidRDefault="00497A18" w:rsidP="001D3F34">
            <w:pPr>
              <w:pStyle w:val="NormalWeb"/>
              <w:shd w:val="clear" w:color="auto" w:fill="FFFFFF"/>
              <w:tabs>
                <w:tab w:val="left" w:pos="425"/>
              </w:tabs>
              <w:bidi/>
              <w:spacing w:before="0" w:beforeAutospacing="0" w:after="0" w:afterAutospacing="0" w:line="276" w:lineRule="auto"/>
              <w:ind w:firstLine="283"/>
              <w:jc w:val="center"/>
              <w:textAlignment w:val="baseline"/>
              <w:rPr>
                <w:rFonts w:ascii="Simplified Arabic" w:hAnsi="Simplified Arabic" w:cs="Simplified Arabic"/>
                <w:rtl/>
                <w:lang w:bidi="ar-EG"/>
              </w:rPr>
            </w:pPr>
            <w:r w:rsidRPr="007F3AE9">
              <w:rPr>
                <w:rFonts w:ascii="Simplified Arabic" w:hAnsi="Simplified Arabic" w:cs="Simplified Arabic"/>
                <w:b/>
                <w:bCs/>
                <w:color w:val="000000"/>
                <w:sz w:val="28"/>
                <w:szCs w:val="28"/>
                <w:rtl/>
              </w:rPr>
              <w:t>جدول رقم (3)</w:t>
            </w:r>
            <w:r w:rsidR="00D75FF5" w:rsidRPr="007F3AE9">
              <w:rPr>
                <w:rFonts w:ascii="Simplified Arabic" w:hAnsi="Simplified Arabic" w:cs="Simplified Arabic" w:hint="cs"/>
                <w:b/>
                <w:bCs/>
                <w:color w:val="000000"/>
                <w:sz w:val="28"/>
                <w:szCs w:val="28"/>
                <w:rtl/>
              </w:rPr>
              <w:t>:</w:t>
            </w:r>
            <w:r w:rsidRPr="007F3AE9">
              <w:rPr>
                <w:rFonts w:ascii="Simplified Arabic" w:hAnsi="Simplified Arabic" w:cs="Simplified Arabic"/>
                <w:b/>
                <w:bCs/>
                <w:rtl/>
              </w:rPr>
              <w:t xml:space="preserve"> </w:t>
            </w:r>
            <w:r w:rsidRPr="007F3AE9">
              <w:rPr>
                <w:rFonts w:ascii="Simplified Arabic" w:hAnsi="Simplified Arabic" w:cs="Simplified Arabic"/>
                <w:b/>
                <w:bCs/>
                <w:rtl/>
                <w:lang w:bidi="ar-EG"/>
              </w:rPr>
              <w:t>تطور الانتاج والاستهلاك المحلي والاستيراد من البنزين</w:t>
            </w:r>
          </w:p>
        </w:tc>
      </w:tr>
      <w:tr w:rsidR="00497A18" w:rsidRPr="00986E98" w14:paraId="2AA3D0E0" w14:textId="77777777" w:rsidTr="00E53819">
        <w:trPr>
          <w:trHeight w:val="864"/>
        </w:trPr>
        <w:tc>
          <w:tcPr>
            <w:tcW w:w="132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2CB3F1" w14:textId="77777777" w:rsidR="00497A18" w:rsidRPr="007F3AE9" w:rsidRDefault="00497A18" w:rsidP="001D3F34">
            <w:pPr>
              <w:spacing w:after="0" w:line="276" w:lineRule="auto"/>
              <w:jc w:val="center"/>
              <w:rPr>
                <w:rFonts w:ascii="Simplified Arabic" w:eastAsia="Times New Roman" w:hAnsi="Simplified Arabic" w:cs="Simplified Arabic"/>
                <w:b/>
                <w:bCs/>
                <w:color w:val="000000"/>
                <w:sz w:val="18"/>
                <w:szCs w:val="18"/>
              </w:rPr>
            </w:pPr>
            <w:r w:rsidRPr="007F3AE9">
              <w:rPr>
                <w:rFonts w:ascii="Simplified Arabic" w:eastAsia="Times New Roman" w:hAnsi="Simplified Arabic" w:cs="Simplified Arabic"/>
                <w:b/>
                <w:bCs/>
                <w:color w:val="000000"/>
                <w:sz w:val="18"/>
                <w:szCs w:val="18"/>
                <w:rtl/>
              </w:rPr>
              <w:t xml:space="preserve">السنة المالية </w:t>
            </w:r>
          </w:p>
        </w:tc>
        <w:tc>
          <w:tcPr>
            <w:tcW w:w="146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BFFF09B" w14:textId="77777777" w:rsidR="00497A18" w:rsidRPr="007F3AE9" w:rsidRDefault="00497A18" w:rsidP="001D3F34">
            <w:pPr>
              <w:spacing w:after="0" w:line="276" w:lineRule="auto"/>
              <w:jc w:val="center"/>
              <w:rPr>
                <w:rFonts w:ascii="Simplified Arabic" w:eastAsia="Times New Roman" w:hAnsi="Simplified Arabic" w:cs="Simplified Arabic"/>
                <w:b/>
                <w:bCs/>
                <w:color w:val="000000"/>
                <w:sz w:val="18"/>
                <w:szCs w:val="18"/>
                <w:rtl/>
              </w:rPr>
            </w:pPr>
            <w:r w:rsidRPr="007F3AE9">
              <w:rPr>
                <w:rFonts w:ascii="Simplified Arabic" w:eastAsia="Times New Roman" w:hAnsi="Simplified Arabic" w:cs="Simplified Arabic"/>
                <w:b/>
                <w:bCs/>
                <w:color w:val="000000"/>
                <w:sz w:val="18"/>
                <w:szCs w:val="18"/>
                <w:rtl/>
              </w:rPr>
              <w:t>اجمالي الاستهلاك المحلي(مليون طن)</w:t>
            </w:r>
          </w:p>
        </w:tc>
        <w:tc>
          <w:tcPr>
            <w:tcW w:w="1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4BE2BCB" w14:textId="77777777" w:rsidR="00497A18" w:rsidRPr="007F3AE9" w:rsidRDefault="00497A18" w:rsidP="001D3F34">
            <w:pPr>
              <w:spacing w:after="0" w:line="276" w:lineRule="auto"/>
              <w:jc w:val="center"/>
              <w:rPr>
                <w:rFonts w:ascii="Simplified Arabic" w:eastAsia="Times New Roman" w:hAnsi="Simplified Arabic" w:cs="Simplified Arabic"/>
                <w:b/>
                <w:bCs/>
                <w:color w:val="000000"/>
                <w:sz w:val="18"/>
                <w:szCs w:val="18"/>
                <w:rtl/>
              </w:rPr>
            </w:pPr>
            <w:r w:rsidRPr="007F3AE9">
              <w:rPr>
                <w:rFonts w:ascii="Simplified Arabic" w:eastAsia="Times New Roman" w:hAnsi="Simplified Arabic" w:cs="Simplified Arabic"/>
                <w:b/>
                <w:bCs/>
                <w:color w:val="000000"/>
                <w:sz w:val="18"/>
                <w:szCs w:val="18"/>
                <w:rtl/>
              </w:rPr>
              <w:t>اجمالي الانتاج المحلي (مليون -طن)</w:t>
            </w:r>
          </w:p>
        </w:tc>
        <w:tc>
          <w:tcPr>
            <w:tcW w:w="13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EA30181" w14:textId="77777777" w:rsidR="00497A18" w:rsidRPr="007F3AE9" w:rsidRDefault="00497A18" w:rsidP="001D3F34">
            <w:pPr>
              <w:spacing w:after="0" w:line="276" w:lineRule="auto"/>
              <w:jc w:val="center"/>
              <w:rPr>
                <w:rFonts w:ascii="Simplified Arabic" w:eastAsia="Times New Roman" w:hAnsi="Simplified Arabic" w:cs="Simplified Arabic"/>
                <w:b/>
                <w:bCs/>
                <w:color w:val="000000"/>
                <w:sz w:val="18"/>
                <w:szCs w:val="18"/>
                <w:rtl/>
              </w:rPr>
            </w:pPr>
            <w:r w:rsidRPr="007F3AE9">
              <w:rPr>
                <w:rFonts w:ascii="Simplified Arabic" w:eastAsia="Times New Roman" w:hAnsi="Simplified Arabic" w:cs="Simplified Arabic"/>
                <w:b/>
                <w:bCs/>
                <w:color w:val="000000"/>
                <w:sz w:val="18"/>
                <w:szCs w:val="18"/>
                <w:rtl/>
              </w:rPr>
              <w:t>اجمالي الاستيراد من الخارج (مليون -طن)</w:t>
            </w:r>
          </w:p>
        </w:tc>
        <w:tc>
          <w:tcPr>
            <w:tcW w:w="145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E7DAE3E" w14:textId="77777777" w:rsidR="00497A18" w:rsidRPr="007F3AE9" w:rsidRDefault="00497A18" w:rsidP="001D3F34">
            <w:pPr>
              <w:spacing w:after="0" w:line="276" w:lineRule="auto"/>
              <w:jc w:val="center"/>
              <w:rPr>
                <w:rFonts w:ascii="Simplified Arabic" w:eastAsia="Times New Roman" w:hAnsi="Simplified Arabic" w:cs="Simplified Arabic"/>
                <w:b/>
                <w:bCs/>
                <w:color w:val="000000"/>
                <w:sz w:val="18"/>
                <w:szCs w:val="18"/>
                <w:rtl/>
              </w:rPr>
            </w:pPr>
            <w:r w:rsidRPr="007F3AE9">
              <w:rPr>
                <w:rFonts w:ascii="Simplified Arabic" w:eastAsia="Times New Roman" w:hAnsi="Simplified Arabic" w:cs="Simplified Arabic"/>
                <w:b/>
                <w:bCs/>
                <w:color w:val="000000"/>
                <w:sz w:val="18"/>
                <w:szCs w:val="18"/>
                <w:rtl/>
              </w:rPr>
              <w:t xml:space="preserve">افتراض معدل </w:t>
            </w:r>
            <w:proofErr w:type="spellStart"/>
            <w:r w:rsidRPr="007F3AE9">
              <w:rPr>
                <w:rFonts w:ascii="Simplified Arabic" w:eastAsia="Times New Roman" w:hAnsi="Simplified Arabic" w:cs="Simplified Arabic"/>
                <w:b/>
                <w:bCs/>
                <w:color w:val="000000"/>
                <w:sz w:val="18"/>
                <w:szCs w:val="18"/>
                <w:rtl/>
              </w:rPr>
              <w:t>الزياده</w:t>
            </w:r>
            <w:proofErr w:type="spellEnd"/>
            <w:r w:rsidRPr="007F3AE9">
              <w:rPr>
                <w:rFonts w:ascii="Simplified Arabic" w:eastAsia="Times New Roman" w:hAnsi="Simplified Arabic" w:cs="Simplified Arabic"/>
                <w:b/>
                <w:bCs/>
                <w:color w:val="000000"/>
                <w:sz w:val="18"/>
                <w:szCs w:val="18"/>
                <w:rtl/>
              </w:rPr>
              <w:t xml:space="preserve"> السنوي 5% </w:t>
            </w:r>
            <w:proofErr w:type="spellStart"/>
            <w:r w:rsidRPr="007F3AE9">
              <w:rPr>
                <w:rFonts w:ascii="Simplified Arabic" w:eastAsia="Times New Roman" w:hAnsi="Simplified Arabic" w:cs="Simplified Arabic"/>
                <w:b/>
                <w:bCs/>
                <w:color w:val="000000"/>
                <w:sz w:val="18"/>
                <w:szCs w:val="18"/>
                <w:rtl/>
              </w:rPr>
              <w:t>زبادة</w:t>
            </w:r>
            <w:proofErr w:type="spellEnd"/>
            <w:r w:rsidRPr="007F3AE9">
              <w:rPr>
                <w:rFonts w:ascii="Simplified Arabic" w:eastAsia="Times New Roman" w:hAnsi="Simplified Arabic" w:cs="Simplified Arabic"/>
                <w:b/>
                <w:bCs/>
                <w:color w:val="000000"/>
                <w:sz w:val="18"/>
                <w:szCs w:val="18"/>
                <w:rtl/>
              </w:rPr>
              <w:t xml:space="preserve"> في الاستهلاك في كل عام </w:t>
            </w: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926E72" w14:textId="77777777" w:rsidR="00497A18" w:rsidRPr="007F3AE9" w:rsidRDefault="00497A18" w:rsidP="001D3F34">
            <w:pPr>
              <w:spacing w:after="0" w:line="276" w:lineRule="auto"/>
              <w:jc w:val="center"/>
              <w:rPr>
                <w:rFonts w:ascii="Simplified Arabic" w:eastAsia="Times New Roman" w:hAnsi="Simplified Arabic" w:cs="Simplified Arabic"/>
                <w:b/>
                <w:bCs/>
                <w:color w:val="000000"/>
                <w:sz w:val="18"/>
                <w:szCs w:val="18"/>
                <w:rtl/>
              </w:rPr>
            </w:pPr>
            <w:r w:rsidRPr="007F3AE9">
              <w:rPr>
                <w:rFonts w:ascii="Simplified Arabic" w:eastAsia="Times New Roman" w:hAnsi="Simplified Arabic" w:cs="Simplified Arabic"/>
                <w:b/>
                <w:bCs/>
                <w:color w:val="000000"/>
                <w:sz w:val="18"/>
                <w:szCs w:val="18"/>
                <w:rtl/>
              </w:rPr>
              <w:t>الفرق بين  الاستهلاك الافتراضي والاستهلاك الحقيقي (مليون طن)</w:t>
            </w:r>
          </w:p>
        </w:tc>
      </w:tr>
      <w:tr w:rsidR="00497A18" w:rsidRPr="00986E98" w14:paraId="35F94FA8" w14:textId="77777777" w:rsidTr="00320170">
        <w:trPr>
          <w:trHeight w:val="143"/>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6990E376" w14:textId="77777777" w:rsidR="00497A18" w:rsidRPr="007F3AE9" w:rsidRDefault="00497A18" w:rsidP="001D3F34">
            <w:pPr>
              <w:bidi w:val="0"/>
              <w:spacing w:after="0" w:line="276" w:lineRule="auto"/>
              <w:ind w:right="-597"/>
              <w:rPr>
                <w:rFonts w:ascii="Simplified Arabic" w:eastAsia="Times New Roman" w:hAnsi="Simplified Arabic" w:cs="Simplified Arabic"/>
                <w:b/>
                <w:bCs/>
                <w:color w:val="000000"/>
                <w:rtl/>
              </w:rPr>
            </w:pPr>
            <w:r w:rsidRPr="007F3AE9">
              <w:rPr>
                <w:rFonts w:ascii="Simplified Arabic" w:eastAsia="Times New Roman" w:hAnsi="Simplified Arabic" w:cs="Simplified Arabic"/>
                <w:b/>
                <w:bCs/>
                <w:color w:val="000000"/>
              </w:rPr>
              <w:t>2014/2015</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767307A5"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6.3</w:t>
            </w:r>
          </w:p>
        </w:tc>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35F946B8"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4.2</w:t>
            </w:r>
          </w:p>
        </w:tc>
        <w:tc>
          <w:tcPr>
            <w:tcW w:w="152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71ACB66"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2.1</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19F9D7A2"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6.6</w:t>
            </w:r>
          </w:p>
        </w:tc>
        <w:tc>
          <w:tcPr>
            <w:tcW w:w="2418" w:type="dxa"/>
            <w:tcBorders>
              <w:top w:val="nil"/>
              <w:left w:val="single" w:sz="4" w:space="0" w:color="auto"/>
              <w:bottom w:val="single" w:sz="4" w:space="0" w:color="auto"/>
              <w:right w:val="single" w:sz="4" w:space="0" w:color="auto"/>
            </w:tcBorders>
            <w:shd w:val="clear" w:color="auto" w:fill="auto"/>
            <w:noWrap/>
            <w:vAlign w:val="bottom"/>
            <w:hideMark/>
          </w:tcPr>
          <w:p w14:paraId="20D21195"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0.3</w:t>
            </w:r>
          </w:p>
        </w:tc>
      </w:tr>
      <w:tr w:rsidR="00497A18" w:rsidRPr="00986E98" w14:paraId="2B847C91" w14:textId="77777777" w:rsidTr="005677E0">
        <w:trPr>
          <w:trHeight w:val="224"/>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3871A14B" w14:textId="77777777" w:rsidR="00497A18" w:rsidRPr="007F3AE9" w:rsidRDefault="00497A18" w:rsidP="001D3F34">
            <w:pPr>
              <w:bidi w:val="0"/>
              <w:spacing w:after="0" w:line="276" w:lineRule="auto"/>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2015/2016</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7A459C19"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6.9</w:t>
            </w:r>
          </w:p>
        </w:tc>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5B8273D3"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4.2</w:t>
            </w:r>
          </w:p>
        </w:tc>
        <w:tc>
          <w:tcPr>
            <w:tcW w:w="152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A25286"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2.6</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0C44B59A"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6.9</w:t>
            </w:r>
          </w:p>
        </w:tc>
        <w:tc>
          <w:tcPr>
            <w:tcW w:w="2418" w:type="dxa"/>
            <w:tcBorders>
              <w:top w:val="nil"/>
              <w:left w:val="single" w:sz="4" w:space="0" w:color="auto"/>
              <w:bottom w:val="single" w:sz="4" w:space="0" w:color="auto"/>
              <w:right w:val="single" w:sz="4" w:space="0" w:color="auto"/>
            </w:tcBorders>
            <w:shd w:val="clear" w:color="auto" w:fill="auto"/>
            <w:noWrap/>
            <w:vAlign w:val="bottom"/>
            <w:hideMark/>
          </w:tcPr>
          <w:p w14:paraId="42F77D08"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0.0</w:t>
            </w:r>
          </w:p>
        </w:tc>
      </w:tr>
      <w:tr w:rsidR="00497A18" w:rsidRPr="00986E98" w14:paraId="71363F13" w14:textId="77777777" w:rsidTr="00320170">
        <w:trPr>
          <w:trHeight w:val="143"/>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14AB864B" w14:textId="77777777" w:rsidR="00497A18" w:rsidRPr="007F3AE9" w:rsidRDefault="00497A18" w:rsidP="001D3F34">
            <w:pPr>
              <w:bidi w:val="0"/>
              <w:spacing w:after="0" w:line="276" w:lineRule="auto"/>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2016/2017</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134BA6E4"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7.3</w:t>
            </w:r>
          </w:p>
        </w:tc>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584E42C8"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4.4</w:t>
            </w:r>
          </w:p>
        </w:tc>
        <w:tc>
          <w:tcPr>
            <w:tcW w:w="152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D64D736"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2.9</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30A10351"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7.3</w:t>
            </w:r>
          </w:p>
        </w:tc>
        <w:tc>
          <w:tcPr>
            <w:tcW w:w="2418" w:type="dxa"/>
            <w:tcBorders>
              <w:top w:val="nil"/>
              <w:left w:val="single" w:sz="4" w:space="0" w:color="auto"/>
              <w:bottom w:val="single" w:sz="4" w:space="0" w:color="auto"/>
              <w:right w:val="single" w:sz="4" w:space="0" w:color="auto"/>
            </w:tcBorders>
            <w:shd w:val="clear" w:color="auto" w:fill="auto"/>
            <w:noWrap/>
            <w:vAlign w:val="bottom"/>
            <w:hideMark/>
          </w:tcPr>
          <w:p w14:paraId="2C0905F4"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0.0</w:t>
            </w:r>
          </w:p>
        </w:tc>
      </w:tr>
      <w:tr w:rsidR="00497A18" w:rsidRPr="00986E98" w14:paraId="73FAF59D" w14:textId="77777777" w:rsidTr="00320170">
        <w:trPr>
          <w:trHeight w:val="143"/>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491EA926" w14:textId="77777777" w:rsidR="00497A18" w:rsidRPr="007F3AE9" w:rsidRDefault="00497A18" w:rsidP="001D3F34">
            <w:pPr>
              <w:bidi w:val="0"/>
              <w:spacing w:after="0" w:line="276" w:lineRule="auto"/>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2017/2018</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384BEA5A"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7.1</w:t>
            </w:r>
          </w:p>
        </w:tc>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536A467A"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4.7</w:t>
            </w:r>
          </w:p>
        </w:tc>
        <w:tc>
          <w:tcPr>
            <w:tcW w:w="152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1E909C"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2.4</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429E85CA"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7.7</w:t>
            </w:r>
          </w:p>
        </w:tc>
        <w:tc>
          <w:tcPr>
            <w:tcW w:w="2418" w:type="dxa"/>
            <w:tcBorders>
              <w:top w:val="nil"/>
              <w:left w:val="single" w:sz="4" w:space="0" w:color="auto"/>
              <w:bottom w:val="single" w:sz="4" w:space="0" w:color="auto"/>
              <w:right w:val="single" w:sz="4" w:space="0" w:color="auto"/>
            </w:tcBorders>
            <w:shd w:val="clear" w:color="auto" w:fill="auto"/>
            <w:noWrap/>
            <w:vAlign w:val="bottom"/>
            <w:hideMark/>
          </w:tcPr>
          <w:p w14:paraId="567F7D68"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0.6</w:t>
            </w:r>
          </w:p>
        </w:tc>
      </w:tr>
      <w:tr w:rsidR="00497A18" w:rsidRPr="00986E98" w14:paraId="549966E9" w14:textId="77777777" w:rsidTr="00320170">
        <w:trPr>
          <w:trHeight w:val="143"/>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7DAD8B62" w14:textId="77777777" w:rsidR="00497A18" w:rsidRPr="007F3AE9" w:rsidRDefault="00497A18" w:rsidP="001D3F34">
            <w:pPr>
              <w:bidi w:val="0"/>
              <w:spacing w:after="0" w:line="276" w:lineRule="auto"/>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2018/2019</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05C9187B"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7.2</w:t>
            </w:r>
          </w:p>
        </w:tc>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0EBCCD20"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5</w:t>
            </w:r>
          </w:p>
        </w:tc>
        <w:tc>
          <w:tcPr>
            <w:tcW w:w="152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15FF11"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2.2</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72E72316"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8.0</w:t>
            </w:r>
          </w:p>
        </w:tc>
        <w:tc>
          <w:tcPr>
            <w:tcW w:w="2418" w:type="dxa"/>
            <w:tcBorders>
              <w:top w:val="nil"/>
              <w:left w:val="single" w:sz="4" w:space="0" w:color="auto"/>
              <w:bottom w:val="single" w:sz="4" w:space="0" w:color="auto"/>
              <w:right w:val="single" w:sz="4" w:space="0" w:color="auto"/>
            </w:tcBorders>
            <w:shd w:val="clear" w:color="auto" w:fill="auto"/>
            <w:noWrap/>
            <w:vAlign w:val="bottom"/>
            <w:hideMark/>
          </w:tcPr>
          <w:p w14:paraId="283A0332"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0.8</w:t>
            </w:r>
          </w:p>
        </w:tc>
      </w:tr>
      <w:tr w:rsidR="00497A18" w:rsidRPr="00986E98" w14:paraId="2463DFF1" w14:textId="77777777" w:rsidTr="00320170">
        <w:trPr>
          <w:trHeight w:val="143"/>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1C0DD901" w14:textId="77777777" w:rsidR="00497A18" w:rsidRPr="007F3AE9" w:rsidRDefault="00497A18" w:rsidP="001D3F34">
            <w:pPr>
              <w:bidi w:val="0"/>
              <w:spacing w:after="0" w:line="276" w:lineRule="auto"/>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2019/2020</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5A4AC577"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7</w:t>
            </w:r>
          </w:p>
        </w:tc>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018658BA" w14:textId="77777777" w:rsidR="00497A18" w:rsidRPr="007F3AE9" w:rsidRDefault="005677E0"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tl/>
              </w:rPr>
              <w:t>4.9</w:t>
            </w:r>
          </w:p>
        </w:tc>
        <w:tc>
          <w:tcPr>
            <w:tcW w:w="152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0679AA"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2.1</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05763B0A"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8.4</w:t>
            </w:r>
          </w:p>
        </w:tc>
        <w:tc>
          <w:tcPr>
            <w:tcW w:w="2418" w:type="dxa"/>
            <w:tcBorders>
              <w:top w:val="nil"/>
              <w:left w:val="single" w:sz="4" w:space="0" w:color="auto"/>
              <w:bottom w:val="single" w:sz="4" w:space="0" w:color="auto"/>
              <w:right w:val="single" w:sz="4" w:space="0" w:color="auto"/>
            </w:tcBorders>
            <w:shd w:val="clear" w:color="auto" w:fill="auto"/>
            <w:noWrap/>
            <w:vAlign w:val="bottom"/>
            <w:hideMark/>
          </w:tcPr>
          <w:p w14:paraId="23C3AA2A"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1.4</w:t>
            </w:r>
          </w:p>
        </w:tc>
      </w:tr>
      <w:tr w:rsidR="00497A18" w:rsidRPr="00986E98" w14:paraId="3C8C4F9B" w14:textId="77777777" w:rsidTr="00054FBD">
        <w:trPr>
          <w:trHeight w:val="143"/>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2692F81B" w14:textId="77777777" w:rsidR="00497A18" w:rsidRPr="007F3AE9" w:rsidRDefault="00497A18" w:rsidP="001D3F34">
            <w:pPr>
              <w:bidi w:val="0"/>
              <w:spacing w:after="0" w:line="276" w:lineRule="auto"/>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2020/2021</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6F44F3F1"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6.6</w:t>
            </w:r>
          </w:p>
        </w:tc>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434F5BB9" w14:textId="77777777" w:rsidR="00497A18" w:rsidRPr="007F3AE9" w:rsidRDefault="005677E0"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tl/>
              </w:rPr>
              <w:t>4.8</w:t>
            </w:r>
          </w:p>
        </w:tc>
        <w:tc>
          <w:tcPr>
            <w:tcW w:w="152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7EB17B"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1.9</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556B9D64"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8.9</w:t>
            </w:r>
          </w:p>
        </w:tc>
        <w:tc>
          <w:tcPr>
            <w:tcW w:w="2418" w:type="dxa"/>
            <w:tcBorders>
              <w:top w:val="nil"/>
              <w:left w:val="single" w:sz="4" w:space="0" w:color="auto"/>
              <w:bottom w:val="single" w:sz="4" w:space="0" w:color="auto"/>
              <w:right w:val="single" w:sz="4" w:space="0" w:color="auto"/>
            </w:tcBorders>
            <w:shd w:val="clear" w:color="auto" w:fill="auto"/>
            <w:noWrap/>
            <w:vAlign w:val="bottom"/>
            <w:hideMark/>
          </w:tcPr>
          <w:p w14:paraId="1C81D9C6" w14:textId="77777777" w:rsidR="00497A18" w:rsidRPr="007F3AE9" w:rsidRDefault="00497A18" w:rsidP="001D3F34">
            <w:pPr>
              <w:bidi w:val="0"/>
              <w:spacing w:after="0" w:line="276" w:lineRule="auto"/>
              <w:jc w:val="center"/>
              <w:rPr>
                <w:rFonts w:ascii="Simplified Arabic" w:eastAsia="Times New Roman" w:hAnsi="Simplified Arabic" w:cs="Simplified Arabic"/>
                <w:b/>
                <w:bCs/>
                <w:color w:val="000000"/>
              </w:rPr>
            </w:pPr>
            <w:r w:rsidRPr="007F3AE9">
              <w:rPr>
                <w:rFonts w:ascii="Simplified Arabic" w:eastAsia="Times New Roman" w:hAnsi="Simplified Arabic" w:cs="Simplified Arabic"/>
                <w:b/>
                <w:bCs/>
                <w:color w:val="000000"/>
              </w:rPr>
              <w:t>2.3</w:t>
            </w:r>
          </w:p>
        </w:tc>
      </w:tr>
      <w:tr w:rsidR="00054FBD" w:rsidRPr="00986E98" w14:paraId="620AA0D7" w14:textId="77777777" w:rsidTr="006F3035">
        <w:trPr>
          <w:trHeight w:val="143"/>
        </w:trPr>
        <w:tc>
          <w:tcPr>
            <w:tcW w:w="9539" w:type="dxa"/>
            <w:gridSpan w:val="7"/>
            <w:tcBorders>
              <w:top w:val="single" w:sz="4" w:space="0" w:color="auto"/>
            </w:tcBorders>
            <w:shd w:val="clear" w:color="auto" w:fill="auto"/>
            <w:noWrap/>
            <w:vAlign w:val="bottom"/>
          </w:tcPr>
          <w:p w14:paraId="6DD6BC81" w14:textId="77777777" w:rsidR="00054FBD" w:rsidRPr="007F3AE9" w:rsidRDefault="00054FBD" w:rsidP="00B27AA1">
            <w:pPr>
              <w:spacing w:after="0" w:line="480" w:lineRule="auto"/>
              <w:jc w:val="both"/>
              <w:rPr>
                <w:rFonts w:ascii="Simplified Arabic" w:hAnsi="Simplified Arabic" w:cs="Simplified Arabic"/>
                <w:b/>
                <w:bCs/>
                <w:sz w:val="24"/>
                <w:szCs w:val="24"/>
                <w:lang w:bidi="ar-EG"/>
              </w:rPr>
            </w:pPr>
            <w:r w:rsidRPr="007F3AE9">
              <w:rPr>
                <w:rFonts w:ascii="Simplified Arabic" w:hAnsi="Simplified Arabic" w:cs="Simplified Arabic"/>
                <w:sz w:val="20"/>
                <w:szCs w:val="20"/>
                <w:rtl/>
                <w:lang w:bidi="ar-EG"/>
              </w:rPr>
              <w:t xml:space="preserve">المصدر: جمعت وحسبت بواسطة الباحث بناء علي بيانات الجهاز المركزي </w:t>
            </w:r>
            <w:proofErr w:type="spellStart"/>
            <w:r w:rsidRPr="007F3AE9">
              <w:rPr>
                <w:rFonts w:ascii="Simplified Arabic" w:hAnsi="Simplified Arabic" w:cs="Simplified Arabic"/>
                <w:sz w:val="20"/>
                <w:szCs w:val="20"/>
                <w:rtl/>
                <w:lang w:bidi="ar-EG"/>
              </w:rPr>
              <w:t>للاحصاء</w:t>
            </w:r>
            <w:proofErr w:type="spellEnd"/>
            <w:r w:rsidR="007E014E" w:rsidRPr="007F3AE9">
              <w:rPr>
                <w:rFonts w:ascii="Simplified Arabic" w:hAnsi="Simplified Arabic" w:cs="Simplified Arabic" w:hint="cs"/>
                <w:sz w:val="20"/>
                <w:szCs w:val="20"/>
                <w:rtl/>
                <w:lang w:bidi="ar-EG"/>
              </w:rPr>
              <w:t xml:space="preserve">- </w:t>
            </w:r>
            <w:r w:rsidRPr="007F3AE9">
              <w:rPr>
                <w:rFonts w:ascii="Simplified Arabic" w:hAnsi="Simplified Arabic" w:cs="Simplified Arabic"/>
                <w:sz w:val="20"/>
                <w:szCs w:val="20"/>
                <w:rtl/>
                <w:lang w:bidi="ar-EG"/>
              </w:rPr>
              <w:t xml:space="preserve">اصدارات  متعددة من( 2015 الي 2020) (النشرة السنوية لإحصاء الكهرباء والطاقة) </w:t>
            </w:r>
          </w:p>
        </w:tc>
      </w:tr>
    </w:tbl>
    <w:p w14:paraId="4CC93B3C" w14:textId="77777777" w:rsidR="00B41EBD" w:rsidRPr="00A36E86" w:rsidRDefault="00B41EBD" w:rsidP="00B27AA1">
      <w:pPr>
        <w:spacing w:after="0" w:line="480" w:lineRule="auto"/>
        <w:rPr>
          <w:rFonts w:ascii="Simplified Arabic" w:hAnsi="Simplified Arabic" w:cs="Simplified Arabic"/>
          <w:b/>
          <w:bCs/>
          <w:sz w:val="24"/>
          <w:szCs w:val="24"/>
          <w:rtl/>
          <w:lang w:bidi="ar-EG"/>
        </w:rPr>
      </w:pPr>
    </w:p>
    <w:p w14:paraId="5EF2528C" w14:textId="77777777" w:rsidR="00497A18" w:rsidRDefault="00497A18" w:rsidP="00B27AA1">
      <w:pPr>
        <w:spacing w:after="0" w:line="480" w:lineRule="auto"/>
        <w:rPr>
          <w:rFonts w:ascii="Simplified Arabic" w:hAnsi="Simplified Arabic" w:cs="Simplified Arabic"/>
          <w:b/>
          <w:bCs/>
          <w:sz w:val="28"/>
          <w:szCs w:val="28"/>
          <w:rtl/>
          <w:lang w:bidi="ar-EG"/>
        </w:rPr>
      </w:pPr>
      <w:r w:rsidRPr="00986E98">
        <w:rPr>
          <w:rFonts w:ascii="Simplified Arabic" w:hAnsi="Simplified Arabic" w:cs="Simplified Arabic"/>
          <w:b/>
          <w:bCs/>
          <w:noProof/>
          <w:sz w:val="28"/>
          <w:szCs w:val="28"/>
          <w:rtl/>
        </w:rPr>
        <w:lastRenderedPageBreak/>
        <w:drawing>
          <wp:inline distT="0" distB="0" distL="0" distR="0" wp14:anchorId="475285A0" wp14:editId="43DD2A0F">
            <wp:extent cx="6346825" cy="3048000"/>
            <wp:effectExtent l="0" t="0" r="0" b="0"/>
            <wp:docPr id="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55B854" w14:textId="315A1734" w:rsidR="00B41EBD" w:rsidRDefault="00012600" w:rsidP="00B27AA1">
      <w:pPr>
        <w:spacing w:after="0" w:line="480" w:lineRule="auto"/>
        <w:rPr>
          <w:rFonts w:ascii="Simplified Arabic" w:hAnsi="Simplified Arabic" w:cs="Simplified Arabic"/>
          <w:b/>
          <w:bCs/>
          <w:sz w:val="16"/>
          <w:szCs w:val="16"/>
          <w:lang w:bidi="ar-EG"/>
        </w:rPr>
      </w:pPr>
      <w:r>
        <w:rPr>
          <w:rFonts w:ascii="Simplified Arabic" w:hAnsi="Simplified Arabic" w:cs="Simplified Arabic" w:hint="cs"/>
          <w:b/>
          <w:bCs/>
          <w:sz w:val="16"/>
          <w:szCs w:val="16"/>
          <w:rtl/>
          <w:lang w:bidi="ar-EG"/>
        </w:rPr>
        <w:t xml:space="preserve">              الشكل البياني رقم (2) توضيح للجدول رقم (3)</w:t>
      </w:r>
    </w:p>
    <w:p w14:paraId="24740AB9" w14:textId="10F146CB" w:rsidR="00A1315C" w:rsidRPr="00B67666" w:rsidRDefault="00943F96" w:rsidP="00B27AA1">
      <w:pPr>
        <w:spacing w:after="0" w:line="480" w:lineRule="auto"/>
        <w:jc w:val="both"/>
        <w:rPr>
          <w:rFonts w:ascii="Simplified Arabic" w:eastAsia="Times New Roman" w:hAnsi="Simplified Arabic" w:cs="Simplified Arabic"/>
          <w:b/>
          <w:bCs/>
          <w:sz w:val="24"/>
          <w:szCs w:val="24"/>
          <w:u w:val="single"/>
        </w:rPr>
      </w:pPr>
      <w:r w:rsidRPr="00B67666">
        <w:rPr>
          <w:rFonts w:ascii="Simplified Arabic" w:eastAsia="Times New Roman" w:hAnsi="Simplified Arabic" w:cs="Simplified Arabic" w:hint="cs"/>
          <w:b/>
          <w:bCs/>
          <w:sz w:val="24"/>
          <w:szCs w:val="24"/>
          <w:u w:val="single"/>
          <w:rtl/>
        </w:rPr>
        <w:t xml:space="preserve">يتضح من البيانات السابقة (جدول 3) </w:t>
      </w:r>
      <w:r w:rsidR="00A1315C" w:rsidRPr="00B67666">
        <w:rPr>
          <w:rFonts w:ascii="Simplified Arabic" w:eastAsia="Times New Roman" w:hAnsi="Simplified Arabic" w:cs="Simplified Arabic" w:hint="cs"/>
          <w:b/>
          <w:bCs/>
          <w:sz w:val="24"/>
          <w:szCs w:val="24"/>
          <w:u w:val="single"/>
          <w:rtl/>
        </w:rPr>
        <w:t xml:space="preserve"> ما يلي :</w:t>
      </w:r>
    </w:p>
    <w:p w14:paraId="17954388" w14:textId="67042108" w:rsidR="00943F96" w:rsidRPr="00943F96" w:rsidRDefault="00943F96"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sidRPr="00F37764">
        <w:rPr>
          <w:rFonts w:ascii="Simplified Arabic" w:eastAsia="Times New Roman" w:hAnsi="Simplified Arabic" w:cs="Simplified Arabic" w:hint="cs"/>
          <w:sz w:val="24"/>
          <w:szCs w:val="24"/>
          <w:rtl/>
        </w:rPr>
        <w:t xml:space="preserve"> ان هناك زيادة طفيفة في معدل الاستهلاك  السنوي الفعلي لمنتج البنزين</w:t>
      </w:r>
      <w:r>
        <w:rPr>
          <w:rFonts w:ascii="Simplified Arabic" w:eastAsia="Times New Roman" w:hAnsi="Simplified Arabic" w:cs="Simplified Arabic" w:hint="cs"/>
          <w:sz w:val="24"/>
          <w:szCs w:val="24"/>
          <w:rtl/>
        </w:rPr>
        <w:t xml:space="preserve"> , </w:t>
      </w:r>
      <w:r w:rsidRPr="00F37764">
        <w:rPr>
          <w:rFonts w:ascii="Simplified Arabic" w:eastAsia="Times New Roman" w:hAnsi="Simplified Arabic" w:cs="Simplified Arabic" w:hint="cs"/>
          <w:sz w:val="24"/>
          <w:szCs w:val="24"/>
          <w:rtl/>
        </w:rPr>
        <w:t xml:space="preserve">ومن خلال حاسب الفروق ما بين الاستهلاك الفعلي والاستهلاك التقديري </w:t>
      </w:r>
      <w:proofErr w:type="spellStart"/>
      <w:r w:rsidRPr="00F37764">
        <w:rPr>
          <w:rFonts w:ascii="Simplified Arabic" w:eastAsia="Times New Roman" w:hAnsi="Simplified Arabic" w:cs="Simplified Arabic" w:hint="cs"/>
          <w:sz w:val="24"/>
          <w:szCs w:val="24"/>
          <w:rtl/>
        </w:rPr>
        <w:t>بناءا</w:t>
      </w:r>
      <w:proofErr w:type="spellEnd"/>
      <w:r w:rsidRPr="00F37764">
        <w:rPr>
          <w:rFonts w:ascii="Simplified Arabic" w:eastAsia="Times New Roman" w:hAnsi="Simplified Arabic" w:cs="Simplified Arabic" w:hint="cs"/>
          <w:sz w:val="24"/>
          <w:szCs w:val="24"/>
          <w:rtl/>
        </w:rPr>
        <w:t xml:space="preserve"> علي ان هناك زيادة سنوية </w:t>
      </w:r>
      <w:r>
        <w:rPr>
          <w:rFonts w:ascii="Simplified Arabic" w:eastAsia="Times New Roman" w:hAnsi="Simplified Arabic" w:cs="Simplified Arabic" w:hint="cs"/>
          <w:sz w:val="24"/>
          <w:szCs w:val="24"/>
          <w:rtl/>
        </w:rPr>
        <w:t xml:space="preserve"> تقديرية </w:t>
      </w:r>
      <w:r w:rsidRPr="00F37764">
        <w:rPr>
          <w:rFonts w:ascii="Simplified Arabic" w:eastAsia="Times New Roman" w:hAnsi="Simplified Arabic" w:cs="Simplified Arabic" w:hint="cs"/>
          <w:sz w:val="24"/>
          <w:szCs w:val="24"/>
          <w:rtl/>
        </w:rPr>
        <w:t>في الاستهلاك تعادل 5%</w:t>
      </w:r>
      <w:r>
        <w:rPr>
          <w:rFonts w:ascii="Simplified Arabic" w:eastAsia="Times New Roman" w:hAnsi="Simplified Arabic" w:cs="Simplified Arabic" w:hint="cs"/>
          <w:sz w:val="24"/>
          <w:szCs w:val="24"/>
          <w:rtl/>
        </w:rPr>
        <w:t xml:space="preserve"> (بناء علي  الزيادة في  اعداد المركبات التي يتم ترخيصها سنويا )</w:t>
      </w:r>
      <w:r w:rsidRPr="00F37764">
        <w:rPr>
          <w:rFonts w:ascii="Simplified Arabic" w:eastAsia="Times New Roman" w:hAnsi="Simplified Arabic" w:cs="Simplified Arabic" w:hint="cs"/>
          <w:sz w:val="24"/>
          <w:szCs w:val="24"/>
          <w:rtl/>
        </w:rPr>
        <w:t xml:space="preserve">,تبين ان هناك فروق واضحة في  تخفيض الاستهلاك المفترض </w:t>
      </w:r>
      <w:r>
        <w:rPr>
          <w:rFonts w:ascii="Simplified Arabic" w:eastAsia="Times New Roman" w:hAnsi="Simplified Arabic" w:cs="Simplified Arabic" w:hint="cs"/>
          <w:sz w:val="24"/>
          <w:szCs w:val="24"/>
          <w:rtl/>
        </w:rPr>
        <w:t xml:space="preserve">, </w:t>
      </w:r>
      <w:proofErr w:type="spellStart"/>
      <w:r w:rsidRPr="00F37764">
        <w:rPr>
          <w:rFonts w:ascii="Simplified Arabic" w:eastAsia="Times New Roman" w:hAnsi="Simplified Arabic" w:cs="Simplified Arabic" w:hint="cs"/>
          <w:sz w:val="24"/>
          <w:szCs w:val="24"/>
          <w:rtl/>
        </w:rPr>
        <w:t>وبناءا</w:t>
      </w:r>
      <w:proofErr w:type="spellEnd"/>
      <w:r w:rsidRPr="00F37764">
        <w:rPr>
          <w:rFonts w:ascii="Simplified Arabic" w:eastAsia="Times New Roman" w:hAnsi="Simplified Arabic" w:cs="Simplified Arabic" w:hint="cs"/>
          <w:sz w:val="24"/>
          <w:szCs w:val="24"/>
          <w:rtl/>
        </w:rPr>
        <w:t xml:space="preserve"> علية يتم خفض </w:t>
      </w:r>
      <w:proofErr w:type="spellStart"/>
      <w:r w:rsidRPr="00F37764">
        <w:rPr>
          <w:rFonts w:ascii="Simplified Arabic" w:eastAsia="Times New Roman" w:hAnsi="Simplified Arabic" w:cs="Simplified Arabic" w:hint="cs"/>
          <w:sz w:val="24"/>
          <w:szCs w:val="24"/>
          <w:rtl/>
        </w:rPr>
        <w:t>الورادات</w:t>
      </w:r>
      <w:proofErr w:type="spellEnd"/>
      <w:r w:rsidRPr="00F37764">
        <w:rPr>
          <w:rFonts w:ascii="Simplified Arabic" w:eastAsia="Times New Roman" w:hAnsi="Simplified Arabic" w:cs="Simplified Arabic" w:hint="cs"/>
          <w:sz w:val="24"/>
          <w:szCs w:val="24"/>
          <w:rtl/>
        </w:rPr>
        <w:t xml:space="preserve"> من منتج البنزين بمقدار </w:t>
      </w:r>
      <w:r w:rsidRPr="00F37764">
        <w:rPr>
          <w:rFonts w:ascii="Simplified Arabic" w:eastAsia="Times New Roman" w:hAnsi="Simplified Arabic" w:cs="Simplified Arabic"/>
          <w:sz w:val="24"/>
          <w:szCs w:val="24"/>
          <w:rtl/>
        </w:rPr>
        <w:t>الفرق بين  الاستهلاك الافتراضي والاستهلاك الحقيقي</w:t>
      </w:r>
    </w:p>
    <w:p w14:paraId="4A3AB1EE" w14:textId="3955B81D" w:rsidR="007F2A93" w:rsidRPr="00B41EBD" w:rsidRDefault="007F2A93" w:rsidP="00B27AA1">
      <w:pPr>
        <w:spacing w:after="0" w:line="480" w:lineRule="auto"/>
        <w:rPr>
          <w:rFonts w:ascii="Simplified Arabic" w:hAnsi="Simplified Arabic" w:cs="Simplified Arabic"/>
          <w:b/>
          <w:bCs/>
          <w:sz w:val="16"/>
          <w:szCs w:val="16"/>
          <w:rtl/>
          <w:lang w:bidi="ar-EG"/>
        </w:rPr>
      </w:pPr>
    </w:p>
    <w:tbl>
      <w:tblPr>
        <w:bidiVisual/>
        <w:tblW w:w="9971"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2055"/>
        <w:gridCol w:w="1564"/>
        <w:gridCol w:w="1735"/>
        <w:gridCol w:w="1543"/>
        <w:gridCol w:w="1635"/>
        <w:gridCol w:w="36"/>
      </w:tblGrid>
      <w:tr w:rsidR="00497A18" w:rsidRPr="00986E98" w14:paraId="60D6C506" w14:textId="77777777" w:rsidTr="007F2A93">
        <w:trPr>
          <w:gridAfter w:val="1"/>
          <w:wAfter w:w="36" w:type="dxa"/>
          <w:trHeight w:val="392"/>
        </w:trPr>
        <w:tc>
          <w:tcPr>
            <w:tcW w:w="9935" w:type="dxa"/>
            <w:gridSpan w:val="6"/>
            <w:shd w:val="clear" w:color="auto" w:fill="DAEEF3" w:themeFill="accent5" w:themeFillTint="33"/>
            <w:noWrap/>
            <w:vAlign w:val="bottom"/>
            <w:hideMark/>
          </w:tcPr>
          <w:p w14:paraId="208D1E79" w14:textId="77777777" w:rsidR="00497A18" w:rsidRPr="00986E98" w:rsidRDefault="00497A18" w:rsidP="002D0513">
            <w:pPr>
              <w:spacing w:after="0"/>
              <w:jc w:val="center"/>
              <w:rPr>
                <w:rFonts w:ascii="Simplified Arabic" w:eastAsia="Times New Roman" w:hAnsi="Simplified Arabic" w:cs="Simplified Arabic"/>
                <w:b/>
                <w:bCs/>
                <w:color w:val="000000"/>
                <w:sz w:val="28"/>
                <w:szCs w:val="28"/>
              </w:rPr>
            </w:pPr>
            <w:r w:rsidRPr="00986E98">
              <w:rPr>
                <w:rFonts w:ascii="Simplified Arabic" w:eastAsia="Times New Roman" w:hAnsi="Simplified Arabic" w:cs="Simplified Arabic"/>
                <w:b/>
                <w:bCs/>
                <w:color w:val="000000"/>
                <w:sz w:val="28"/>
                <w:szCs w:val="28"/>
                <w:rtl/>
              </w:rPr>
              <w:t xml:space="preserve"> جدول رقم (</w:t>
            </w:r>
            <w:r w:rsidRPr="00986E98">
              <w:rPr>
                <w:rFonts w:ascii="Simplified Arabic" w:hAnsi="Simplified Arabic" w:cs="Simplified Arabic"/>
                <w:b/>
                <w:bCs/>
                <w:color w:val="000000"/>
                <w:sz w:val="28"/>
                <w:szCs w:val="28"/>
                <w:rtl/>
              </w:rPr>
              <w:t>4</w:t>
            </w:r>
            <w:r w:rsidRPr="00986E98">
              <w:rPr>
                <w:rFonts w:ascii="Simplified Arabic" w:eastAsia="Times New Roman" w:hAnsi="Simplified Arabic" w:cs="Simplified Arabic"/>
                <w:b/>
                <w:bCs/>
                <w:color w:val="000000"/>
                <w:sz w:val="28"/>
                <w:szCs w:val="28"/>
                <w:rtl/>
              </w:rPr>
              <w:t>)</w:t>
            </w:r>
            <w:r w:rsidR="00A54EE4">
              <w:rPr>
                <w:rFonts w:ascii="Simplified Arabic" w:eastAsia="Times New Roman" w:hAnsi="Simplified Arabic" w:cs="Simplified Arabic" w:hint="cs"/>
                <w:b/>
                <w:bCs/>
                <w:color w:val="000000"/>
                <w:sz w:val="28"/>
                <w:szCs w:val="28"/>
                <w:rtl/>
              </w:rPr>
              <w:t>:</w:t>
            </w:r>
            <w:r w:rsidRPr="00986E98">
              <w:rPr>
                <w:rFonts w:ascii="Simplified Arabic" w:hAnsi="Simplified Arabic" w:cs="Simplified Arabic"/>
                <w:b/>
                <w:bCs/>
                <w:sz w:val="28"/>
                <w:szCs w:val="28"/>
                <w:rtl/>
              </w:rPr>
              <w:t xml:space="preserve"> </w:t>
            </w:r>
            <w:r w:rsidRPr="00986E98">
              <w:rPr>
                <w:rFonts w:ascii="Simplified Arabic" w:eastAsia="Times New Roman" w:hAnsi="Simplified Arabic" w:cs="Simplified Arabic"/>
                <w:b/>
                <w:bCs/>
                <w:color w:val="000000"/>
                <w:sz w:val="28"/>
                <w:szCs w:val="28"/>
                <w:rtl/>
              </w:rPr>
              <w:t>تطور الانتاج والاستهلاك</w:t>
            </w:r>
            <w:r w:rsidR="00A54EE4">
              <w:rPr>
                <w:rFonts w:ascii="Simplified Arabic" w:eastAsia="Times New Roman" w:hAnsi="Simplified Arabic" w:cs="Simplified Arabic"/>
                <w:b/>
                <w:bCs/>
                <w:color w:val="000000"/>
                <w:sz w:val="28"/>
                <w:szCs w:val="28"/>
                <w:rtl/>
              </w:rPr>
              <w:t xml:space="preserve"> المحلي والاستيراد من السولار </w:t>
            </w:r>
          </w:p>
        </w:tc>
      </w:tr>
      <w:tr w:rsidR="00497A18" w:rsidRPr="00986E98" w14:paraId="15C1047D" w14:textId="77777777" w:rsidTr="007F2A93">
        <w:trPr>
          <w:trHeight w:val="1179"/>
        </w:trPr>
        <w:tc>
          <w:tcPr>
            <w:tcW w:w="1403" w:type="dxa"/>
            <w:shd w:val="clear" w:color="auto" w:fill="DAEEF3" w:themeFill="accent5" w:themeFillTint="33"/>
            <w:noWrap/>
            <w:vAlign w:val="center"/>
            <w:hideMark/>
          </w:tcPr>
          <w:p w14:paraId="2A515272" w14:textId="77777777" w:rsidR="00497A18" w:rsidRPr="00986E98" w:rsidRDefault="00497A18" w:rsidP="002D0513">
            <w:pPr>
              <w:spacing w:after="0"/>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السنة المالية </w:t>
            </w:r>
          </w:p>
        </w:tc>
        <w:tc>
          <w:tcPr>
            <w:tcW w:w="2055" w:type="dxa"/>
            <w:shd w:val="clear" w:color="auto" w:fill="DAEEF3" w:themeFill="accent5" w:themeFillTint="33"/>
            <w:vAlign w:val="center"/>
            <w:hideMark/>
          </w:tcPr>
          <w:p w14:paraId="0CD49C09" w14:textId="77777777" w:rsidR="00497A18" w:rsidRPr="00986E98" w:rsidRDefault="00497A18" w:rsidP="002D0513">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اجمالي الاستهلاك المحلي(مليون طن)</w:t>
            </w:r>
          </w:p>
        </w:tc>
        <w:tc>
          <w:tcPr>
            <w:tcW w:w="1564" w:type="dxa"/>
            <w:shd w:val="clear" w:color="auto" w:fill="DAEEF3" w:themeFill="accent5" w:themeFillTint="33"/>
            <w:vAlign w:val="center"/>
            <w:hideMark/>
          </w:tcPr>
          <w:p w14:paraId="5372B6B9" w14:textId="77777777" w:rsidR="00497A18" w:rsidRPr="00986E98" w:rsidRDefault="00497A18" w:rsidP="002D0513">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اجمالي الانتاج المحلي (مليون -طن)</w:t>
            </w:r>
          </w:p>
        </w:tc>
        <w:tc>
          <w:tcPr>
            <w:tcW w:w="1735" w:type="dxa"/>
            <w:shd w:val="clear" w:color="auto" w:fill="DAEEF3" w:themeFill="accent5" w:themeFillTint="33"/>
            <w:vAlign w:val="center"/>
            <w:hideMark/>
          </w:tcPr>
          <w:p w14:paraId="72D8AC8C" w14:textId="77777777" w:rsidR="00497A18" w:rsidRPr="00986E98" w:rsidRDefault="00497A18" w:rsidP="002D0513">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اجمالي الاستيراد من الخارج (مليون -طن)</w:t>
            </w:r>
          </w:p>
        </w:tc>
        <w:tc>
          <w:tcPr>
            <w:tcW w:w="1543" w:type="dxa"/>
            <w:shd w:val="clear" w:color="auto" w:fill="DAEEF3" w:themeFill="accent5" w:themeFillTint="33"/>
            <w:vAlign w:val="bottom"/>
            <w:hideMark/>
          </w:tcPr>
          <w:p w14:paraId="7D6072CA" w14:textId="77777777" w:rsidR="00497A18" w:rsidRPr="00986E98" w:rsidRDefault="00497A18" w:rsidP="002D0513">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افتراض معدل </w:t>
            </w:r>
            <w:proofErr w:type="spellStart"/>
            <w:r w:rsidRPr="00986E98">
              <w:rPr>
                <w:rFonts w:ascii="Simplified Arabic" w:eastAsia="Times New Roman" w:hAnsi="Simplified Arabic" w:cs="Simplified Arabic"/>
                <w:b/>
                <w:bCs/>
                <w:color w:val="000000"/>
                <w:rtl/>
              </w:rPr>
              <w:t>الزياده</w:t>
            </w:r>
            <w:proofErr w:type="spellEnd"/>
            <w:r w:rsidRPr="00986E98">
              <w:rPr>
                <w:rFonts w:ascii="Simplified Arabic" w:eastAsia="Times New Roman" w:hAnsi="Simplified Arabic" w:cs="Simplified Arabic"/>
                <w:b/>
                <w:bCs/>
                <w:color w:val="000000"/>
                <w:rtl/>
              </w:rPr>
              <w:t xml:space="preserve"> السنوي 5% في الاستهلاك </w:t>
            </w:r>
          </w:p>
        </w:tc>
        <w:tc>
          <w:tcPr>
            <w:tcW w:w="1671" w:type="dxa"/>
            <w:gridSpan w:val="2"/>
            <w:shd w:val="clear" w:color="auto" w:fill="DAEEF3" w:themeFill="accent5" w:themeFillTint="33"/>
            <w:vAlign w:val="center"/>
            <w:hideMark/>
          </w:tcPr>
          <w:p w14:paraId="78209A01" w14:textId="77777777" w:rsidR="00497A18" w:rsidRPr="00986E98" w:rsidRDefault="00497A18" w:rsidP="002D0513">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الفرق بين  الاستهلاك الافتراضي والاستهلاك الحقيقي (مليون طن)</w:t>
            </w:r>
          </w:p>
        </w:tc>
      </w:tr>
      <w:tr w:rsidR="00497A18" w:rsidRPr="00986E98" w14:paraId="2187A911" w14:textId="77777777" w:rsidTr="007F2A93">
        <w:trPr>
          <w:trHeight w:val="392"/>
        </w:trPr>
        <w:tc>
          <w:tcPr>
            <w:tcW w:w="1403" w:type="dxa"/>
            <w:shd w:val="clear" w:color="auto" w:fill="auto"/>
            <w:noWrap/>
            <w:vAlign w:val="bottom"/>
            <w:hideMark/>
          </w:tcPr>
          <w:p w14:paraId="28D5E715" w14:textId="77777777" w:rsidR="00497A18" w:rsidRPr="00986E98" w:rsidRDefault="00497A18" w:rsidP="002D0513">
            <w:pPr>
              <w:bidi w:val="0"/>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Pr>
              <w:t>2014/2015</w:t>
            </w:r>
          </w:p>
        </w:tc>
        <w:tc>
          <w:tcPr>
            <w:tcW w:w="2055" w:type="dxa"/>
            <w:shd w:val="clear" w:color="auto" w:fill="auto"/>
            <w:noWrap/>
            <w:vAlign w:val="bottom"/>
            <w:hideMark/>
          </w:tcPr>
          <w:p w14:paraId="310EE8E5"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13.5</w:t>
            </w:r>
          </w:p>
        </w:tc>
        <w:tc>
          <w:tcPr>
            <w:tcW w:w="1564" w:type="dxa"/>
            <w:shd w:val="clear" w:color="auto" w:fill="auto"/>
            <w:noWrap/>
            <w:vAlign w:val="bottom"/>
            <w:hideMark/>
          </w:tcPr>
          <w:p w14:paraId="240971FC"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7.6</w:t>
            </w:r>
          </w:p>
        </w:tc>
        <w:tc>
          <w:tcPr>
            <w:tcW w:w="1735" w:type="dxa"/>
            <w:shd w:val="clear" w:color="auto" w:fill="auto"/>
            <w:noWrap/>
            <w:vAlign w:val="bottom"/>
            <w:hideMark/>
          </w:tcPr>
          <w:p w14:paraId="19668D64"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5.5</w:t>
            </w:r>
          </w:p>
        </w:tc>
        <w:tc>
          <w:tcPr>
            <w:tcW w:w="1543" w:type="dxa"/>
            <w:shd w:val="clear" w:color="auto" w:fill="auto"/>
            <w:noWrap/>
            <w:vAlign w:val="bottom"/>
            <w:hideMark/>
          </w:tcPr>
          <w:p w14:paraId="0E4AFBB0"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14.2</w:t>
            </w:r>
          </w:p>
        </w:tc>
        <w:tc>
          <w:tcPr>
            <w:tcW w:w="1671" w:type="dxa"/>
            <w:gridSpan w:val="2"/>
            <w:shd w:val="clear" w:color="auto" w:fill="auto"/>
            <w:noWrap/>
            <w:vAlign w:val="bottom"/>
            <w:hideMark/>
          </w:tcPr>
          <w:p w14:paraId="6DA657EA"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0.7</w:t>
            </w:r>
          </w:p>
        </w:tc>
      </w:tr>
      <w:tr w:rsidR="00497A18" w:rsidRPr="00986E98" w14:paraId="63B85938" w14:textId="77777777" w:rsidTr="007F2A93">
        <w:trPr>
          <w:trHeight w:val="392"/>
        </w:trPr>
        <w:tc>
          <w:tcPr>
            <w:tcW w:w="1403" w:type="dxa"/>
            <w:shd w:val="clear" w:color="auto" w:fill="auto"/>
            <w:noWrap/>
            <w:vAlign w:val="bottom"/>
            <w:hideMark/>
          </w:tcPr>
          <w:p w14:paraId="6C6DAACB"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2015/2016</w:t>
            </w:r>
          </w:p>
        </w:tc>
        <w:tc>
          <w:tcPr>
            <w:tcW w:w="2055" w:type="dxa"/>
            <w:shd w:val="clear" w:color="auto" w:fill="auto"/>
            <w:noWrap/>
            <w:vAlign w:val="bottom"/>
            <w:hideMark/>
          </w:tcPr>
          <w:p w14:paraId="463E21BC"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14.4</w:t>
            </w:r>
          </w:p>
        </w:tc>
        <w:tc>
          <w:tcPr>
            <w:tcW w:w="1564" w:type="dxa"/>
            <w:shd w:val="clear" w:color="auto" w:fill="auto"/>
            <w:noWrap/>
            <w:vAlign w:val="bottom"/>
            <w:hideMark/>
          </w:tcPr>
          <w:p w14:paraId="58A10A07"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7.4</w:t>
            </w:r>
          </w:p>
        </w:tc>
        <w:tc>
          <w:tcPr>
            <w:tcW w:w="1735" w:type="dxa"/>
            <w:shd w:val="clear" w:color="auto" w:fill="auto"/>
            <w:noWrap/>
            <w:vAlign w:val="bottom"/>
            <w:hideMark/>
          </w:tcPr>
          <w:p w14:paraId="350A9B7D"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6.9</w:t>
            </w:r>
          </w:p>
        </w:tc>
        <w:tc>
          <w:tcPr>
            <w:tcW w:w="1543" w:type="dxa"/>
            <w:shd w:val="clear" w:color="auto" w:fill="auto"/>
            <w:noWrap/>
            <w:vAlign w:val="bottom"/>
            <w:hideMark/>
          </w:tcPr>
          <w:p w14:paraId="72FBE84B"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14.9</w:t>
            </w:r>
          </w:p>
        </w:tc>
        <w:tc>
          <w:tcPr>
            <w:tcW w:w="1671" w:type="dxa"/>
            <w:gridSpan w:val="2"/>
            <w:shd w:val="clear" w:color="auto" w:fill="auto"/>
            <w:noWrap/>
            <w:vAlign w:val="bottom"/>
            <w:hideMark/>
          </w:tcPr>
          <w:p w14:paraId="450B75F0"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0.5</w:t>
            </w:r>
          </w:p>
        </w:tc>
      </w:tr>
      <w:tr w:rsidR="00497A18" w:rsidRPr="00986E98" w14:paraId="2006537E" w14:textId="77777777" w:rsidTr="007F2A93">
        <w:trPr>
          <w:trHeight w:val="392"/>
        </w:trPr>
        <w:tc>
          <w:tcPr>
            <w:tcW w:w="1403" w:type="dxa"/>
            <w:shd w:val="clear" w:color="auto" w:fill="auto"/>
            <w:noWrap/>
            <w:vAlign w:val="bottom"/>
            <w:hideMark/>
          </w:tcPr>
          <w:p w14:paraId="32439BCD"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2016/2017</w:t>
            </w:r>
          </w:p>
        </w:tc>
        <w:tc>
          <w:tcPr>
            <w:tcW w:w="2055" w:type="dxa"/>
            <w:shd w:val="clear" w:color="auto" w:fill="auto"/>
            <w:noWrap/>
            <w:vAlign w:val="bottom"/>
            <w:hideMark/>
          </w:tcPr>
          <w:p w14:paraId="66BCD4DF"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14.3</w:t>
            </w:r>
          </w:p>
        </w:tc>
        <w:tc>
          <w:tcPr>
            <w:tcW w:w="1564" w:type="dxa"/>
            <w:shd w:val="clear" w:color="auto" w:fill="auto"/>
            <w:noWrap/>
            <w:vAlign w:val="bottom"/>
            <w:hideMark/>
          </w:tcPr>
          <w:p w14:paraId="753F6133"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7.2</w:t>
            </w:r>
          </w:p>
        </w:tc>
        <w:tc>
          <w:tcPr>
            <w:tcW w:w="1735" w:type="dxa"/>
            <w:shd w:val="clear" w:color="auto" w:fill="auto"/>
            <w:noWrap/>
            <w:vAlign w:val="bottom"/>
            <w:hideMark/>
          </w:tcPr>
          <w:p w14:paraId="1B80DAD7"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7.6</w:t>
            </w:r>
          </w:p>
        </w:tc>
        <w:tc>
          <w:tcPr>
            <w:tcW w:w="1543" w:type="dxa"/>
            <w:shd w:val="clear" w:color="auto" w:fill="auto"/>
            <w:noWrap/>
            <w:vAlign w:val="bottom"/>
            <w:hideMark/>
          </w:tcPr>
          <w:p w14:paraId="39582094"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15.6</w:t>
            </w:r>
          </w:p>
        </w:tc>
        <w:tc>
          <w:tcPr>
            <w:tcW w:w="1671" w:type="dxa"/>
            <w:gridSpan w:val="2"/>
            <w:shd w:val="clear" w:color="auto" w:fill="auto"/>
            <w:noWrap/>
            <w:vAlign w:val="bottom"/>
            <w:hideMark/>
          </w:tcPr>
          <w:p w14:paraId="04E6A9A2"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1.3</w:t>
            </w:r>
          </w:p>
        </w:tc>
      </w:tr>
      <w:tr w:rsidR="00497A18" w:rsidRPr="00986E98" w14:paraId="3C343172" w14:textId="77777777" w:rsidTr="007F2A93">
        <w:trPr>
          <w:trHeight w:val="392"/>
        </w:trPr>
        <w:tc>
          <w:tcPr>
            <w:tcW w:w="1403" w:type="dxa"/>
            <w:shd w:val="clear" w:color="auto" w:fill="auto"/>
            <w:noWrap/>
            <w:vAlign w:val="bottom"/>
            <w:hideMark/>
          </w:tcPr>
          <w:p w14:paraId="2DBDBF9F"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2017/2018</w:t>
            </w:r>
          </w:p>
        </w:tc>
        <w:tc>
          <w:tcPr>
            <w:tcW w:w="2055" w:type="dxa"/>
            <w:shd w:val="clear" w:color="auto" w:fill="auto"/>
            <w:noWrap/>
            <w:vAlign w:val="bottom"/>
            <w:hideMark/>
          </w:tcPr>
          <w:p w14:paraId="636D0F1A"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13.5</w:t>
            </w:r>
          </w:p>
        </w:tc>
        <w:tc>
          <w:tcPr>
            <w:tcW w:w="1564" w:type="dxa"/>
            <w:shd w:val="clear" w:color="auto" w:fill="auto"/>
            <w:noWrap/>
            <w:vAlign w:val="bottom"/>
            <w:hideMark/>
          </w:tcPr>
          <w:p w14:paraId="69E93834"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7.6</w:t>
            </w:r>
          </w:p>
        </w:tc>
        <w:tc>
          <w:tcPr>
            <w:tcW w:w="1735" w:type="dxa"/>
            <w:shd w:val="clear" w:color="auto" w:fill="auto"/>
            <w:noWrap/>
            <w:vAlign w:val="bottom"/>
            <w:hideMark/>
          </w:tcPr>
          <w:p w14:paraId="331E01FA"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7.1</w:t>
            </w:r>
          </w:p>
        </w:tc>
        <w:tc>
          <w:tcPr>
            <w:tcW w:w="1543" w:type="dxa"/>
            <w:shd w:val="clear" w:color="auto" w:fill="auto"/>
            <w:noWrap/>
            <w:vAlign w:val="bottom"/>
            <w:hideMark/>
          </w:tcPr>
          <w:p w14:paraId="213E9A8E"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16.4</w:t>
            </w:r>
          </w:p>
        </w:tc>
        <w:tc>
          <w:tcPr>
            <w:tcW w:w="1671" w:type="dxa"/>
            <w:gridSpan w:val="2"/>
            <w:shd w:val="clear" w:color="auto" w:fill="auto"/>
            <w:noWrap/>
            <w:vAlign w:val="bottom"/>
            <w:hideMark/>
          </w:tcPr>
          <w:p w14:paraId="79BBFF0B"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2.9</w:t>
            </w:r>
          </w:p>
        </w:tc>
      </w:tr>
      <w:tr w:rsidR="00497A18" w:rsidRPr="00986E98" w14:paraId="35114B47" w14:textId="77777777" w:rsidTr="007F2A93">
        <w:trPr>
          <w:trHeight w:val="392"/>
        </w:trPr>
        <w:tc>
          <w:tcPr>
            <w:tcW w:w="1403" w:type="dxa"/>
            <w:tcBorders>
              <w:bottom w:val="single" w:sz="4" w:space="0" w:color="auto"/>
            </w:tcBorders>
            <w:shd w:val="clear" w:color="auto" w:fill="auto"/>
            <w:noWrap/>
            <w:vAlign w:val="bottom"/>
            <w:hideMark/>
          </w:tcPr>
          <w:p w14:paraId="3959C459"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lastRenderedPageBreak/>
              <w:t>2018/2019</w:t>
            </w:r>
          </w:p>
        </w:tc>
        <w:tc>
          <w:tcPr>
            <w:tcW w:w="2055" w:type="dxa"/>
            <w:tcBorders>
              <w:bottom w:val="single" w:sz="4" w:space="0" w:color="auto"/>
            </w:tcBorders>
            <w:shd w:val="clear" w:color="auto" w:fill="auto"/>
            <w:noWrap/>
            <w:vAlign w:val="bottom"/>
            <w:hideMark/>
          </w:tcPr>
          <w:p w14:paraId="43CE4D51"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13.3</w:t>
            </w:r>
          </w:p>
        </w:tc>
        <w:tc>
          <w:tcPr>
            <w:tcW w:w="1564" w:type="dxa"/>
            <w:tcBorders>
              <w:bottom w:val="single" w:sz="4" w:space="0" w:color="auto"/>
            </w:tcBorders>
            <w:shd w:val="clear" w:color="auto" w:fill="auto"/>
            <w:noWrap/>
            <w:vAlign w:val="bottom"/>
            <w:hideMark/>
          </w:tcPr>
          <w:p w14:paraId="5C790519"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7.4</w:t>
            </w:r>
          </w:p>
        </w:tc>
        <w:tc>
          <w:tcPr>
            <w:tcW w:w="1735" w:type="dxa"/>
            <w:tcBorders>
              <w:bottom w:val="single" w:sz="4" w:space="0" w:color="auto"/>
            </w:tcBorders>
            <w:shd w:val="clear" w:color="auto" w:fill="auto"/>
            <w:noWrap/>
            <w:vAlign w:val="bottom"/>
            <w:hideMark/>
          </w:tcPr>
          <w:p w14:paraId="29C586C5"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5.9</w:t>
            </w:r>
          </w:p>
        </w:tc>
        <w:tc>
          <w:tcPr>
            <w:tcW w:w="1543" w:type="dxa"/>
            <w:tcBorders>
              <w:bottom w:val="single" w:sz="4" w:space="0" w:color="auto"/>
            </w:tcBorders>
            <w:shd w:val="clear" w:color="auto" w:fill="auto"/>
            <w:noWrap/>
            <w:vAlign w:val="bottom"/>
            <w:hideMark/>
          </w:tcPr>
          <w:p w14:paraId="19D0029E"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17.2</w:t>
            </w:r>
          </w:p>
        </w:tc>
        <w:tc>
          <w:tcPr>
            <w:tcW w:w="1671" w:type="dxa"/>
            <w:gridSpan w:val="2"/>
            <w:tcBorders>
              <w:bottom w:val="single" w:sz="4" w:space="0" w:color="auto"/>
            </w:tcBorders>
            <w:shd w:val="clear" w:color="auto" w:fill="auto"/>
            <w:noWrap/>
            <w:vAlign w:val="bottom"/>
            <w:hideMark/>
          </w:tcPr>
          <w:p w14:paraId="5C013313" w14:textId="77777777" w:rsidR="00497A18" w:rsidRPr="00986E98" w:rsidRDefault="00497A18" w:rsidP="002D0513">
            <w:pPr>
              <w:bidi w:val="0"/>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Pr>
              <w:t>3.9</w:t>
            </w:r>
          </w:p>
        </w:tc>
      </w:tr>
      <w:tr w:rsidR="00A54EE4" w:rsidRPr="00986E98" w14:paraId="4F1AF378" w14:textId="77777777" w:rsidTr="007F2A93">
        <w:trPr>
          <w:gridAfter w:val="1"/>
          <w:wAfter w:w="36" w:type="dxa"/>
          <w:trHeight w:val="392"/>
        </w:trPr>
        <w:tc>
          <w:tcPr>
            <w:tcW w:w="9935" w:type="dxa"/>
            <w:gridSpan w:val="6"/>
            <w:tcBorders>
              <w:left w:val="nil"/>
              <w:bottom w:val="nil"/>
              <w:right w:val="nil"/>
            </w:tcBorders>
            <w:shd w:val="clear" w:color="auto" w:fill="auto"/>
            <w:noWrap/>
            <w:vAlign w:val="bottom"/>
          </w:tcPr>
          <w:p w14:paraId="7381A16E" w14:textId="77777777" w:rsidR="00A54EE4" w:rsidRPr="00A54EE4" w:rsidRDefault="00A54EE4" w:rsidP="00B27AA1">
            <w:pPr>
              <w:spacing w:after="0" w:line="480" w:lineRule="auto"/>
              <w:rPr>
                <w:rFonts w:ascii="Simplified Arabic" w:hAnsi="Simplified Arabic" w:cs="Simplified Arabic"/>
                <w:sz w:val="18"/>
                <w:szCs w:val="18"/>
                <w:lang w:bidi="ar-EG"/>
              </w:rPr>
            </w:pPr>
            <w:r w:rsidRPr="00A54EE4">
              <w:rPr>
                <w:rFonts w:ascii="Simplified Arabic" w:hAnsi="Simplified Arabic" w:cs="Simplified Arabic"/>
                <w:sz w:val="20"/>
                <w:szCs w:val="20"/>
                <w:rtl/>
                <w:lang w:bidi="ar-EG"/>
              </w:rPr>
              <w:t xml:space="preserve">المصدر: جمعت وحسبت بواسطة الباحث بناء علي بيانات الجهاز المركزي </w:t>
            </w:r>
            <w:proofErr w:type="spellStart"/>
            <w:r w:rsidRPr="00A54EE4">
              <w:rPr>
                <w:rFonts w:ascii="Simplified Arabic" w:hAnsi="Simplified Arabic" w:cs="Simplified Arabic"/>
                <w:sz w:val="20"/>
                <w:szCs w:val="20"/>
                <w:rtl/>
                <w:lang w:bidi="ar-EG"/>
              </w:rPr>
              <w:t>للاحصاء</w:t>
            </w:r>
            <w:proofErr w:type="spellEnd"/>
            <w:r>
              <w:rPr>
                <w:rFonts w:ascii="Simplified Arabic" w:hAnsi="Simplified Arabic" w:cs="Simplified Arabic" w:hint="cs"/>
                <w:sz w:val="20"/>
                <w:szCs w:val="20"/>
                <w:rtl/>
                <w:lang w:bidi="ar-EG"/>
              </w:rPr>
              <w:t xml:space="preserve">- </w:t>
            </w:r>
            <w:r w:rsidRPr="00A54EE4">
              <w:rPr>
                <w:rFonts w:ascii="Simplified Arabic" w:hAnsi="Simplified Arabic" w:cs="Simplified Arabic"/>
                <w:sz w:val="20"/>
                <w:szCs w:val="20"/>
                <w:rtl/>
                <w:lang w:bidi="ar-EG"/>
              </w:rPr>
              <w:t>اصدارات  متعددة من( 2015 الي 2020) (النشرة السنوية لإحصاء الكهرباء والطاقة)</w:t>
            </w:r>
          </w:p>
        </w:tc>
      </w:tr>
    </w:tbl>
    <w:p w14:paraId="5767A108" w14:textId="77777777" w:rsidR="00497A18" w:rsidRDefault="00497A18" w:rsidP="00B27AA1">
      <w:pPr>
        <w:spacing w:after="0" w:line="480" w:lineRule="auto"/>
        <w:rPr>
          <w:rFonts w:ascii="Simplified Arabic" w:hAnsi="Simplified Arabic" w:cs="Simplified Arabic"/>
          <w:b/>
          <w:bCs/>
          <w:sz w:val="28"/>
          <w:szCs w:val="28"/>
          <w:rtl/>
          <w:lang w:bidi="ar-EG"/>
        </w:rPr>
      </w:pPr>
      <w:r w:rsidRPr="00986E98">
        <w:rPr>
          <w:rFonts w:ascii="Simplified Arabic" w:hAnsi="Simplified Arabic" w:cs="Simplified Arabic"/>
          <w:b/>
          <w:bCs/>
          <w:noProof/>
          <w:sz w:val="28"/>
          <w:szCs w:val="28"/>
          <w:rtl/>
        </w:rPr>
        <w:drawing>
          <wp:inline distT="0" distB="0" distL="0" distR="0" wp14:anchorId="16A3609C" wp14:editId="09842938">
            <wp:extent cx="6370572" cy="3582029"/>
            <wp:effectExtent l="0" t="0" r="11430" b="0"/>
            <wp:docPr id="7"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E60F7F" w14:textId="41C86697" w:rsidR="00012600" w:rsidRPr="0028211A" w:rsidRDefault="00012600" w:rsidP="002D0513">
      <w:pPr>
        <w:spacing w:after="0" w:line="480" w:lineRule="auto"/>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 xml:space="preserve">                  الشكل البياني رقم (3) توضيح للجدول رقم (4)</w:t>
      </w:r>
    </w:p>
    <w:p w14:paraId="5681E338" w14:textId="6A28AD64" w:rsidR="00A1315C" w:rsidRPr="00B67666" w:rsidRDefault="00943F96" w:rsidP="00B27AA1">
      <w:pPr>
        <w:spacing w:after="0" w:line="480" w:lineRule="auto"/>
        <w:jc w:val="both"/>
        <w:rPr>
          <w:rFonts w:ascii="Simplified Arabic" w:eastAsia="Times New Roman" w:hAnsi="Simplified Arabic" w:cs="Simplified Arabic"/>
          <w:b/>
          <w:bCs/>
          <w:sz w:val="24"/>
          <w:szCs w:val="24"/>
          <w:u w:val="single"/>
        </w:rPr>
      </w:pPr>
      <w:r w:rsidRPr="00B67666">
        <w:rPr>
          <w:rFonts w:ascii="Simplified Arabic" w:eastAsia="Times New Roman" w:hAnsi="Simplified Arabic" w:cs="Simplified Arabic" w:hint="cs"/>
          <w:b/>
          <w:bCs/>
          <w:sz w:val="24"/>
          <w:szCs w:val="24"/>
          <w:u w:val="single"/>
          <w:rtl/>
        </w:rPr>
        <w:t xml:space="preserve">يتضح من البيانات السابقة (جدول 4) </w:t>
      </w:r>
      <w:r w:rsidR="00A1315C" w:rsidRPr="00B67666">
        <w:rPr>
          <w:rFonts w:ascii="Simplified Arabic" w:eastAsia="Times New Roman" w:hAnsi="Simplified Arabic" w:cs="Simplified Arabic" w:hint="cs"/>
          <w:b/>
          <w:bCs/>
          <w:sz w:val="24"/>
          <w:szCs w:val="24"/>
          <w:u w:val="single"/>
          <w:rtl/>
        </w:rPr>
        <w:t xml:space="preserve"> ما يلي :</w:t>
      </w:r>
    </w:p>
    <w:p w14:paraId="57B61656" w14:textId="6134FF53" w:rsidR="00DB2499" w:rsidRPr="002D0513" w:rsidRDefault="00943F96" w:rsidP="002D0513">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sidRPr="00F37764">
        <w:rPr>
          <w:rFonts w:ascii="Simplified Arabic" w:eastAsia="Times New Roman" w:hAnsi="Simplified Arabic" w:cs="Simplified Arabic" w:hint="cs"/>
          <w:sz w:val="24"/>
          <w:szCs w:val="24"/>
          <w:rtl/>
        </w:rPr>
        <w:t xml:space="preserve"> ان هناك زيادة طفيفة في معدل الاستهلاك  السنوي الفعلي لمنتج </w:t>
      </w:r>
      <w:r>
        <w:rPr>
          <w:rFonts w:ascii="Simplified Arabic" w:eastAsia="Times New Roman" w:hAnsi="Simplified Arabic" w:cs="Simplified Arabic" w:hint="cs"/>
          <w:sz w:val="24"/>
          <w:szCs w:val="24"/>
          <w:rtl/>
        </w:rPr>
        <w:t>السولار</w:t>
      </w:r>
      <w:r w:rsidRPr="00F37764">
        <w:rPr>
          <w:rFonts w:ascii="Simplified Arabic" w:eastAsia="Times New Roman" w:hAnsi="Simplified Arabic" w:cs="Simplified Arabic" w:hint="cs"/>
          <w:sz w:val="24"/>
          <w:szCs w:val="24"/>
          <w:rtl/>
        </w:rPr>
        <w:t xml:space="preserve"> ومن خلال حاسب الفروق ما بين الاستهلاك الفعلي والاستهلاك التقديري </w:t>
      </w:r>
      <w:proofErr w:type="spellStart"/>
      <w:r w:rsidRPr="00F37764">
        <w:rPr>
          <w:rFonts w:ascii="Simplified Arabic" w:eastAsia="Times New Roman" w:hAnsi="Simplified Arabic" w:cs="Simplified Arabic" w:hint="cs"/>
          <w:sz w:val="24"/>
          <w:szCs w:val="24"/>
          <w:rtl/>
        </w:rPr>
        <w:t>بناءا</w:t>
      </w:r>
      <w:proofErr w:type="spellEnd"/>
      <w:r w:rsidRPr="00F37764">
        <w:rPr>
          <w:rFonts w:ascii="Simplified Arabic" w:eastAsia="Times New Roman" w:hAnsi="Simplified Arabic" w:cs="Simplified Arabic" w:hint="cs"/>
          <w:sz w:val="24"/>
          <w:szCs w:val="24"/>
          <w:rtl/>
        </w:rPr>
        <w:t xml:space="preserve"> علي ان هناك زيادة سنوية </w:t>
      </w:r>
      <w:r>
        <w:rPr>
          <w:rFonts w:ascii="Simplified Arabic" w:eastAsia="Times New Roman" w:hAnsi="Simplified Arabic" w:cs="Simplified Arabic" w:hint="cs"/>
          <w:sz w:val="24"/>
          <w:szCs w:val="24"/>
          <w:rtl/>
        </w:rPr>
        <w:t xml:space="preserve"> تقديرية </w:t>
      </w:r>
      <w:r w:rsidRPr="00F37764">
        <w:rPr>
          <w:rFonts w:ascii="Simplified Arabic" w:eastAsia="Times New Roman" w:hAnsi="Simplified Arabic" w:cs="Simplified Arabic" w:hint="cs"/>
          <w:sz w:val="24"/>
          <w:szCs w:val="24"/>
          <w:rtl/>
        </w:rPr>
        <w:t>في الاستهلاك تعادل 5%</w:t>
      </w:r>
      <w:r>
        <w:rPr>
          <w:rFonts w:ascii="Simplified Arabic" w:eastAsia="Times New Roman" w:hAnsi="Simplified Arabic" w:cs="Simplified Arabic" w:hint="cs"/>
          <w:sz w:val="24"/>
          <w:szCs w:val="24"/>
          <w:rtl/>
        </w:rPr>
        <w:t xml:space="preserve"> (بناء علي  الزيادة في  اعداد المركبات التي يتم ترخيصها سنويا )</w:t>
      </w:r>
      <w:r w:rsidRPr="00F37764">
        <w:rPr>
          <w:rFonts w:ascii="Simplified Arabic" w:eastAsia="Times New Roman" w:hAnsi="Simplified Arabic" w:cs="Simplified Arabic" w:hint="cs"/>
          <w:sz w:val="24"/>
          <w:szCs w:val="24"/>
          <w:rtl/>
        </w:rPr>
        <w:t xml:space="preserve">,تبين ان هناك فروق واضحة في  تخفيض الاستهلاك المفترض </w:t>
      </w:r>
      <w:r w:rsidR="00DB2499">
        <w:rPr>
          <w:rFonts w:ascii="Simplified Arabic" w:eastAsia="Times New Roman" w:hAnsi="Simplified Arabic" w:cs="Simplified Arabic" w:hint="cs"/>
          <w:sz w:val="24"/>
          <w:szCs w:val="24"/>
          <w:rtl/>
        </w:rPr>
        <w:t>,</w:t>
      </w:r>
      <w:proofErr w:type="spellStart"/>
      <w:r w:rsidRPr="00F37764">
        <w:rPr>
          <w:rFonts w:ascii="Simplified Arabic" w:eastAsia="Times New Roman" w:hAnsi="Simplified Arabic" w:cs="Simplified Arabic" w:hint="cs"/>
          <w:sz w:val="24"/>
          <w:szCs w:val="24"/>
          <w:rtl/>
        </w:rPr>
        <w:t>وبناءا</w:t>
      </w:r>
      <w:proofErr w:type="spellEnd"/>
      <w:r w:rsidRPr="00F37764">
        <w:rPr>
          <w:rFonts w:ascii="Simplified Arabic" w:eastAsia="Times New Roman" w:hAnsi="Simplified Arabic" w:cs="Simplified Arabic" w:hint="cs"/>
          <w:sz w:val="24"/>
          <w:szCs w:val="24"/>
          <w:rtl/>
        </w:rPr>
        <w:t xml:space="preserve"> علية يتم خفض </w:t>
      </w:r>
      <w:proofErr w:type="spellStart"/>
      <w:r w:rsidRPr="00F37764">
        <w:rPr>
          <w:rFonts w:ascii="Simplified Arabic" w:eastAsia="Times New Roman" w:hAnsi="Simplified Arabic" w:cs="Simplified Arabic" w:hint="cs"/>
          <w:sz w:val="24"/>
          <w:szCs w:val="24"/>
          <w:rtl/>
        </w:rPr>
        <w:t>الورادات</w:t>
      </w:r>
      <w:proofErr w:type="spellEnd"/>
      <w:r w:rsidRPr="00F37764">
        <w:rPr>
          <w:rFonts w:ascii="Simplified Arabic" w:eastAsia="Times New Roman" w:hAnsi="Simplified Arabic" w:cs="Simplified Arabic" w:hint="cs"/>
          <w:sz w:val="24"/>
          <w:szCs w:val="24"/>
          <w:rtl/>
        </w:rPr>
        <w:t xml:space="preserve"> من منتج </w:t>
      </w:r>
      <w:r>
        <w:rPr>
          <w:rFonts w:ascii="Simplified Arabic" w:eastAsia="Times New Roman" w:hAnsi="Simplified Arabic" w:cs="Simplified Arabic" w:hint="cs"/>
          <w:sz w:val="24"/>
          <w:szCs w:val="24"/>
          <w:rtl/>
        </w:rPr>
        <w:t xml:space="preserve"> السولار</w:t>
      </w:r>
      <w:r w:rsidRPr="00F37764">
        <w:rPr>
          <w:rFonts w:ascii="Simplified Arabic" w:eastAsia="Times New Roman" w:hAnsi="Simplified Arabic" w:cs="Simplified Arabic" w:hint="cs"/>
          <w:sz w:val="24"/>
          <w:szCs w:val="24"/>
          <w:rtl/>
        </w:rPr>
        <w:t xml:space="preserve"> بمقدار </w:t>
      </w:r>
      <w:r w:rsidRPr="00F37764">
        <w:rPr>
          <w:rFonts w:ascii="Simplified Arabic" w:eastAsia="Times New Roman" w:hAnsi="Simplified Arabic" w:cs="Simplified Arabic"/>
          <w:sz w:val="24"/>
          <w:szCs w:val="24"/>
          <w:rtl/>
        </w:rPr>
        <w:t>الفرق بين  الاستهلاك الافتراضي والاستهلاك الحقيقي</w:t>
      </w:r>
      <w:r>
        <w:rPr>
          <w:rFonts w:ascii="Simplified Arabic" w:eastAsia="Times New Roman" w:hAnsi="Simplified Arabic" w:cs="Simplified Arabic" w:hint="cs"/>
          <w:sz w:val="24"/>
          <w:szCs w:val="24"/>
          <w:rtl/>
        </w:rPr>
        <w:t>.</w:t>
      </w:r>
    </w:p>
    <w:p w14:paraId="5A6EDE89" w14:textId="3800ACD7" w:rsidR="006F4F40" w:rsidRDefault="00735B2E" w:rsidP="00B27AA1">
      <w:pPr>
        <w:spacing w:after="0" w:line="480" w:lineRule="auto"/>
        <w:rPr>
          <w:rFonts w:ascii="Simplified Arabic" w:hAnsi="Simplified Arabic" w:cs="Simplified Arabic"/>
          <w:b/>
          <w:bCs/>
          <w:sz w:val="28"/>
          <w:szCs w:val="28"/>
          <w:rtl/>
        </w:rPr>
      </w:pPr>
      <w:r w:rsidRPr="00986E98">
        <w:rPr>
          <w:rFonts w:ascii="Simplified Arabic" w:hAnsi="Simplified Arabic" w:cs="Simplified Arabic"/>
          <w:b/>
          <w:bCs/>
          <w:sz w:val="28"/>
          <w:szCs w:val="28"/>
          <w:rtl/>
          <w:lang w:bidi="ar-EG"/>
        </w:rPr>
        <w:t>2.</w:t>
      </w:r>
      <w:r w:rsidR="00994224">
        <w:rPr>
          <w:rFonts w:ascii="Simplified Arabic" w:hAnsi="Simplified Arabic" w:cs="Simplified Arabic" w:hint="cs"/>
          <w:b/>
          <w:bCs/>
          <w:sz w:val="28"/>
          <w:szCs w:val="28"/>
          <w:rtl/>
          <w:lang w:bidi="ar-EG"/>
        </w:rPr>
        <w:t>9</w:t>
      </w:r>
      <w:r w:rsidRPr="00986E98">
        <w:rPr>
          <w:rFonts w:ascii="Simplified Arabic" w:hAnsi="Simplified Arabic" w:cs="Simplified Arabic"/>
          <w:b/>
          <w:bCs/>
          <w:sz w:val="28"/>
          <w:szCs w:val="28"/>
          <w:rtl/>
          <w:lang w:bidi="ar-EG"/>
        </w:rPr>
        <w:t>-</w:t>
      </w:r>
      <w:r w:rsidRPr="00986E98">
        <w:rPr>
          <w:rFonts w:ascii="Simplified Arabic" w:eastAsia="Times New Roman" w:hAnsi="Simplified Arabic" w:cs="Simplified Arabic"/>
          <w:b/>
          <w:bCs/>
          <w:sz w:val="28"/>
          <w:szCs w:val="28"/>
          <w:u w:val="single"/>
          <w:rtl/>
        </w:rPr>
        <w:t xml:space="preserve"> الأثر </w:t>
      </w:r>
      <w:proofErr w:type="spellStart"/>
      <w:r w:rsidRPr="00986E98">
        <w:rPr>
          <w:rFonts w:ascii="Simplified Arabic" w:eastAsia="Times New Roman" w:hAnsi="Simplified Arabic" w:cs="Simplified Arabic"/>
          <w:b/>
          <w:bCs/>
          <w:sz w:val="28"/>
          <w:szCs w:val="28"/>
          <w:u w:val="single"/>
          <w:rtl/>
        </w:rPr>
        <w:t>الأقتصادي</w:t>
      </w:r>
      <w:proofErr w:type="spellEnd"/>
      <w:r w:rsidRPr="00986E98">
        <w:rPr>
          <w:rFonts w:ascii="Simplified Arabic" w:eastAsia="Times New Roman" w:hAnsi="Simplified Arabic" w:cs="Simplified Arabic"/>
          <w:b/>
          <w:bCs/>
          <w:sz w:val="28"/>
          <w:szCs w:val="28"/>
          <w:u w:val="single"/>
          <w:rtl/>
        </w:rPr>
        <w:t xml:space="preserve"> </w:t>
      </w:r>
      <w:r w:rsidRPr="00986E98">
        <w:rPr>
          <w:rFonts w:ascii="Simplified Arabic" w:hAnsi="Simplified Arabic" w:cs="Simplified Arabic"/>
          <w:b/>
          <w:bCs/>
          <w:sz w:val="28"/>
          <w:szCs w:val="28"/>
          <w:u w:val="single"/>
          <w:rtl/>
        </w:rPr>
        <w:t>من استخدام الغاز الطبيعي بديلا للوقود التقليدي في المركبات</w:t>
      </w:r>
      <w:r w:rsidRPr="00986E98">
        <w:rPr>
          <w:rFonts w:ascii="Simplified Arabic" w:eastAsia="Times New Roman" w:hAnsi="Simplified Arabic" w:cs="Simplified Arabic"/>
          <w:b/>
          <w:bCs/>
          <w:sz w:val="28"/>
          <w:szCs w:val="28"/>
          <w:u w:val="single"/>
          <w:rtl/>
        </w:rPr>
        <w:t xml:space="preserve"> علي مستوي دخل الفرد</w:t>
      </w:r>
      <w:r w:rsidRPr="00986E98">
        <w:rPr>
          <w:rFonts w:ascii="Simplified Arabic" w:hAnsi="Simplified Arabic" w:cs="Simplified Arabic"/>
          <w:b/>
          <w:bCs/>
          <w:sz w:val="28"/>
          <w:szCs w:val="28"/>
          <w:rtl/>
        </w:rPr>
        <w:t>:</w:t>
      </w:r>
    </w:p>
    <w:p w14:paraId="603DD37B" w14:textId="77777777" w:rsidR="006F4F40" w:rsidRPr="00A1315C" w:rsidRDefault="006F4F40"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Pr>
          <w:rFonts w:ascii="Tahoma" w:eastAsia="Times New Roman" w:hAnsi="Tahoma" w:cs="Tahoma" w:hint="cs"/>
          <w:b/>
          <w:bCs/>
          <w:color w:val="666666"/>
          <w:sz w:val="18"/>
          <w:szCs w:val="18"/>
          <w:rtl/>
        </w:rPr>
        <w:lastRenderedPageBreak/>
        <w:t>و</w:t>
      </w:r>
      <w:r w:rsidRPr="00A1315C">
        <w:rPr>
          <w:rFonts w:ascii="Tahoma" w:eastAsia="Times New Roman" w:hAnsi="Tahoma" w:cs="Tahoma"/>
          <w:b/>
          <w:bCs/>
          <w:color w:val="666666"/>
          <w:sz w:val="18"/>
          <w:szCs w:val="18"/>
        </w:rPr>
        <w:t>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إطار تنفيذ المبادرة الرئاسية للتوسع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استخدام 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كوقود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السيارات يتم حالياً تنفيذ العديد من المحفزات ومنها زيادة أعداد محطات الوقود بالغاز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المضغوط وكذا مراكز تحويل السيارات للعمل بالغاز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على مستوى الجمهورية، حيث تم خلال عام 2021 </w:t>
      </w:r>
      <w:proofErr w:type="spellStart"/>
      <w:r w:rsidRPr="00A1315C">
        <w:rPr>
          <w:rFonts w:ascii="Simplified Arabic" w:eastAsia="Times New Roman" w:hAnsi="Simplified Arabic" w:cs="Simplified Arabic"/>
          <w:sz w:val="24"/>
          <w:szCs w:val="24"/>
          <w:rtl/>
        </w:rPr>
        <w:t>مايلى</w:t>
      </w:r>
      <w:proofErr w:type="spellEnd"/>
      <w:r w:rsidRPr="00A1315C">
        <w:rPr>
          <w:rFonts w:ascii="Simplified Arabic" w:eastAsia="Times New Roman" w:hAnsi="Simplified Arabic" w:cs="Simplified Arabic"/>
          <w:sz w:val="24"/>
          <w:szCs w:val="24"/>
        </w:rPr>
        <w:t xml:space="preserve"> :</w:t>
      </w:r>
    </w:p>
    <w:p w14:paraId="3EE704E1" w14:textId="77777777" w:rsidR="006F4F40" w:rsidRPr="00A1315C" w:rsidRDefault="006F4F40"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sidRPr="00A1315C">
        <w:rPr>
          <w:rFonts w:ascii="Simplified Arabic" w:eastAsia="Times New Roman" w:hAnsi="Simplified Arabic" w:cs="Simplified Arabic"/>
          <w:sz w:val="24"/>
          <w:szCs w:val="24"/>
        </w:rPr>
        <w:t> </w:t>
      </w:r>
      <w:r w:rsidRPr="00A1315C">
        <w:rPr>
          <w:rFonts w:ascii="Simplified Arabic" w:eastAsia="Times New Roman" w:hAnsi="Simplified Arabic" w:cs="Simplified Arabic"/>
          <w:sz w:val="24"/>
          <w:szCs w:val="24"/>
          <w:rtl/>
        </w:rPr>
        <w:t xml:space="preserve">تحويل حوالى 66 ألف سيارة للعمل بالغاز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المضغوط خلال العام بزيادة حوالى 71 % عن عام 2020 ليصل </w:t>
      </w:r>
      <w:proofErr w:type="spellStart"/>
      <w:r w:rsidRPr="00A1315C">
        <w:rPr>
          <w:rFonts w:ascii="Simplified Arabic" w:eastAsia="Times New Roman" w:hAnsi="Simplified Arabic" w:cs="Simplified Arabic"/>
          <w:sz w:val="24"/>
          <w:szCs w:val="24"/>
          <w:rtl/>
        </w:rPr>
        <w:t>إجمالى</w:t>
      </w:r>
      <w:proofErr w:type="spellEnd"/>
      <w:r w:rsidRPr="00A1315C">
        <w:rPr>
          <w:rFonts w:ascii="Simplified Arabic" w:eastAsia="Times New Roman" w:hAnsi="Simplified Arabic" w:cs="Simplified Arabic"/>
          <w:sz w:val="24"/>
          <w:szCs w:val="24"/>
          <w:rtl/>
        </w:rPr>
        <w:t xml:space="preserve"> عدد السيارات المحولة منذ بدء النشاط وحتى نهاية عام 2021 إلى حوالى 405 ألف سيارة</w:t>
      </w:r>
      <w:r w:rsidRPr="00A1315C">
        <w:rPr>
          <w:rFonts w:ascii="Simplified Arabic" w:eastAsia="Times New Roman" w:hAnsi="Simplified Arabic" w:cs="Simplified Arabic"/>
          <w:sz w:val="24"/>
          <w:szCs w:val="24"/>
        </w:rPr>
        <w:t>.</w:t>
      </w:r>
    </w:p>
    <w:p w14:paraId="3FB2F47E" w14:textId="77777777" w:rsidR="006F4F40" w:rsidRPr="00A1315C" w:rsidRDefault="006F4F40"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sidRPr="00A1315C">
        <w:rPr>
          <w:rFonts w:ascii="Simplified Arabic" w:eastAsia="Times New Roman" w:hAnsi="Simplified Arabic" w:cs="Simplified Arabic"/>
          <w:sz w:val="24"/>
          <w:szCs w:val="24"/>
        </w:rPr>
        <w:t> </w:t>
      </w:r>
      <w:r w:rsidRPr="00A1315C">
        <w:rPr>
          <w:rFonts w:ascii="Simplified Arabic" w:eastAsia="Times New Roman" w:hAnsi="Simplified Arabic" w:cs="Simplified Arabic"/>
          <w:sz w:val="24"/>
          <w:szCs w:val="24"/>
          <w:rtl/>
        </w:rPr>
        <w:t xml:space="preserve">تحققت زيادة قياسية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أعداد تنفيذ محطات تموين السيارات بالغاز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ليبلغ إجمالي عدد المحطات منذ بدء النشاط وحتى نهاية عام2021 نحو 530 محطة، تمثل حوالى 55% من </w:t>
      </w:r>
      <w:proofErr w:type="spellStart"/>
      <w:r w:rsidRPr="00A1315C">
        <w:rPr>
          <w:rFonts w:ascii="Simplified Arabic" w:eastAsia="Times New Roman" w:hAnsi="Simplified Arabic" w:cs="Simplified Arabic"/>
          <w:sz w:val="24"/>
          <w:szCs w:val="24"/>
          <w:rtl/>
        </w:rPr>
        <w:t>إجمالى</w:t>
      </w:r>
      <w:proofErr w:type="spellEnd"/>
      <w:r w:rsidRPr="00A1315C">
        <w:rPr>
          <w:rFonts w:ascii="Simplified Arabic" w:eastAsia="Times New Roman" w:hAnsi="Simplified Arabic" w:cs="Simplified Arabic"/>
          <w:sz w:val="24"/>
          <w:szCs w:val="24"/>
          <w:rtl/>
        </w:rPr>
        <w:t xml:space="preserve"> عدد محطات الغاز </w:t>
      </w:r>
      <w:proofErr w:type="spellStart"/>
      <w:r w:rsidRPr="00A1315C">
        <w:rPr>
          <w:rFonts w:ascii="Simplified Arabic" w:eastAsia="Times New Roman" w:hAnsi="Simplified Arabic" w:cs="Simplified Arabic"/>
          <w:sz w:val="24"/>
          <w:szCs w:val="24"/>
          <w:rtl/>
        </w:rPr>
        <w:t>التى</w:t>
      </w:r>
      <w:proofErr w:type="spellEnd"/>
      <w:r w:rsidRPr="00A1315C">
        <w:rPr>
          <w:rFonts w:ascii="Simplified Arabic" w:eastAsia="Times New Roman" w:hAnsi="Simplified Arabic" w:cs="Simplified Arabic"/>
          <w:sz w:val="24"/>
          <w:szCs w:val="24"/>
          <w:rtl/>
        </w:rPr>
        <w:t xml:space="preserve"> أنشئت على مدار الـ 25 عاماً السابقة</w:t>
      </w:r>
      <w:r>
        <w:rPr>
          <w:rFonts w:ascii="Simplified Arabic" w:eastAsia="Times New Roman" w:hAnsi="Simplified Arabic" w:cs="Simplified Arabic"/>
          <w:sz w:val="24"/>
          <w:szCs w:val="24"/>
        </w:rPr>
        <w:t xml:space="preserve"> </w:t>
      </w:r>
    </w:p>
    <w:p w14:paraId="4F5A6DEC" w14:textId="77777777" w:rsidR="006F4F40" w:rsidRPr="00A1315C" w:rsidRDefault="006F4F40"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Pr>
      </w:pPr>
      <w:r w:rsidRPr="00A1315C">
        <w:rPr>
          <w:rFonts w:ascii="Simplified Arabic" w:eastAsia="Times New Roman" w:hAnsi="Simplified Arabic" w:cs="Simplified Arabic"/>
          <w:sz w:val="24"/>
          <w:szCs w:val="24"/>
          <w:rtl/>
        </w:rPr>
        <w:t xml:space="preserve">زاد المتوسط </w:t>
      </w:r>
      <w:proofErr w:type="spellStart"/>
      <w:r w:rsidRPr="00A1315C">
        <w:rPr>
          <w:rFonts w:ascii="Simplified Arabic" w:eastAsia="Times New Roman" w:hAnsi="Simplified Arabic" w:cs="Simplified Arabic"/>
          <w:sz w:val="24"/>
          <w:szCs w:val="24"/>
          <w:rtl/>
        </w:rPr>
        <w:t>الشهرى</w:t>
      </w:r>
      <w:proofErr w:type="spellEnd"/>
      <w:r w:rsidRPr="00A1315C">
        <w:rPr>
          <w:rFonts w:ascii="Simplified Arabic" w:eastAsia="Times New Roman" w:hAnsi="Simplified Arabic" w:cs="Simplified Arabic"/>
          <w:sz w:val="24"/>
          <w:szCs w:val="24"/>
          <w:rtl/>
        </w:rPr>
        <w:t xml:space="preserve"> لمبيعات 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المضغوط للسيارات من حوالى 52 مليون متر مكعب عام 2020 إلى حوالى 72 مليون متر مكعب عام 2021 بزيادة اكثر من 38% وذلك نتيجة لتحويل المركبات المستهلكة للوقود السائل (بنزين وسولار) إلى 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المضغوط</w:t>
      </w:r>
      <w:r w:rsidRPr="00A1315C">
        <w:rPr>
          <w:rFonts w:ascii="Simplified Arabic" w:eastAsia="Times New Roman" w:hAnsi="Simplified Arabic" w:cs="Simplified Arabic"/>
          <w:sz w:val="24"/>
          <w:szCs w:val="24"/>
        </w:rPr>
        <w:t>.</w:t>
      </w:r>
    </w:p>
    <w:p w14:paraId="5B37E301" w14:textId="77777777" w:rsidR="006F4F40" w:rsidRPr="00A1315C" w:rsidRDefault="006F4F40" w:rsidP="00B27AA1">
      <w:pPr>
        <w:pStyle w:val="ListParagraph"/>
        <w:numPr>
          <w:ilvl w:val="0"/>
          <w:numId w:val="16"/>
        </w:numPr>
        <w:spacing w:after="0" w:line="480" w:lineRule="auto"/>
        <w:ind w:left="344" w:hanging="90"/>
        <w:jc w:val="both"/>
        <w:rPr>
          <w:rFonts w:ascii="Simplified Arabic" w:eastAsia="Times New Roman" w:hAnsi="Simplified Arabic" w:cs="Simplified Arabic"/>
          <w:sz w:val="24"/>
          <w:szCs w:val="24"/>
        </w:rPr>
      </w:pPr>
      <w:r w:rsidRPr="00A1315C">
        <w:rPr>
          <w:rFonts w:ascii="Simplified Arabic" w:eastAsia="Times New Roman" w:hAnsi="Simplified Arabic" w:cs="Simplified Arabic"/>
          <w:sz w:val="24"/>
          <w:szCs w:val="24"/>
          <w:rtl/>
        </w:rPr>
        <w:t xml:space="preserve">إطلاق وتسليم أول دفعة من السيارات الجديدة العاملة بالغاز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ضمن </w:t>
      </w:r>
      <w:r>
        <w:rPr>
          <w:rFonts w:ascii="Simplified Arabic" w:eastAsia="Times New Roman" w:hAnsi="Simplified Arabic" w:cs="Simplified Arabic" w:hint="cs"/>
          <w:sz w:val="24"/>
          <w:szCs w:val="24"/>
          <w:rtl/>
        </w:rPr>
        <w:t>المبادرة الرئاسية</w:t>
      </w:r>
      <w:r w:rsidRPr="00A1315C">
        <w:rPr>
          <w:rFonts w:ascii="Simplified Arabic" w:eastAsia="Times New Roman" w:hAnsi="Simplified Arabic" w:cs="Simplified Arabic"/>
          <w:sz w:val="24"/>
          <w:szCs w:val="24"/>
          <w:rtl/>
        </w:rPr>
        <w:t xml:space="preserve"> لإحلال وتحويل السيارات</w:t>
      </w:r>
      <w:r w:rsidRPr="00A1315C">
        <w:rPr>
          <w:rFonts w:ascii="Simplified Arabic" w:eastAsia="Times New Roman" w:hAnsi="Simplified Arabic" w:cs="Simplified Arabic"/>
          <w:sz w:val="24"/>
          <w:szCs w:val="24"/>
        </w:rPr>
        <w:t>.</w:t>
      </w:r>
    </w:p>
    <w:p w14:paraId="62FC2C9E" w14:textId="03A96273" w:rsidR="006F4F40" w:rsidRDefault="006F4F40" w:rsidP="00B27AA1">
      <w:pPr>
        <w:spacing w:after="0" w:line="480" w:lineRule="auto"/>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Pr="00A1315C">
        <w:rPr>
          <w:rFonts w:ascii="Simplified Arabic" w:eastAsia="Times New Roman" w:hAnsi="Simplified Arabic" w:cs="Simplified Arabic"/>
          <w:sz w:val="24"/>
          <w:szCs w:val="24"/>
          <w:rtl/>
        </w:rPr>
        <w:t xml:space="preserve">بدء قطاع البترول لأول مرة التشغيل </w:t>
      </w:r>
      <w:proofErr w:type="spellStart"/>
      <w:r w:rsidRPr="00A1315C">
        <w:rPr>
          <w:rFonts w:ascii="Simplified Arabic" w:eastAsia="Times New Roman" w:hAnsi="Simplified Arabic" w:cs="Simplified Arabic"/>
          <w:sz w:val="24"/>
          <w:szCs w:val="24"/>
          <w:rtl/>
        </w:rPr>
        <w:t>الفعلى</w:t>
      </w:r>
      <w:proofErr w:type="spellEnd"/>
      <w:r w:rsidRPr="00A1315C">
        <w:rPr>
          <w:rFonts w:ascii="Simplified Arabic" w:eastAsia="Times New Roman" w:hAnsi="Simplified Arabic" w:cs="Simplified Arabic"/>
          <w:sz w:val="24"/>
          <w:szCs w:val="24"/>
          <w:rtl/>
        </w:rPr>
        <w:t xml:space="preserve"> لأول محطة متنقلة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مصر ومنطقة الشرق الأوسط لتموين السيارات والمركبات </w:t>
      </w:r>
      <w:r>
        <w:rPr>
          <w:rFonts w:ascii="Simplified Arabic" w:eastAsia="Times New Roman" w:hAnsi="Simplified Arabic" w:cs="Simplified Arabic" w:hint="cs"/>
          <w:sz w:val="24"/>
          <w:szCs w:val="24"/>
          <w:rtl/>
        </w:rPr>
        <w:t xml:space="preserve">                            </w:t>
      </w:r>
      <w:r w:rsidRPr="00A1315C">
        <w:rPr>
          <w:rFonts w:ascii="Simplified Arabic" w:eastAsia="Times New Roman" w:hAnsi="Simplified Arabic" w:cs="Simplified Arabic"/>
          <w:sz w:val="24"/>
          <w:szCs w:val="24"/>
          <w:rtl/>
        </w:rPr>
        <w:t xml:space="preserve">بالغاز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المضغوط لتبدأ في تقديم خدماتها من خلال التواجد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مناطق حركة الجمهور، وتتميز هذه المحطة بجاهزيتها لتموين السيارات بطاقة تموين ٥٠٠ سيارة كل ١٢ ساعة ترتفع إلى١٠٠٠</w:t>
      </w:r>
      <w:r>
        <w:rPr>
          <w:rFonts w:ascii="Simplified Arabic" w:eastAsia="Times New Roman" w:hAnsi="Simplified Arabic" w:cs="Simplified Arabic" w:hint="cs"/>
          <w:sz w:val="24"/>
          <w:szCs w:val="24"/>
          <w:rtl/>
        </w:rPr>
        <w:t>سيارة.</w:t>
      </w:r>
    </w:p>
    <w:p w14:paraId="406E9513" w14:textId="77777777" w:rsidR="006F4F40" w:rsidRPr="00986E98" w:rsidRDefault="006F4F40" w:rsidP="00B27AA1">
      <w:pPr>
        <w:spacing w:after="0" w:line="480" w:lineRule="auto"/>
        <w:rPr>
          <w:rFonts w:ascii="Simplified Arabic" w:hAnsi="Simplified Arabic" w:cs="Simplified Arabic"/>
          <w:b/>
          <w:bCs/>
          <w:sz w:val="28"/>
          <w:szCs w:val="28"/>
          <w:rtl/>
        </w:rPr>
      </w:pPr>
    </w:p>
    <w:p w14:paraId="57CA0F09" w14:textId="603F4D6F" w:rsidR="00994224" w:rsidRPr="002D0513" w:rsidRDefault="009921BA" w:rsidP="002D0513">
      <w:pPr>
        <w:spacing w:after="0" w:line="480" w:lineRule="auto"/>
        <w:rPr>
          <w:rFonts w:ascii="Simplified Arabic" w:hAnsi="Simplified Arabic" w:cs="Simplified Arabic"/>
          <w:color w:val="FF0000"/>
          <w:sz w:val="20"/>
          <w:szCs w:val="20"/>
          <w:rtl/>
          <w:lang w:bidi="ar-EG"/>
        </w:rPr>
      </w:pPr>
      <w:r w:rsidRPr="00986E98">
        <w:rPr>
          <w:rFonts w:ascii="Simplified Arabic" w:hAnsi="Simplified Arabic" w:cs="Simplified Arabic"/>
          <w:noProof/>
        </w:rPr>
        <w:lastRenderedPageBreak/>
        <w:drawing>
          <wp:inline distT="0" distB="0" distL="0" distR="0" wp14:anchorId="69B42E7A" wp14:editId="4067E63F">
            <wp:extent cx="6189325" cy="3595516"/>
            <wp:effectExtent l="0" t="0" r="2540" b="5080"/>
            <wp:docPr id="11" name="Picture 4" descr="السيارات المح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سيارات المحولة"/>
                    <pic:cNvPicPr>
                      <a:picLocks noChangeAspect="1" noChangeArrowheads="1"/>
                    </pic:cNvPicPr>
                  </pic:nvPicPr>
                  <pic:blipFill>
                    <a:blip r:embed="rId23" cstate="print"/>
                    <a:srcRect/>
                    <a:stretch>
                      <a:fillRect/>
                    </a:stretch>
                  </pic:blipFill>
                  <pic:spPr bwMode="auto">
                    <a:xfrm>
                      <a:off x="0" y="0"/>
                      <a:ext cx="6279335" cy="3647805"/>
                    </a:xfrm>
                    <a:prstGeom prst="rect">
                      <a:avLst/>
                    </a:prstGeom>
                    <a:noFill/>
                    <a:ln w="9525">
                      <a:noFill/>
                      <a:miter lim="800000"/>
                      <a:headEnd/>
                      <a:tailEnd/>
                    </a:ln>
                  </pic:spPr>
                </pic:pic>
              </a:graphicData>
            </a:graphic>
          </wp:inline>
        </w:drawing>
      </w:r>
      <w:r w:rsidRPr="00986E98">
        <w:rPr>
          <w:rFonts w:ascii="Simplified Arabic" w:hAnsi="Simplified Arabic" w:cs="Simplified Arabic"/>
          <w:sz w:val="20"/>
          <w:szCs w:val="20"/>
          <w:rtl/>
          <w:lang w:bidi="ar-EG"/>
        </w:rPr>
        <w:t xml:space="preserve">المصدر : </w:t>
      </w:r>
      <w:r w:rsidRPr="001C1CD2">
        <w:rPr>
          <w:rFonts w:ascii="Simplified Arabic" w:hAnsi="Simplified Arabic" w:cs="Simplified Arabic"/>
          <w:sz w:val="20"/>
          <w:szCs w:val="20"/>
          <w:rtl/>
          <w:lang w:bidi="ar-EG"/>
        </w:rPr>
        <w:t>الشركة القابضة للغازات  (إيجاس)اصدار (2020)</w:t>
      </w:r>
    </w:p>
    <w:p w14:paraId="7DAFBBE9" w14:textId="468123F7" w:rsidR="00350F20" w:rsidRPr="00994224" w:rsidRDefault="00350F20" w:rsidP="00B27AA1">
      <w:pPr>
        <w:pStyle w:val="NormalWeb"/>
        <w:shd w:val="clear" w:color="auto" w:fill="FFFFFF"/>
        <w:bidi/>
        <w:spacing w:before="0" w:beforeAutospacing="0" w:after="0" w:afterAutospacing="0" w:line="480" w:lineRule="auto"/>
        <w:rPr>
          <w:rFonts w:ascii="Simplified Arabic" w:hAnsi="Simplified Arabic" w:cs="Simplified Arabic"/>
          <w:b/>
          <w:bCs/>
          <w:u w:val="single"/>
        </w:rPr>
      </w:pPr>
      <w:r w:rsidRPr="00994224">
        <w:rPr>
          <w:rFonts w:ascii="Simplified Arabic" w:hAnsi="Simplified Arabic" w:cs="Simplified Arabic"/>
          <w:b/>
          <w:bCs/>
          <w:u w:val="single"/>
          <w:rtl/>
          <w:lang w:bidi="ar-EG"/>
        </w:rPr>
        <w:t xml:space="preserve"> </w:t>
      </w:r>
      <w:proofErr w:type="spellStart"/>
      <w:r w:rsidRPr="00994224">
        <w:rPr>
          <w:rFonts w:ascii="Simplified Arabic" w:hAnsi="Simplified Arabic" w:cs="Simplified Arabic"/>
          <w:b/>
          <w:bCs/>
          <w:u w:val="single"/>
          <w:rtl/>
          <w:lang w:bidi="ar-EG"/>
        </w:rPr>
        <w:t>كيقية</w:t>
      </w:r>
      <w:proofErr w:type="spellEnd"/>
      <w:r w:rsidRPr="00994224">
        <w:rPr>
          <w:rFonts w:ascii="Simplified Arabic" w:hAnsi="Simplified Arabic" w:cs="Simplified Arabic"/>
          <w:b/>
          <w:bCs/>
          <w:u w:val="single"/>
          <w:rtl/>
          <w:lang w:bidi="ar-EG"/>
        </w:rPr>
        <w:t xml:space="preserve"> حساب </w:t>
      </w:r>
      <w:r w:rsidRPr="00994224">
        <w:rPr>
          <w:rFonts w:ascii="Simplified Arabic" w:hAnsi="Simplified Arabic" w:cs="Simplified Arabic"/>
          <w:b/>
          <w:bCs/>
          <w:u w:val="single"/>
          <w:rtl/>
        </w:rPr>
        <w:t>قيمة الوفر الشهري بالجنيه المصري عند استعمال الغاز الطبيعي بديلا للوقود التقليدي</w:t>
      </w:r>
      <w:r w:rsidR="005E1B7A">
        <w:rPr>
          <w:rFonts w:ascii="Simplified Arabic" w:hAnsi="Simplified Arabic" w:cs="Simplified Arabic" w:hint="cs"/>
          <w:b/>
          <w:bCs/>
          <w:u w:val="single"/>
          <w:rtl/>
        </w:rPr>
        <w:t xml:space="preserve"> بالنسبة لدخل الفرد.</w:t>
      </w:r>
    </w:p>
    <w:p w14:paraId="59C8CC35" w14:textId="11CFDFC9" w:rsidR="00994224" w:rsidRDefault="00F77C7B" w:rsidP="00B27AA1">
      <w:pPr>
        <w:pStyle w:val="NormalWeb"/>
        <w:shd w:val="clear" w:color="auto" w:fill="FFFFFF"/>
        <w:tabs>
          <w:tab w:val="left" w:pos="9922"/>
        </w:tabs>
        <w:bidi/>
        <w:spacing w:before="0" w:beforeAutospacing="0" w:after="0" w:afterAutospacing="0" w:line="480" w:lineRule="auto"/>
        <w:jc w:val="both"/>
        <w:rPr>
          <w:rFonts w:ascii="Simplified Arabic" w:hAnsi="Simplified Arabic" w:cs="Simplified Arabic"/>
          <w:rtl/>
        </w:rPr>
      </w:pPr>
      <w:r>
        <w:rPr>
          <w:rFonts w:ascii="Simplified Arabic" w:hAnsi="Simplified Arabic" w:cs="Simplified Arabic" w:hint="cs"/>
          <w:noProof/>
          <w:rtl/>
        </w:rPr>
        <mc:AlternateContent>
          <mc:Choice Requires="wps">
            <w:drawing>
              <wp:anchor distT="0" distB="0" distL="114300" distR="114300" simplePos="0" relativeHeight="251654144" behindDoc="0" locked="0" layoutInCell="1" allowOverlap="1" wp14:anchorId="49C45F5F" wp14:editId="64DA5056">
                <wp:simplePos x="0" y="0"/>
                <wp:positionH relativeFrom="column">
                  <wp:posOffset>3018790</wp:posOffset>
                </wp:positionH>
                <wp:positionV relativeFrom="paragraph">
                  <wp:posOffset>1400900</wp:posOffset>
                </wp:positionV>
                <wp:extent cx="2725947" cy="281353"/>
                <wp:effectExtent l="0" t="0" r="17780" b="23495"/>
                <wp:wrapNone/>
                <wp:docPr id="13" name="Rectangle 13"/>
                <wp:cNvGraphicFramePr/>
                <a:graphic xmlns:a="http://schemas.openxmlformats.org/drawingml/2006/main">
                  <a:graphicData uri="http://schemas.microsoft.com/office/word/2010/wordprocessingShape">
                    <wps:wsp>
                      <wps:cNvSpPr/>
                      <wps:spPr>
                        <a:xfrm>
                          <a:off x="0" y="0"/>
                          <a:ext cx="2725947" cy="28135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B1E7F7" w14:textId="77777777" w:rsidR="00D53065" w:rsidRPr="00994224" w:rsidRDefault="00D53065" w:rsidP="00994224">
                            <w:pPr>
                              <w:jc w:val="center"/>
                              <w:rPr>
                                <w:rFonts w:ascii="Simplified Arabic" w:hAnsi="Simplified Arabic" w:cs="Simplified Arabic"/>
                                <w:color w:val="000000" w:themeColor="text1"/>
                                <w:sz w:val="24"/>
                                <w:szCs w:val="24"/>
                              </w:rPr>
                            </w:pPr>
                            <w:r w:rsidRPr="00994224">
                              <w:rPr>
                                <w:rFonts w:ascii="Simplified Arabic" w:hAnsi="Simplified Arabic" w:cs="Simplified Arabic"/>
                                <w:color w:val="000000" w:themeColor="text1"/>
                                <w:sz w:val="24"/>
                                <w:szCs w:val="24"/>
                                <w:rtl/>
                              </w:rPr>
                              <w:t>1 متر مكعب غاز = يكافئ = 0.95 لتر بنزين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C45F5F" id="Rectangle 13" o:spid="_x0000_s1029" style="position:absolute;left:0;text-align:left;margin-left:237.7pt;margin-top:110.3pt;width:214.65pt;height:22.1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" fillcolor="white [3212]" strokecolor="#243f60 [1604]" strokeweight="2pt">
                <v:textbox>
                  <w:txbxContent>
                    <w:p w14:paraId="34B1E7F7" w14:textId="77777777" w:rsidR="00D53065" w:rsidRPr="00994224" w:rsidRDefault="00D53065" w:rsidP="00994224">
                      <w:pPr>
                        <w:jc w:val="center"/>
                        <w:rPr>
                          <w:rFonts w:ascii="Simplified Arabic" w:hAnsi="Simplified Arabic" w:cs="Simplified Arabic"/>
                          <w:color w:val="000000" w:themeColor="text1"/>
                          <w:sz w:val="24"/>
                          <w:szCs w:val="24"/>
                        </w:rPr>
                      </w:pPr>
                      <w:r w:rsidRPr="00994224">
                        <w:rPr>
                          <w:rFonts w:ascii="Simplified Arabic" w:hAnsi="Simplified Arabic" w:cs="Simplified Arabic"/>
                          <w:color w:val="000000" w:themeColor="text1"/>
                          <w:sz w:val="24"/>
                          <w:szCs w:val="24"/>
                          <w:rtl/>
                        </w:rPr>
                        <w:t>1 متر مكعب غاز = يكافئ = 0.95 لتر بنزين</w:t>
                      </w:r>
                    </w:p>
                  </w:txbxContent>
                </v:textbox>
              </v:rect>
            </w:pict>
          </mc:Fallback>
        </mc:AlternateContent>
      </w:r>
      <w:r w:rsidR="00994224">
        <w:rPr>
          <w:rFonts w:ascii="Simplified Arabic" w:hAnsi="Simplified Arabic" w:cs="Simplified Arabic" w:hint="cs"/>
          <w:rtl/>
        </w:rPr>
        <w:t>ل</w:t>
      </w:r>
      <w:r w:rsidR="00350F20" w:rsidRPr="00986E98">
        <w:rPr>
          <w:rFonts w:ascii="Simplified Arabic" w:hAnsi="Simplified Arabic" w:cs="Simplified Arabic"/>
          <w:rtl/>
        </w:rPr>
        <w:t>توضيح مدى الوفر الاقتصادي الناتج من استخدام الغاز الطبيعي في السيارات</w:t>
      </w:r>
      <w:r w:rsidR="00350F20" w:rsidRPr="00986E98">
        <w:rPr>
          <w:rFonts w:ascii="Simplified Arabic" w:hAnsi="Simplified Arabic" w:cs="Simplified Arabic"/>
        </w:rPr>
        <w:t>:</w:t>
      </w:r>
      <w:r w:rsidR="00994224">
        <w:rPr>
          <w:rFonts w:ascii="Simplified Arabic" w:hAnsi="Simplified Arabic" w:cs="Simplified Arabic" w:hint="cs"/>
          <w:rtl/>
        </w:rPr>
        <w:t xml:space="preserve"> </w:t>
      </w:r>
      <w:r w:rsidR="00350F20" w:rsidRPr="00986E98">
        <w:rPr>
          <w:rFonts w:ascii="Simplified Arabic" w:hAnsi="Simplified Arabic" w:cs="Simplified Arabic"/>
          <w:rtl/>
        </w:rPr>
        <w:t>يتم حساب حجم الغاز الطبيعي بالمتر المكعب</w:t>
      </w:r>
      <w:r w:rsidR="00350F20" w:rsidRPr="00986E98">
        <w:rPr>
          <w:rFonts w:ascii="Simplified Arabic" w:hAnsi="Simplified Arabic" w:cs="Simplified Arabic"/>
        </w:rPr>
        <w:br/>
      </w:r>
      <w:r w:rsidR="00350F20" w:rsidRPr="00986E98">
        <w:rPr>
          <w:rFonts w:ascii="Simplified Arabic" w:hAnsi="Simplified Arabic" w:cs="Simplified Arabic"/>
          <w:rtl/>
        </w:rPr>
        <w:t xml:space="preserve">وللمقارنة فإن متر مكعب واحد من الغاز الطبيعي يستطيع تحريك السيارة للمسافة التي </w:t>
      </w:r>
      <w:proofErr w:type="spellStart"/>
      <w:r w:rsidR="00350F20" w:rsidRPr="00986E98">
        <w:rPr>
          <w:rFonts w:ascii="Simplified Arabic" w:hAnsi="Simplified Arabic" w:cs="Simplified Arabic"/>
          <w:rtl/>
        </w:rPr>
        <w:t>تتحركها</w:t>
      </w:r>
      <w:proofErr w:type="spellEnd"/>
      <w:r w:rsidR="00350F20" w:rsidRPr="00986E98">
        <w:rPr>
          <w:rFonts w:ascii="Simplified Arabic" w:hAnsi="Simplified Arabic" w:cs="Simplified Arabic"/>
          <w:rtl/>
        </w:rPr>
        <w:t xml:space="preserve"> السيارة باستخدام لتر واحد من البنزين وإن كانت أقل قليلاً</w:t>
      </w:r>
      <w:r w:rsidR="00994224">
        <w:rPr>
          <w:rFonts w:ascii="Simplified Arabic" w:hAnsi="Simplified Arabic" w:cs="Simplified Arabic" w:hint="cs"/>
          <w:rtl/>
        </w:rPr>
        <w:t xml:space="preserve">. </w:t>
      </w:r>
      <w:r w:rsidR="00350F20" w:rsidRPr="00986E98">
        <w:rPr>
          <w:rFonts w:ascii="Simplified Arabic" w:hAnsi="Simplified Arabic" w:cs="Simplified Arabic"/>
          <w:rtl/>
        </w:rPr>
        <w:t>بمعنى أنني لو تحركت بسيارتي مسافة 10 كيلومتر باستخدام لتر واحد من البنزين فعندما أستخدم متر مكعب واحد من الغاز سأتحرك بالسيارة مسافة 9.5 كيلومتر عند ثبات جميع المتغيرات الأخرى (الوزن والحجم والريح...</w:t>
      </w:r>
      <w:r w:rsidR="00994224">
        <w:rPr>
          <w:rFonts w:ascii="Simplified Arabic" w:hAnsi="Simplified Arabic" w:cs="Simplified Arabic" w:hint="cs"/>
          <w:rtl/>
        </w:rPr>
        <w:t>الخ</w:t>
      </w:r>
      <w:r w:rsidR="00350F20" w:rsidRPr="00986E98">
        <w:rPr>
          <w:rFonts w:ascii="Simplified Arabic" w:hAnsi="Simplified Arabic" w:cs="Simplified Arabic"/>
          <w:rtl/>
        </w:rPr>
        <w:t>)</w:t>
      </w:r>
      <w:r w:rsidR="00350F20" w:rsidRPr="00986E98">
        <w:rPr>
          <w:rFonts w:ascii="Simplified Arabic" w:hAnsi="Simplified Arabic" w:cs="Simplified Arabic"/>
        </w:rPr>
        <w:br/>
      </w:r>
      <w:r w:rsidR="00350F20" w:rsidRPr="00986E98">
        <w:rPr>
          <w:rFonts w:ascii="Simplified Arabic" w:hAnsi="Simplified Arabic" w:cs="Simplified Arabic"/>
          <w:rtl/>
        </w:rPr>
        <w:t>بمعنى</w:t>
      </w:r>
      <w:r w:rsidR="00350F20" w:rsidRPr="00986E98">
        <w:rPr>
          <w:rFonts w:ascii="Simplified Arabic" w:hAnsi="Simplified Arabic" w:cs="Simplified Arabic"/>
        </w:rPr>
        <w:t>:</w:t>
      </w:r>
      <w:r w:rsidR="00994224">
        <w:rPr>
          <w:rFonts w:ascii="Simplified Arabic" w:hAnsi="Simplified Arabic" w:cs="Simplified Arabic" w:hint="cs"/>
          <w:rtl/>
        </w:rPr>
        <w:t xml:space="preserve">     </w:t>
      </w:r>
    </w:p>
    <w:p w14:paraId="074F031F" w14:textId="77777777" w:rsidR="00994224" w:rsidRDefault="00C62775" w:rsidP="00B27AA1">
      <w:pPr>
        <w:pStyle w:val="NormalWeb"/>
        <w:shd w:val="clear" w:color="auto" w:fill="FFFFFF"/>
        <w:tabs>
          <w:tab w:val="left" w:pos="9922"/>
        </w:tabs>
        <w:bidi/>
        <w:spacing w:before="0" w:beforeAutospacing="0" w:after="0" w:afterAutospacing="0" w:line="480" w:lineRule="auto"/>
        <w:rPr>
          <w:rFonts w:ascii="Simplified Arabic" w:hAnsi="Simplified Arabic" w:cs="Simplified Arabic"/>
        </w:rPr>
      </w:pPr>
      <w:r>
        <w:rPr>
          <w:rFonts w:ascii="Simplified Arabic" w:hAnsi="Simplified Arabic" w:cs="Simplified Arabic" w:hint="cs"/>
          <w:noProof/>
          <w:rtl/>
        </w:rPr>
        <mc:AlternateContent>
          <mc:Choice Requires="wps">
            <w:drawing>
              <wp:anchor distT="0" distB="0" distL="114300" distR="114300" simplePos="0" relativeHeight="251662336" behindDoc="0" locked="0" layoutInCell="1" allowOverlap="1" wp14:anchorId="41E90E35" wp14:editId="1932E3AB">
                <wp:simplePos x="0" y="0"/>
                <wp:positionH relativeFrom="column">
                  <wp:posOffset>3020158</wp:posOffset>
                </wp:positionH>
                <wp:positionV relativeFrom="paragraph">
                  <wp:posOffset>101209</wp:posOffset>
                </wp:positionV>
                <wp:extent cx="2725420" cy="307731"/>
                <wp:effectExtent l="0" t="0" r="17780" b="16510"/>
                <wp:wrapNone/>
                <wp:docPr id="14" name="Rectangle 14"/>
                <wp:cNvGraphicFramePr/>
                <a:graphic xmlns:a="http://schemas.openxmlformats.org/drawingml/2006/main">
                  <a:graphicData uri="http://schemas.microsoft.com/office/word/2010/wordprocessingShape">
                    <wps:wsp>
                      <wps:cNvSpPr/>
                      <wps:spPr>
                        <a:xfrm>
                          <a:off x="0" y="0"/>
                          <a:ext cx="2725420" cy="307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D53E63" w14:textId="77777777" w:rsidR="00D53065" w:rsidRPr="00994224" w:rsidRDefault="00D53065" w:rsidP="00994224">
                            <w:pPr>
                              <w:jc w:val="center"/>
                              <w:rPr>
                                <w:rFonts w:ascii="Simplified Arabic" w:hAnsi="Simplified Arabic" w:cs="Simplified Arabic"/>
                                <w:color w:val="000000" w:themeColor="text1"/>
                                <w:sz w:val="28"/>
                                <w:szCs w:val="28"/>
                              </w:rPr>
                            </w:pPr>
                            <w:r w:rsidRPr="00994224">
                              <w:rPr>
                                <w:rFonts w:ascii="Simplified Arabic" w:hAnsi="Simplified Arabic" w:cs="Simplified Arabic"/>
                                <w:color w:val="000000" w:themeColor="text1"/>
                                <w:sz w:val="24"/>
                                <w:szCs w:val="24"/>
                              </w:rPr>
                              <w:t xml:space="preserve">1 </w:t>
                            </w:r>
                            <w:r w:rsidRPr="00994224">
                              <w:rPr>
                                <w:rFonts w:ascii="Simplified Arabic" w:hAnsi="Simplified Arabic" w:cs="Simplified Arabic"/>
                                <w:color w:val="000000" w:themeColor="text1"/>
                                <w:sz w:val="24"/>
                                <w:szCs w:val="24"/>
                                <w:rtl/>
                              </w:rPr>
                              <w:t>متر مكعب غاز = يكافئ = 1 لتر بنزين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E90E35" id="Rectangle 14" o:spid="_x0000_s1030" style="position:absolute;left:0;text-align:left;margin-left:237.8pt;margin-top:7.95pt;width:214.6pt;height:24.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" fillcolor="white [3212]" strokecolor="#243f60 [1604]" strokeweight="2pt">
                <v:textbox>
                  <w:txbxContent>
                    <w:p w14:paraId="6FD53E63" w14:textId="77777777" w:rsidR="00D53065" w:rsidRPr="00994224" w:rsidRDefault="00D53065" w:rsidP="00994224">
                      <w:pPr>
                        <w:jc w:val="center"/>
                        <w:rPr>
                          <w:rFonts w:ascii="Simplified Arabic" w:hAnsi="Simplified Arabic" w:cs="Simplified Arabic"/>
                          <w:color w:val="000000" w:themeColor="text1"/>
                          <w:sz w:val="28"/>
                          <w:szCs w:val="28"/>
                        </w:rPr>
                      </w:pPr>
                      <w:r w:rsidRPr="00994224">
                        <w:rPr>
                          <w:rFonts w:ascii="Simplified Arabic" w:hAnsi="Simplified Arabic" w:cs="Simplified Arabic"/>
                          <w:color w:val="000000" w:themeColor="text1"/>
                          <w:sz w:val="24"/>
                          <w:szCs w:val="24"/>
                        </w:rPr>
                        <w:t xml:space="preserve">1 </w:t>
                      </w:r>
                      <w:r w:rsidRPr="00994224">
                        <w:rPr>
                          <w:rFonts w:ascii="Simplified Arabic" w:hAnsi="Simplified Arabic" w:cs="Simplified Arabic"/>
                          <w:color w:val="000000" w:themeColor="text1"/>
                          <w:sz w:val="24"/>
                          <w:szCs w:val="24"/>
                          <w:rtl/>
                        </w:rPr>
                        <w:t>متر مكعب غاز = يكافئ = 1 لتر بنزين</w:t>
                      </w:r>
                    </w:p>
                  </w:txbxContent>
                </v:textbox>
              </v:rect>
            </w:pict>
          </mc:Fallback>
        </mc:AlternateContent>
      </w:r>
    </w:p>
    <w:p w14:paraId="7D376505" w14:textId="1F53DB78" w:rsidR="00350F20" w:rsidRPr="00CC2719" w:rsidRDefault="00350F20" w:rsidP="00B27AA1">
      <w:pPr>
        <w:pStyle w:val="NormalWeb"/>
        <w:shd w:val="clear" w:color="auto" w:fill="FFFFFF"/>
        <w:tabs>
          <w:tab w:val="left" w:pos="9922"/>
        </w:tabs>
        <w:bidi/>
        <w:spacing w:before="0" w:beforeAutospacing="0" w:after="0" w:afterAutospacing="0" w:line="480" w:lineRule="auto"/>
        <w:jc w:val="both"/>
        <w:rPr>
          <w:rFonts w:ascii="Simplified Arabic" w:hAnsi="Simplified Arabic" w:cs="Simplified Arabic"/>
          <w:b/>
          <w:bCs/>
          <w:u w:val="single"/>
        </w:rPr>
      </w:pPr>
      <w:r w:rsidRPr="00986E98">
        <w:rPr>
          <w:rFonts w:ascii="Simplified Arabic" w:hAnsi="Simplified Arabic" w:cs="Simplified Arabic"/>
          <w:rtl/>
        </w:rPr>
        <w:t>وللتسهيل</w:t>
      </w:r>
      <w:r w:rsidR="00CC2719">
        <w:rPr>
          <w:rFonts w:ascii="Simplified Arabic" w:hAnsi="Simplified Arabic" w:cs="Simplified Arabic"/>
        </w:rPr>
        <w:t>:</w:t>
      </w:r>
      <w:r w:rsidRPr="00986E98">
        <w:rPr>
          <w:rFonts w:ascii="Simplified Arabic" w:hAnsi="Simplified Arabic" w:cs="Simplified Arabic"/>
        </w:rPr>
        <w:br/>
      </w:r>
      <w:r w:rsidRPr="00986E98">
        <w:rPr>
          <w:rFonts w:ascii="Simplified Arabic" w:hAnsi="Simplified Arabic" w:cs="Simplified Arabic"/>
          <w:rtl/>
        </w:rPr>
        <w:t>أي سنعتبر أن المتر المكعب من الغاز يعطي نفس القدرة التي يعطيها لتر بنزين</w:t>
      </w:r>
      <w:r w:rsidRPr="00986E98">
        <w:rPr>
          <w:rFonts w:ascii="Simplified Arabic" w:hAnsi="Simplified Arabic" w:cs="Simplified Arabic"/>
        </w:rPr>
        <w:t xml:space="preserve"> .</w:t>
      </w:r>
      <w:r w:rsidRPr="00986E98">
        <w:rPr>
          <w:rFonts w:ascii="Simplified Arabic" w:hAnsi="Simplified Arabic" w:cs="Simplified Arabic"/>
          <w:rtl/>
        </w:rPr>
        <w:t xml:space="preserve">وبذلك فإنه عند استخدام الغاز الطبيعي بدلاً من </w:t>
      </w:r>
      <w:r w:rsidRPr="00986E98">
        <w:rPr>
          <w:rFonts w:ascii="Simplified Arabic" w:hAnsi="Simplified Arabic" w:cs="Simplified Arabic"/>
          <w:rtl/>
        </w:rPr>
        <w:lastRenderedPageBreak/>
        <w:t>البنزين أوكتان 80 سندفع نصف القيمة من الوقود لقطع نفس المسافة</w:t>
      </w:r>
      <w:r w:rsidR="00066AB4">
        <w:rPr>
          <w:rFonts w:ascii="Simplified Arabic" w:hAnsi="Simplified Arabic" w:cs="Simplified Arabic" w:hint="cs"/>
          <w:rtl/>
        </w:rPr>
        <w:t xml:space="preserve">. </w:t>
      </w:r>
      <w:r w:rsidRPr="00986E98">
        <w:rPr>
          <w:rFonts w:ascii="Simplified Arabic" w:hAnsi="Simplified Arabic" w:cs="Simplified Arabic"/>
          <w:rtl/>
        </w:rPr>
        <w:t>لو افترضنا أن السيارة تقطع مسافة 100 كيلومتراً باستخدام 10 لتر بنزين 80 بما يساوي 750 جنيه</w:t>
      </w:r>
      <w:r w:rsidR="00066AB4">
        <w:rPr>
          <w:rFonts w:ascii="Simplified Arabic" w:hAnsi="Simplified Arabic" w:cs="Simplified Arabic" w:hint="cs"/>
          <w:rtl/>
        </w:rPr>
        <w:t xml:space="preserve"> </w:t>
      </w:r>
      <w:r w:rsidRPr="00986E98">
        <w:rPr>
          <w:rFonts w:ascii="Simplified Arabic" w:hAnsi="Simplified Arabic" w:cs="Simplified Arabic"/>
          <w:rtl/>
        </w:rPr>
        <w:t>وأيضاً هذه السيـــــارة تقطع مسافة 100 كيلومتراً باستخدام 10 لتر بنزين 92 بما يساوي 875 جنيه (تقريباً)</w:t>
      </w:r>
      <w:r w:rsidR="00066AB4">
        <w:rPr>
          <w:rFonts w:ascii="Simplified Arabic" w:hAnsi="Simplified Arabic" w:cs="Simplified Arabic" w:hint="cs"/>
          <w:rtl/>
        </w:rPr>
        <w:t xml:space="preserve">. </w:t>
      </w:r>
      <w:r w:rsidRPr="00986E98">
        <w:rPr>
          <w:rFonts w:ascii="Simplified Arabic" w:hAnsi="Simplified Arabic" w:cs="Simplified Arabic"/>
          <w:rtl/>
        </w:rPr>
        <w:t>وأيضاً هذه السيـــــارة تقطع مسافة 100 كيلومتراً باستخدام 10 لتر بنزين 95 بما يساوي 975 جنيه (تقريباً)</w:t>
      </w:r>
      <w:r w:rsidRPr="00986E98">
        <w:rPr>
          <w:rFonts w:ascii="Simplified Arabic" w:hAnsi="Simplified Arabic" w:cs="Simplified Arabic"/>
        </w:rPr>
        <w:br/>
      </w:r>
      <w:r w:rsidRPr="00986E98">
        <w:rPr>
          <w:rFonts w:ascii="Simplified Arabic" w:hAnsi="Simplified Arabic" w:cs="Simplified Arabic"/>
          <w:rtl/>
        </w:rPr>
        <w:t>وأيضاً هذه السيارة ستقطع مسافــة 100 كيلومتراً باستخدام 10 متر مكعب غاز بما يساوي 375 جنيه (تقريباً)</w:t>
      </w:r>
      <w:r w:rsidR="00066AB4">
        <w:rPr>
          <w:rFonts w:ascii="Simplified Arabic" w:hAnsi="Simplified Arabic" w:cs="Simplified Arabic" w:hint="cs"/>
          <w:rtl/>
        </w:rPr>
        <w:t xml:space="preserve">. </w:t>
      </w:r>
      <w:r w:rsidRPr="00CC2719">
        <w:rPr>
          <w:rFonts w:ascii="Simplified Arabic" w:hAnsi="Simplified Arabic" w:cs="Simplified Arabic"/>
          <w:b/>
          <w:bCs/>
          <w:u w:val="single"/>
          <w:rtl/>
        </w:rPr>
        <w:t>وبالتالي يمكن حساب قيمة التوفير كما في الجد</w:t>
      </w:r>
      <w:r w:rsidR="00865C1A" w:rsidRPr="00CC2719">
        <w:rPr>
          <w:rFonts w:ascii="Simplified Arabic" w:hAnsi="Simplified Arabic" w:cs="Simplified Arabic" w:hint="cs"/>
          <w:b/>
          <w:bCs/>
          <w:u w:val="single"/>
          <w:rtl/>
        </w:rPr>
        <w:t>ا</w:t>
      </w:r>
      <w:r w:rsidRPr="00CC2719">
        <w:rPr>
          <w:rFonts w:ascii="Simplified Arabic" w:hAnsi="Simplified Arabic" w:cs="Simplified Arabic"/>
          <w:b/>
          <w:bCs/>
          <w:u w:val="single"/>
          <w:rtl/>
        </w:rPr>
        <w:t>ول رقم (5)</w:t>
      </w:r>
      <w:r w:rsidR="004153E0" w:rsidRPr="00CC2719">
        <w:rPr>
          <w:rFonts w:ascii="Simplified Arabic" w:hAnsi="Simplified Arabic" w:cs="Simplified Arabic" w:hint="cs"/>
          <w:b/>
          <w:bCs/>
          <w:u w:val="single"/>
          <w:rtl/>
        </w:rPr>
        <w:t xml:space="preserve"> و(6)</w:t>
      </w:r>
      <w:r w:rsidR="00865C1A" w:rsidRPr="00CC2719">
        <w:rPr>
          <w:rFonts w:ascii="Simplified Arabic" w:hAnsi="Simplified Arabic" w:cs="Simplified Arabic" w:hint="cs"/>
          <w:b/>
          <w:bCs/>
          <w:u w:val="single"/>
          <w:rtl/>
        </w:rPr>
        <w:t xml:space="preserve"> و(7) و(8)</w:t>
      </w:r>
      <w:r w:rsidR="00255DB3" w:rsidRPr="00CC2719">
        <w:rPr>
          <w:rFonts w:ascii="Simplified Arabic" w:hAnsi="Simplified Arabic" w:cs="Simplified Arabic"/>
          <w:b/>
          <w:bCs/>
          <w:u w:val="single"/>
        </w:rPr>
        <w:t>.</w:t>
      </w:r>
    </w:p>
    <w:tbl>
      <w:tblPr>
        <w:bidiVisual/>
        <w:tblW w:w="10073"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28"/>
        <w:gridCol w:w="66"/>
        <w:gridCol w:w="10"/>
        <w:gridCol w:w="1267"/>
        <w:gridCol w:w="1447"/>
        <w:gridCol w:w="49"/>
        <w:gridCol w:w="1134"/>
        <w:gridCol w:w="1308"/>
        <w:gridCol w:w="756"/>
        <w:gridCol w:w="560"/>
        <w:gridCol w:w="1058"/>
        <w:gridCol w:w="1110"/>
        <w:gridCol w:w="1221"/>
        <w:gridCol w:w="27"/>
        <w:gridCol w:w="19"/>
        <w:gridCol w:w="13"/>
      </w:tblGrid>
      <w:tr w:rsidR="00350F20" w:rsidRPr="00986E98" w14:paraId="34B7252B" w14:textId="77777777" w:rsidTr="00CC2719">
        <w:trPr>
          <w:gridAfter w:val="3"/>
          <w:wAfter w:w="59" w:type="dxa"/>
          <w:trHeight w:val="331"/>
        </w:trPr>
        <w:tc>
          <w:tcPr>
            <w:tcW w:w="10014" w:type="dxa"/>
            <w:gridSpan w:val="13"/>
            <w:tcBorders>
              <w:top w:val="outset" w:sz="6" w:space="0" w:color="auto"/>
              <w:left w:val="outset" w:sz="6" w:space="0" w:color="auto"/>
              <w:bottom w:val="outset" w:sz="6" w:space="0" w:color="auto"/>
              <w:right w:val="outset" w:sz="6" w:space="0" w:color="auto"/>
            </w:tcBorders>
            <w:shd w:val="clear" w:color="auto" w:fill="DAEEF3" w:themeFill="accent5" w:themeFillTint="33"/>
            <w:tcMar>
              <w:top w:w="0" w:type="dxa"/>
              <w:left w:w="108" w:type="dxa"/>
              <w:bottom w:w="0" w:type="dxa"/>
              <w:right w:w="108" w:type="dxa"/>
            </w:tcMar>
            <w:hideMark/>
          </w:tcPr>
          <w:p w14:paraId="0987AAFB" w14:textId="77777777" w:rsidR="00350F20" w:rsidRPr="00986E98" w:rsidRDefault="00320170" w:rsidP="002D0513">
            <w:pPr>
              <w:pStyle w:val="NormalWeb"/>
              <w:bidi/>
              <w:spacing w:before="0" w:beforeAutospacing="0" w:after="0" w:afterAutospacing="0"/>
              <w:ind w:left="150" w:right="150"/>
              <w:jc w:val="center"/>
              <w:rPr>
                <w:rFonts w:ascii="Simplified Arabic" w:hAnsi="Simplified Arabic" w:cs="Simplified Arabic"/>
                <w:b/>
                <w:bCs/>
                <w:sz w:val="22"/>
                <w:szCs w:val="22"/>
                <w:rtl/>
              </w:rPr>
            </w:pPr>
            <w:r w:rsidRPr="00066AB4">
              <w:rPr>
                <w:rFonts w:ascii="Simplified Arabic" w:hAnsi="Simplified Arabic" w:cs="Simplified Arabic"/>
                <w:b/>
                <w:bCs/>
                <w:rtl/>
              </w:rPr>
              <w:t xml:space="preserve"> جدول رقم (5)</w:t>
            </w:r>
            <w:r w:rsidR="00066AB4" w:rsidRPr="00066AB4">
              <w:rPr>
                <w:rFonts w:ascii="Simplified Arabic" w:hAnsi="Simplified Arabic" w:cs="Simplified Arabic" w:hint="cs"/>
                <w:b/>
                <w:bCs/>
                <w:rtl/>
              </w:rPr>
              <w:t>:</w:t>
            </w:r>
            <w:r w:rsidRPr="00066AB4">
              <w:rPr>
                <w:rFonts w:ascii="Simplified Arabic" w:hAnsi="Simplified Arabic" w:cs="Simplified Arabic"/>
                <w:b/>
                <w:bCs/>
                <w:rtl/>
              </w:rPr>
              <w:t xml:space="preserve"> قيمة الوفر بالجنيه المصري عند استعمال الغاز الطبيعي بديلا للوقود التقليدي للوحدة المكافئة</w:t>
            </w:r>
          </w:p>
        </w:tc>
      </w:tr>
      <w:tr w:rsidR="00350F20" w:rsidRPr="00986E98" w14:paraId="391C55D0" w14:textId="77777777" w:rsidTr="00CC2719">
        <w:trPr>
          <w:gridBefore w:val="1"/>
          <w:gridAfter w:val="2"/>
          <w:wBefore w:w="28" w:type="dxa"/>
          <w:wAfter w:w="32" w:type="dxa"/>
          <w:trHeight w:val="536"/>
        </w:trPr>
        <w:tc>
          <w:tcPr>
            <w:tcW w:w="2790" w:type="dxa"/>
            <w:gridSpan w:val="4"/>
            <w:tcBorders>
              <w:top w:val="outset" w:sz="6" w:space="0" w:color="auto"/>
              <w:left w:val="outset" w:sz="6" w:space="0" w:color="auto"/>
              <w:bottom w:val="outset" w:sz="6" w:space="0" w:color="auto"/>
              <w:right w:val="outset" w:sz="6" w:space="0" w:color="auto"/>
            </w:tcBorders>
            <w:shd w:val="clear" w:color="auto" w:fill="DAEEF3" w:themeFill="accent5" w:themeFillTint="33"/>
            <w:tcMar>
              <w:top w:w="0" w:type="dxa"/>
              <w:left w:w="108" w:type="dxa"/>
              <w:bottom w:w="0" w:type="dxa"/>
              <w:right w:w="108" w:type="dxa"/>
            </w:tcMar>
            <w:vAlign w:val="center"/>
            <w:hideMark/>
          </w:tcPr>
          <w:p w14:paraId="7119AF1F" w14:textId="77777777" w:rsidR="00350F20" w:rsidRPr="00066AB4" w:rsidRDefault="00350F20" w:rsidP="002D0513">
            <w:pPr>
              <w:pStyle w:val="NormalWeb"/>
              <w:bidi/>
              <w:spacing w:before="0" w:beforeAutospacing="0" w:after="0" w:afterAutospacing="0"/>
              <w:jc w:val="center"/>
              <w:rPr>
                <w:rFonts w:ascii="Simplified Arabic" w:hAnsi="Simplified Arabic" w:cs="Simplified Arabic"/>
                <w:b/>
                <w:bCs/>
                <w:rtl/>
              </w:rPr>
            </w:pPr>
            <w:r w:rsidRPr="00066AB4">
              <w:rPr>
                <w:rFonts w:ascii="Simplified Arabic" w:hAnsi="Simplified Arabic" w:cs="Simplified Arabic"/>
                <w:b/>
                <w:bCs/>
                <w:rtl/>
              </w:rPr>
              <w:t>درجة نقاء الوقود</w:t>
            </w:r>
          </w:p>
        </w:tc>
        <w:tc>
          <w:tcPr>
            <w:tcW w:w="3247" w:type="dxa"/>
            <w:gridSpan w:val="4"/>
            <w:tcBorders>
              <w:top w:val="outset" w:sz="6" w:space="0" w:color="auto"/>
              <w:left w:val="outset" w:sz="6" w:space="0" w:color="auto"/>
              <w:bottom w:val="outset" w:sz="6" w:space="0" w:color="auto"/>
              <w:right w:val="outset" w:sz="6" w:space="0" w:color="auto"/>
            </w:tcBorders>
            <w:shd w:val="clear" w:color="auto" w:fill="DAEEF3" w:themeFill="accent5" w:themeFillTint="33"/>
            <w:tcMar>
              <w:top w:w="0" w:type="dxa"/>
              <w:left w:w="108" w:type="dxa"/>
              <w:bottom w:w="0" w:type="dxa"/>
              <w:right w:w="108" w:type="dxa"/>
            </w:tcMar>
            <w:vAlign w:val="center"/>
            <w:hideMark/>
          </w:tcPr>
          <w:p w14:paraId="01602390" w14:textId="77777777" w:rsidR="00350F20" w:rsidRPr="00066AB4" w:rsidRDefault="00350F20" w:rsidP="002D0513">
            <w:pPr>
              <w:pStyle w:val="NormalWeb"/>
              <w:bidi/>
              <w:spacing w:before="0" w:beforeAutospacing="0" w:after="0" w:afterAutospacing="0"/>
              <w:ind w:left="150" w:right="150"/>
              <w:jc w:val="center"/>
              <w:rPr>
                <w:rFonts w:ascii="Simplified Arabic" w:hAnsi="Simplified Arabic" w:cs="Simplified Arabic"/>
                <w:b/>
                <w:bCs/>
                <w:rtl/>
              </w:rPr>
            </w:pPr>
            <w:r w:rsidRPr="00066AB4">
              <w:rPr>
                <w:rFonts w:ascii="Simplified Arabic" w:hAnsi="Simplified Arabic" w:cs="Simplified Arabic"/>
                <w:b/>
                <w:bCs/>
                <w:rtl/>
              </w:rPr>
              <w:t>السعر بالجنيه المصري "للتر الواحد"</w:t>
            </w:r>
          </w:p>
        </w:tc>
        <w:tc>
          <w:tcPr>
            <w:tcW w:w="3976" w:type="dxa"/>
            <w:gridSpan w:val="5"/>
            <w:tcBorders>
              <w:top w:val="outset" w:sz="6" w:space="0" w:color="auto"/>
              <w:left w:val="outset" w:sz="6" w:space="0" w:color="auto"/>
              <w:bottom w:val="outset" w:sz="6" w:space="0" w:color="auto"/>
              <w:right w:val="outset" w:sz="6" w:space="0" w:color="auto"/>
            </w:tcBorders>
            <w:shd w:val="clear" w:color="auto" w:fill="DAEEF3" w:themeFill="accent5" w:themeFillTint="33"/>
            <w:tcMar>
              <w:top w:w="0" w:type="dxa"/>
              <w:left w:w="108" w:type="dxa"/>
              <w:bottom w:w="0" w:type="dxa"/>
              <w:right w:w="108" w:type="dxa"/>
            </w:tcMar>
            <w:vAlign w:val="center"/>
            <w:hideMark/>
          </w:tcPr>
          <w:p w14:paraId="604102FC" w14:textId="77777777" w:rsidR="00350F20" w:rsidRPr="00066AB4" w:rsidRDefault="00320170" w:rsidP="002D0513">
            <w:pPr>
              <w:pStyle w:val="NormalWeb"/>
              <w:bidi/>
              <w:spacing w:before="0" w:beforeAutospacing="0" w:after="0" w:afterAutospacing="0"/>
              <w:ind w:left="150" w:right="150"/>
              <w:jc w:val="center"/>
              <w:rPr>
                <w:rFonts w:ascii="Simplified Arabic" w:hAnsi="Simplified Arabic" w:cs="Simplified Arabic"/>
                <w:b/>
                <w:bCs/>
                <w:rtl/>
              </w:rPr>
            </w:pPr>
            <w:r w:rsidRPr="00066AB4">
              <w:rPr>
                <w:rFonts w:ascii="Simplified Arabic" w:hAnsi="Simplified Arabic" w:cs="Simplified Arabic"/>
                <w:b/>
                <w:bCs/>
                <w:rtl/>
              </w:rPr>
              <w:t xml:space="preserve">فرق السعر </w:t>
            </w:r>
            <w:proofErr w:type="spellStart"/>
            <w:r w:rsidRPr="00066AB4">
              <w:rPr>
                <w:rFonts w:ascii="Simplified Arabic" w:hAnsi="Simplified Arabic" w:cs="Simplified Arabic"/>
                <w:b/>
                <w:bCs/>
                <w:rtl/>
              </w:rPr>
              <w:t>مابين</w:t>
            </w:r>
            <w:proofErr w:type="spellEnd"/>
            <w:r w:rsidRPr="00066AB4">
              <w:rPr>
                <w:rFonts w:ascii="Simplified Arabic" w:hAnsi="Simplified Arabic" w:cs="Simplified Arabic"/>
                <w:b/>
                <w:bCs/>
                <w:rtl/>
              </w:rPr>
              <w:t xml:space="preserve"> الوقود  التقليدي والغاز الطبيعي لكل وحدة مكافئة</w:t>
            </w:r>
          </w:p>
        </w:tc>
      </w:tr>
      <w:tr w:rsidR="00350F20" w:rsidRPr="00986E98" w14:paraId="7AEABFCB" w14:textId="77777777" w:rsidTr="00CC2719">
        <w:trPr>
          <w:gridBefore w:val="1"/>
          <w:gridAfter w:val="2"/>
          <w:wBefore w:w="28" w:type="dxa"/>
          <w:wAfter w:w="32" w:type="dxa"/>
          <w:trHeight w:val="217"/>
        </w:trPr>
        <w:tc>
          <w:tcPr>
            <w:tcW w:w="279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14:paraId="0F14F0D2"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rtl/>
              </w:rPr>
            </w:pPr>
            <w:r w:rsidRPr="00986E98">
              <w:rPr>
                <w:rFonts w:ascii="Simplified Arabic" w:hAnsi="Simplified Arabic" w:cs="Simplified Arabic"/>
                <w:rtl/>
              </w:rPr>
              <w:t>البنزين 80</w:t>
            </w:r>
          </w:p>
        </w:tc>
        <w:tc>
          <w:tcPr>
            <w:tcW w:w="3247"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14:paraId="31675D1D"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b/>
                <w:bCs/>
                <w:rtl/>
              </w:rPr>
            </w:pPr>
            <w:r w:rsidRPr="00986E98">
              <w:rPr>
                <w:rFonts w:ascii="Simplified Arabic" w:hAnsi="Simplified Arabic" w:cs="Simplified Arabic"/>
                <w:b/>
                <w:bCs/>
                <w:rtl/>
              </w:rPr>
              <w:t>7,</w:t>
            </w:r>
            <w:r w:rsidR="00320170" w:rsidRPr="00986E98">
              <w:rPr>
                <w:rFonts w:ascii="Simplified Arabic" w:hAnsi="Simplified Arabic" w:cs="Simplified Arabic"/>
                <w:b/>
                <w:bCs/>
                <w:rtl/>
              </w:rPr>
              <w:t>5</w:t>
            </w:r>
          </w:p>
        </w:tc>
        <w:tc>
          <w:tcPr>
            <w:tcW w:w="3976" w:type="dxa"/>
            <w:gridSpan w:val="5"/>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14:paraId="656BFD8C" w14:textId="77777777" w:rsidR="00350F20" w:rsidRPr="00986E98" w:rsidRDefault="00320170" w:rsidP="002D0513">
            <w:pPr>
              <w:pStyle w:val="NormalWeb"/>
              <w:bidi/>
              <w:spacing w:before="0" w:beforeAutospacing="0" w:after="0" w:afterAutospacing="0"/>
              <w:jc w:val="center"/>
              <w:rPr>
                <w:rFonts w:ascii="Simplified Arabic" w:hAnsi="Simplified Arabic" w:cs="Simplified Arabic"/>
                <w:b/>
                <w:bCs/>
                <w:rtl/>
                <w:lang w:bidi="ar-EG"/>
              </w:rPr>
            </w:pPr>
            <w:r w:rsidRPr="00986E98">
              <w:rPr>
                <w:rFonts w:ascii="Simplified Arabic" w:hAnsi="Simplified Arabic" w:cs="Simplified Arabic"/>
                <w:b/>
                <w:bCs/>
                <w:rtl/>
                <w:lang w:bidi="ar-EG"/>
              </w:rPr>
              <w:t>3.75</w:t>
            </w:r>
          </w:p>
        </w:tc>
      </w:tr>
      <w:tr w:rsidR="00350F20" w:rsidRPr="00986E98" w14:paraId="5A5094F2" w14:textId="77777777" w:rsidTr="00CC2719">
        <w:trPr>
          <w:gridBefore w:val="1"/>
          <w:gridAfter w:val="2"/>
          <w:wBefore w:w="28" w:type="dxa"/>
          <w:wAfter w:w="32" w:type="dxa"/>
          <w:trHeight w:val="217"/>
        </w:trPr>
        <w:tc>
          <w:tcPr>
            <w:tcW w:w="279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14:paraId="1ACCCA15"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rtl/>
              </w:rPr>
            </w:pPr>
            <w:r w:rsidRPr="00986E98">
              <w:rPr>
                <w:rFonts w:ascii="Simplified Arabic" w:hAnsi="Simplified Arabic" w:cs="Simplified Arabic"/>
                <w:rtl/>
              </w:rPr>
              <w:t>البنزين 92</w:t>
            </w:r>
          </w:p>
        </w:tc>
        <w:tc>
          <w:tcPr>
            <w:tcW w:w="3247"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14:paraId="3D713A81"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b/>
                <w:bCs/>
                <w:rtl/>
              </w:rPr>
            </w:pPr>
            <w:r w:rsidRPr="00986E98">
              <w:rPr>
                <w:rFonts w:ascii="Simplified Arabic" w:hAnsi="Simplified Arabic" w:cs="Simplified Arabic"/>
                <w:b/>
                <w:bCs/>
                <w:rtl/>
              </w:rPr>
              <w:t>8,</w:t>
            </w:r>
            <w:r w:rsidR="00320170" w:rsidRPr="00986E98">
              <w:rPr>
                <w:rFonts w:ascii="Simplified Arabic" w:hAnsi="Simplified Arabic" w:cs="Simplified Arabic"/>
                <w:b/>
                <w:bCs/>
                <w:rtl/>
              </w:rPr>
              <w:t>75</w:t>
            </w:r>
          </w:p>
        </w:tc>
        <w:tc>
          <w:tcPr>
            <w:tcW w:w="3976" w:type="dxa"/>
            <w:gridSpan w:val="5"/>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14:paraId="3BDE4D84" w14:textId="77777777" w:rsidR="00350F20" w:rsidRPr="00986E98" w:rsidRDefault="00320170" w:rsidP="002D0513">
            <w:pPr>
              <w:pStyle w:val="NormalWeb"/>
              <w:bidi/>
              <w:spacing w:before="0" w:beforeAutospacing="0" w:after="0" w:afterAutospacing="0"/>
              <w:jc w:val="center"/>
              <w:rPr>
                <w:rFonts w:ascii="Simplified Arabic" w:hAnsi="Simplified Arabic" w:cs="Simplified Arabic"/>
                <w:b/>
                <w:bCs/>
                <w:rtl/>
              </w:rPr>
            </w:pPr>
            <w:r w:rsidRPr="00986E98">
              <w:rPr>
                <w:rFonts w:ascii="Simplified Arabic" w:hAnsi="Simplified Arabic" w:cs="Simplified Arabic"/>
                <w:b/>
                <w:bCs/>
                <w:rtl/>
              </w:rPr>
              <w:t>5</w:t>
            </w:r>
          </w:p>
        </w:tc>
      </w:tr>
      <w:tr w:rsidR="00350F20" w:rsidRPr="00986E98" w14:paraId="0C48BCA6" w14:textId="77777777" w:rsidTr="00CC2719">
        <w:trPr>
          <w:gridBefore w:val="1"/>
          <w:gridAfter w:val="2"/>
          <w:wBefore w:w="28" w:type="dxa"/>
          <w:wAfter w:w="32" w:type="dxa"/>
          <w:trHeight w:val="240"/>
        </w:trPr>
        <w:tc>
          <w:tcPr>
            <w:tcW w:w="2790" w:type="dxa"/>
            <w:gridSpan w:val="4"/>
            <w:tcBorders>
              <w:top w:val="single" w:sz="8" w:space="0" w:color="808080"/>
              <w:left w:val="outset" w:sz="6" w:space="0" w:color="auto"/>
              <w:bottom w:val="single" w:sz="8" w:space="0" w:color="808080"/>
              <w:right w:val="outset" w:sz="6" w:space="0" w:color="auto"/>
            </w:tcBorders>
            <w:shd w:val="clear" w:color="auto" w:fill="auto"/>
            <w:tcMar>
              <w:top w:w="0" w:type="dxa"/>
              <w:left w:w="108" w:type="dxa"/>
              <w:bottom w:w="0" w:type="dxa"/>
              <w:right w:w="108" w:type="dxa"/>
            </w:tcMar>
            <w:hideMark/>
          </w:tcPr>
          <w:p w14:paraId="606EF981"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rtl/>
              </w:rPr>
            </w:pPr>
            <w:r w:rsidRPr="00986E98">
              <w:rPr>
                <w:rFonts w:ascii="Simplified Arabic" w:hAnsi="Simplified Arabic" w:cs="Simplified Arabic"/>
                <w:rtl/>
              </w:rPr>
              <w:t>النزين 95</w:t>
            </w:r>
          </w:p>
        </w:tc>
        <w:tc>
          <w:tcPr>
            <w:tcW w:w="3247" w:type="dxa"/>
            <w:gridSpan w:val="4"/>
            <w:tcBorders>
              <w:top w:val="single" w:sz="8" w:space="0" w:color="808080"/>
              <w:left w:val="outset" w:sz="6" w:space="0" w:color="auto"/>
              <w:bottom w:val="single" w:sz="8" w:space="0" w:color="808080"/>
              <w:right w:val="outset" w:sz="6" w:space="0" w:color="auto"/>
            </w:tcBorders>
            <w:shd w:val="clear" w:color="auto" w:fill="auto"/>
            <w:tcMar>
              <w:top w:w="0" w:type="dxa"/>
              <w:left w:w="108" w:type="dxa"/>
              <w:bottom w:w="0" w:type="dxa"/>
              <w:right w:w="108" w:type="dxa"/>
            </w:tcMar>
            <w:hideMark/>
          </w:tcPr>
          <w:p w14:paraId="1C66B1CB"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b/>
                <w:bCs/>
                <w:rtl/>
              </w:rPr>
            </w:pPr>
            <w:r w:rsidRPr="00986E98">
              <w:rPr>
                <w:rFonts w:ascii="Simplified Arabic" w:hAnsi="Simplified Arabic" w:cs="Simplified Arabic"/>
                <w:b/>
                <w:bCs/>
                <w:rtl/>
              </w:rPr>
              <w:t>9,</w:t>
            </w:r>
            <w:r w:rsidR="00320170" w:rsidRPr="00986E98">
              <w:rPr>
                <w:rFonts w:ascii="Simplified Arabic" w:hAnsi="Simplified Arabic" w:cs="Simplified Arabic"/>
                <w:b/>
                <w:bCs/>
                <w:rtl/>
              </w:rPr>
              <w:t>75</w:t>
            </w:r>
          </w:p>
        </w:tc>
        <w:tc>
          <w:tcPr>
            <w:tcW w:w="3976" w:type="dxa"/>
            <w:gridSpan w:val="5"/>
            <w:tcBorders>
              <w:top w:val="single" w:sz="8" w:space="0" w:color="808080"/>
              <w:left w:val="outset" w:sz="6" w:space="0" w:color="auto"/>
              <w:bottom w:val="single" w:sz="8" w:space="0" w:color="808080"/>
              <w:right w:val="outset" w:sz="6" w:space="0" w:color="auto"/>
            </w:tcBorders>
            <w:shd w:val="clear" w:color="auto" w:fill="auto"/>
            <w:tcMar>
              <w:top w:w="0" w:type="dxa"/>
              <w:left w:w="108" w:type="dxa"/>
              <w:bottom w:w="0" w:type="dxa"/>
              <w:right w:w="108" w:type="dxa"/>
            </w:tcMar>
            <w:hideMark/>
          </w:tcPr>
          <w:p w14:paraId="2ABF69C0" w14:textId="77777777" w:rsidR="00350F20" w:rsidRPr="00986E98" w:rsidRDefault="00320170" w:rsidP="002D0513">
            <w:pPr>
              <w:pStyle w:val="NormalWeb"/>
              <w:bidi/>
              <w:spacing w:before="0" w:beforeAutospacing="0" w:after="0" w:afterAutospacing="0"/>
              <w:jc w:val="center"/>
              <w:rPr>
                <w:rFonts w:ascii="Simplified Arabic" w:hAnsi="Simplified Arabic" w:cs="Simplified Arabic"/>
                <w:b/>
                <w:bCs/>
                <w:rtl/>
              </w:rPr>
            </w:pPr>
            <w:r w:rsidRPr="00986E98">
              <w:rPr>
                <w:rFonts w:ascii="Simplified Arabic" w:hAnsi="Simplified Arabic" w:cs="Simplified Arabic"/>
                <w:b/>
                <w:bCs/>
                <w:rtl/>
              </w:rPr>
              <w:t>6</w:t>
            </w:r>
          </w:p>
        </w:tc>
      </w:tr>
      <w:tr w:rsidR="00350F20" w:rsidRPr="00986E98" w14:paraId="369C61DD" w14:textId="77777777" w:rsidTr="00CC2719">
        <w:trPr>
          <w:gridBefore w:val="1"/>
          <w:gridAfter w:val="2"/>
          <w:wBefore w:w="28" w:type="dxa"/>
          <w:wAfter w:w="32" w:type="dxa"/>
          <w:trHeight w:val="240"/>
        </w:trPr>
        <w:tc>
          <w:tcPr>
            <w:tcW w:w="2790" w:type="dxa"/>
            <w:gridSpan w:val="4"/>
            <w:tcBorders>
              <w:top w:val="single" w:sz="8" w:space="0" w:color="808080"/>
              <w:left w:val="outset" w:sz="6" w:space="0" w:color="auto"/>
              <w:bottom w:val="single" w:sz="8" w:space="0" w:color="808080"/>
              <w:right w:val="outset" w:sz="6" w:space="0" w:color="auto"/>
            </w:tcBorders>
            <w:shd w:val="clear" w:color="auto" w:fill="auto"/>
            <w:tcMar>
              <w:top w:w="0" w:type="dxa"/>
              <w:left w:w="108" w:type="dxa"/>
              <w:bottom w:w="0" w:type="dxa"/>
              <w:right w:w="108" w:type="dxa"/>
            </w:tcMar>
            <w:hideMark/>
          </w:tcPr>
          <w:p w14:paraId="5D79F43C"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rtl/>
              </w:rPr>
            </w:pPr>
            <w:r w:rsidRPr="00986E98">
              <w:rPr>
                <w:rFonts w:ascii="Simplified Arabic" w:hAnsi="Simplified Arabic" w:cs="Simplified Arabic"/>
                <w:rtl/>
              </w:rPr>
              <w:t>السولار</w:t>
            </w:r>
          </w:p>
        </w:tc>
        <w:tc>
          <w:tcPr>
            <w:tcW w:w="3247" w:type="dxa"/>
            <w:gridSpan w:val="4"/>
            <w:tcBorders>
              <w:top w:val="single" w:sz="8" w:space="0" w:color="808080"/>
              <w:left w:val="outset" w:sz="6" w:space="0" w:color="auto"/>
              <w:bottom w:val="single" w:sz="8" w:space="0" w:color="808080"/>
              <w:right w:val="outset" w:sz="6" w:space="0" w:color="auto"/>
            </w:tcBorders>
            <w:shd w:val="clear" w:color="auto" w:fill="auto"/>
            <w:tcMar>
              <w:top w:w="0" w:type="dxa"/>
              <w:left w:w="108" w:type="dxa"/>
              <w:bottom w:w="0" w:type="dxa"/>
              <w:right w:w="108" w:type="dxa"/>
            </w:tcMar>
            <w:hideMark/>
          </w:tcPr>
          <w:p w14:paraId="2A9B8A06" w14:textId="77777777" w:rsidR="00350F20" w:rsidRPr="00986E98" w:rsidRDefault="00350F20" w:rsidP="002D0513">
            <w:pPr>
              <w:pStyle w:val="NormalWeb"/>
              <w:bidi/>
              <w:spacing w:before="0" w:beforeAutospacing="0" w:after="0" w:afterAutospacing="0"/>
              <w:jc w:val="center"/>
              <w:rPr>
                <w:rFonts w:ascii="Simplified Arabic" w:hAnsi="Simplified Arabic" w:cs="Simplified Arabic"/>
                <w:b/>
                <w:bCs/>
                <w:rtl/>
              </w:rPr>
            </w:pPr>
            <w:r w:rsidRPr="00986E98">
              <w:rPr>
                <w:rFonts w:ascii="Simplified Arabic" w:hAnsi="Simplified Arabic" w:cs="Simplified Arabic"/>
                <w:b/>
                <w:bCs/>
                <w:rtl/>
              </w:rPr>
              <w:t>6,75</w:t>
            </w:r>
          </w:p>
        </w:tc>
        <w:tc>
          <w:tcPr>
            <w:tcW w:w="3976" w:type="dxa"/>
            <w:gridSpan w:val="5"/>
            <w:tcBorders>
              <w:top w:val="single" w:sz="8" w:space="0" w:color="808080"/>
              <w:left w:val="outset" w:sz="6" w:space="0" w:color="auto"/>
              <w:bottom w:val="single" w:sz="8" w:space="0" w:color="808080"/>
              <w:right w:val="outset" w:sz="6" w:space="0" w:color="auto"/>
            </w:tcBorders>
            <w:shd w:val="clear" w:color="auto" w:fill="auto"/>
            <w:tcMar>
              <w:top w:w="0" w:type="dxa"/>
              <w:left w:w="108" w:type="dxa"/>
              <w:bottom w:w="0" w:type="dxa"/>
              <w:right w:w="108" w:type="dxa"/>
            </w:tcMar>
            <w:hideMark/>
          </w:tcPr>
          <w:p w14:paraId="2C0AD50F" w14:textId="77777777" w:rsidR="00350F20" w:rsidRPr="00986E98" w:rsidRDefault="00320170" w:rsidP="002D0513">
            <w:pPr>
              <w:pStyle w:val="NormalWeb"/>
              <w:bidi/>
              <w:spacing w:before="0" w:beforeAutospacing="0" w:after="0" w:afterAutospacing="0"/>
              <w:jc w:val="center"/>
              <w:rPr>
                <w:rFonts w:ascii="Simplified Arabic" w:hAnsi="Simplified Arabic" w:cs="Simplified Arabic"/>
                <w:b/>
                <w:bCs/>
                <w:rtl/>
              </w:rPr>
            </w:pPr>
            <w:r w:rsidRPr="00986E98">
              <w:rPr>
                <w:rFonts w:ascii="Simplified Arabic" w:hAnsi="Simplified Arabic" w:cs="Simplified Arabic"/>
                <w:b/>
                <w:bCs/>
                <w:rtl/>
              </w:rPr>
              <w:t>3</w:t>
            </w:r>
          </w:p>
        </w:tc>
      </w:tr>
      <w:tr w:rsidR="00F32EC0" w:rsidRPr="00986E98" w14:paraId="36954CF2" w14:textId="77777777" w:rsidTr="00CC2719">
        <w:trPr>
          <w:gridBefore w:val="1"/>
          <w:gridAfter w:val="2"/>
          <w:wBefore w:w="28" w:type="dxa"/>
          <w:wAfter w:w="32" w:type="dxa"/>
          <w:trHeight w:val="240"/>
        </w:trPr>
        <w:tc>
          <w:tcPr>
            <w:tcW w:w="10013" w:type="dxa"/>
            <w:gridSpan w:val="13"/>
            <w:tcBorders>
              <w:top w:val="single" w:sz="8" w:space="0" w:color="808080"/>
              <w:left w:val="nil"/>
              <w:bottom w:val="nil"/>
              <w:right w:val="nil"/>
            </w:tcBorders>
            <w:shd w:val="clear" w:color="auto" w:fill="auto"/>
            <w:tcMar>
              <w:top w:w="0" w:type="dxa"/>
              <w:left w:w="108" w:type="dxa"/>
              <w:bottom w:w="0" w:type="dxa"/>
              <w:right w:w="108" w:type="dxa"/>
            </w:tcMar>
          </w:tcPr>
          <w:p w14:paraId="286324B7" w14:textId="77777777" w:rsidR="00F32EC0" w:rsidRPr="005210A4" w:rsidRDefault="00F32EC0" w:rsidP="00B27AA1">
            <w:pPr>
              <w:spacing w:after="0" w:line="480" w:lineRule="auto"/>
              <w:jc w:val="both"/>
              <w:rPr>
                <w:rFonts w:ascii="Simplified Arabic" w:hAnsi="Simplified Arabic" w:cs="Simplified Arabic"/>
                <w:b/>
                <w:bCs/>
                <w:sz w:val="20"/>
                <w:szCs w:val="20"/>
                <w:u w:val="single"/>
                <w:rtl/>
              </w:rPr>
            </w:pPr>
            <w:r w:rsidRPr="005210A4">
              <w:rPr>
                <w:rFonts w:ascii="Simplified Arabic" w:hAnsi="Simplified Arabic" w:cs="Simplified Arabic"/>
                <w:b/>
                <w:bCs/>
                <w:sz w:val="20"/>
                <w:szCs w:val="20"/>
                <w:u w:val="single"/>
                <w:rtl/>
              </w:rPr>
              <w:t>سعر المتر المكعب من الغاز الطبيعي  3.75 جنية.</w:t>
            </w:r>
          </w:p>
          <w:p w14:paraId="7E845A9E" w14:textId="3D161167" w:rsidR="00F32EC0" w:rsidRPr="00986E98" w:rsidRDefault="00F32EC0" w:rsidP="00B27AA1">
            <w:pPr>
              <w:pStyle w:val="NormalWeb"/>
              <w:bidi/>
              <w:spacing w:before="0" w:beforeAutospacing="0" w:after="0" w:afterAutospacing="0" w:line="480" w:lineRule="auto"/>
              <w:jc w:val="both"/>
              <w:rPr>
                <w:rFonts w:ascii="Simplified Arabic" w:hAnsi="Simplified Arabic" w:cs="Simplified Arabic"/>
                <w:b/>
                <w:bCs/>
                <w:rtl/>
              </w:rPr>
            </w:pPr>
            <w:r w:rsidRPr="00F32EC0">
              <w:rPr>
                <w:rFonts w:ascii="Simplified Arabic" w:hAnsi="Simplified Arabic" w:cs="Simplified Arabic"/>
                <w:sz w:val="20"/>
                <w:szCs w:val="20"/>
                <w:rtl/>
                <w:lang w:bidi="ar-EG"/>
              </w:rPr>
              <w:t>المصدر:</w:t>
            </w:r>
            <w:r w:rsidRPr="00F32EC0">
              <w:rPr>
                <w:rFonts w:ascii="Simplified Arabic" w:hAnsi="Simplified Arabic" w:cs="Simplified Arabic"/>
                <w:sz w:val="20"/>
                <w:szCs w:val="20"/>
                <w:rtl/>
              </w:rPr>
              <w:t xml:space="preserve"> </w:t>
            </w:r>
            <w:r w:rsidRPr="00F32EC0">
              <w:rPr>
                <w:rFonts w:ascii="Simplified Arabic" w:hAnsi="Simplified Arabic" w:cs="Simplified Arabic"/>
                <w:sz w:val="20"/>
                <w:szCs w:val="20"/>
                <w:rtl/>
                <w:lang w:bidi="ar-EG"/>
              </w:rPr>
              <w:t xml:space="preserve">جمعت وحسبت بواسطة الباحث بناء </w:t>
            </w:r>
            <w:r w:rsidRPr="00A412EF">
              <w:rPr>
                <w:rFonts w:ascii="Simplified Arabic" w:hAnsi="Simplified Arabic" w:cs="Simplified Arabic"/>
                <w:sz w:val="20"/>
                <w:szCs w:val="20"/>
                <w:rtl/>
                <w:lang w:bidi="ar-EG"/>
              </w:rPr>
              <w:t>علي بيانات وزارة البترول</w:t>
            </w:r>
            <w:r w:rsidRPr="00A412EF">
              <w:rPr>
                <w:rFonts w:ascii="Simplified Arabic" w:hAnsi="Simplified Arabic" w:cs="Simplified Arabic"/>
                <w:sz w:val="20"/>
                <w:szCs w:val="20"/>
                <w:rtl/>
              </w:rPr>
              <w:t>(</w:t>
            </w:r>
            <w:r w:rsidR="005210A4" w:rsidRPr="00A412EF">
              <w:rPr>
                <w:rFonts w:ascii="Simplified Arabic" w:hAnsi="Simplified Arabic" w:cs="Simplified Arabic" w:hint="cs"/>
                <w:sz w:val="20"/>
                <w:szCs w:val="20"/>
                <w:rtl/>
              </w:rPr>
              <w:t>اسعار المنتجات  البترولية  مايو -2022</w:t>
            </w:r>
            <w:r w:rsidRPr="00A412EF">
              <w:rPr>
                <w:rFonts w:ascii="Simplified Arabic" w:hAnsi="Simplified Arabic" w:cs="Simplified Arabic"/>
                <w:sz w:val="20"/>
                <w:szCs w:val="20"/>
                <w:rtl/>
              </w:rPr>
              <w:t>)</w:t>
            </w:r>
          </w:p>
        </w:tc>
      </w:tr>
      <w:tr w:rsidR="009D0626" w:rsidRPr="00986E98" w14:paraId="45093AE7"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3"/>
          <w:wBefore w:w="104" w:type="dxa"/>
          <w:trHeight w:val="585"/>
        </w:trPr>
        <w:tc>
          <w:tcPr>
            <w:tcW w:w="9969" w:type="dxa"/>
            <w:gridSpan w:val="13"/>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C200FC2" w14:textId="037A6C9D" w:rsidR="009D0626" w:rsidRPr="00986E98" w:rsidRDefault="009D0626" w:rsidP="002D0513">
            <w:pPr>
              <w:spacing w:after="0"/>
              <w:jc w:val="center"/>
              <w:rPr>
                <w:rFonts w:ascii="Simplified Arabic" w:eastAsia="Times New Roman" w:hAnsi="Simplified Arabic" w:cs="Simplified Arabic"/>
                <w:sz w:val="20"/>
                <w:szCs w:val="20"/>
                <w:rtl/>
              </w:rPr>
            </w:pPr>
            <w:r w:rsidRPr="00CA5ACC">
              <w:rPr>
                <w:rFonts w:ascii="Simplified Arabic" w:hAnsi="Simplified Arabic" w:cs="Simplified Arabic"/>
                <w:b/>
                <w:bCs/>
                <w:sz w:val="24"/>
                <w:szCs w:val="24"/>
                <w:rtl/>
              </w:rPr>
              <w:t xml:space="preserve"> جدول رقم (6)</w:t>
            </w:r>
            <w:r w:rsidR="00CA5ACC">
              <w:rPr>
                <w:rFonts w:ascii="Simplified Arabic" w:hAnsi="Simplified Arabic" w:cs="Simplified Arabic"/>
                <w:b/>
                <w:bCs/>
                <w:sz w:val="24"/>
                <w:szCs w:val="24"/>
              </w:rPr>
              <w:t>:</w:t>
            </w:r>
            <w:r w:rsidRPr="00CA5ACC">
              <w:rPr>
                <w:rFonts w:ascii="Simplified Arabic" w:hAnsi="Simplified Arabic" w:cs="Simplified Arabic"/>
                <w:b/>
                <w:bCs/>
                <w:sz w:val="24"/>
                <w:szCs w:val="24"/>
                <w:rtl/>
              </w:rPr>
              <w:t xml:space="preserve"> حساب الوفر الشهري </w:t>
            </w:r>
            <w:r w:rsidR="007476A6">
              <w:rPr>
                <w:rFonts w:ascii="Simplified Arabic" w:hAnsi="Simplified Arabic" w:cs="Simplified Arabic" w:hint="cs"/>
                <w:b/>
                <w:bCs/>
                <w:sz w:val="24"/>
                <w:szCs w:val="24"/>
                <w:rtl/>
              </w:rPr>
              <w:t xml:space="preserve"> للفرد </w:t>
            </w:r>
            <w:r w:rsidRPr="00CA5ACC">
              <w:rPr>
                <w:rFonts w:ascii="Simplified Arabic" w:hAnsi="Simplified Arabic" w:cs="Simplified Arabic"/>
                <w:b/>
                <w:bCs/>
                <w:sz w:val="24"/>
                <w:szCs w:val="24"/>
                <w:rtl/>
              </w:rPr>
              <w:t>بالجنيه المصري عند استعمال الغاز</w:t>
            </w:r>
            <w:r w:rsidRPr="00CA5ACC">
              <w:rPr>
                <w:rFonts w:ascii="Simplified Arabic" w:hAnsi="Simplified Arabic" w:cs="Simplified Arabic"/>
                <w:color w:val="00B050"/>
                <w:sz w:val="24"/>
                <w:szCs w:val="24"/>
                <w:rtl/>
              </w:rPr>
              <w:t xml:space="preserve"> </w:t>
            </w:r>
            <w:r w:rsidRPr="00CA5ACC">
              <w:rPr>
                <w:rFonts w:ascii="Simplified Arabic" w:hAnsi="Simplified Arabic" w:cs="Simplified Arabic"/>
                <w:b/>
                <w:bCs/>
                <w:sz w:val="24"/>
                <w:szCs w:val="24"/>
                <w:rtl/>
              </w:rPr>
              <w:t>الطبيعي بديلا للوقود التقليدي</w:t>
            </w:r>
            <w:r w:rsidR="00A95091" w:rsidRPr="00CA5ACC">
              <w:rPr>
                <w:rFonts w:ascii="Simplified Arabic" w:hAnsi="Simplified Arabic" w:cs="Simplified Arabic"/>
                <w:b/>
                <w:bCs/>
                <w:sz w:val="24"/>
                <w:szCs w:val="24"/>
                <w:rtl/>
              </w:rPr>
              <w:t xml:space="preserve"> (بنزين)</w:t>
            </w:r>
            <w:r w:rsidRPr="00CA5ACC">
              <w:rPr>
                <w:rFonts w:ascii="Simplified Arabic" w:hAnsi="Simplified Arabic" w:cs="Simplified Arabic"/>
                <w:b/>
                <w:bCs/>
                <w:sz w:val="24"/>
                <w:szCs w:val="24"/>
                <w:rtl/>
              </w:rPr>
              <w:t xml:space="preserve">  </w:t>
            </w:r>
          </w:p>
        </w:tc>
      </w:tr>
      <w:tr w:rsidR="009D0626" w:rsidRPr="00986E98" w14:paraId="7F4487EA"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94" w:type="dxa"/>
          <w:wAfter w:w="13" w:type="dxa"/>
          <w:trHeight w:val="585"/>
        </w:trPr>
        <w:tc>
          <w:tcPr>
            <w:tcW w:w="1277"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E2576F4"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كمية الاستهلاك اليومي للبنزين (باللتر)</w:t>
            </w:r>
          </w:p>
        </w:tc>
        <w:tc>
          <w:tcPr>
            <w:tcW w:w="1496"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4E51299C"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قيمة الاستهلاك الشهري للغاز (بالجنيه)</w:t>
            </w:r>
          </w:p>
        </w:tc>
        <w:tc>
          <w:tcPr>
            <w:tcW w:w="113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1AB61DA4"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قيمة الاستهلاك الشهري من بنزين 80(جنية)</w:t>
            </w:r>
          </w:p>
        </w:tc>
        <w:tc>
          <w:tcPr>
            <w:tcW w:w="130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79BD97E"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قيمة الاستهلاك الشهري من بنزين 90(جنية)</w:t>
            </w:r>
          </w:p>
        </w:tc>
        <w:tc>
          <w:tcPr>
            <w:tcW w:w="1316"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10F3AA77"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قيمة الاستهلاك الشهري  من بنزين 95(جنية)</w:t>
            </w:r>
          </w:p>
        </w:tc>
        <w:tc>
          <w:tcPr>
            <w:tcW w:w="105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6EDF5C16"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الوفر بدلًا من بنزين 80 (جنية)</w:t>
            </w:r>
          </w:p>
        </w:tc>
        <w:tc>
          <w:tcPr>
            <w:tcW w:w="1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9DCB56D"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الوفر بدلًا من بنزين 92 (جنية)</w:t>
            </w:r>
          </w:p>
        </w:tc>
        <w:tc>
          <w:tcPr>
            <w:tcW w:w="1267" w:type="dxa"/>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7328CCC5" w14:textId="77777777" w:rsidR="009D0626" w:rsidRPr="00986E98" w:rsidRDefault="009D0626" w:rsidP="002D0513">
            <w:pPr>
              <w:spacing w:after="0"/>
              <w:jc w:val="center"/>
              <w:rPr>
                <w:rFonts w:ascii="Simplified Arabic" w:eastAsia="Times New Roman" w:hAnsi="Simplified Arabic" w:cs="Simplified Arabic"/>
                <w:b/>
                <w:bCs/>
                <w:sz w:val="16"/>
                <w:szCs w:val="16"/>
              </w:rPr>
            </w:pPr>
            <w:r w:rsidRPr="00986E98">
              <w:rPr>
                <w:rFonts w:ascii="Simplified Arabic" w:eastAsia="Times New Roman" w:hAnsi="Simplified Arabic" w:cs="Simplified Arabic"/>
                <w:b/>
                <w:bCs/>
                <w:sz w:val="16"/>
                <w:szCs w:val="16"/>
                <w:rtl/>
              </w:rPr>
              <w:t>الوفر بدلًا من بنزين 95 (جنية)</w:t>
            </w:r>
          </w:p>
        </w:tc>
      </w:tr>
      <w:tr w:rsidR="009D0626" w:rsidRPr="00986E98" w14:paraId="321A6EA6"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94" w:type="dxa"/>
          <w:wAfter w:w="13" w:type="dxa"/>
          <w:trHeight w:val="215"/>
        </w:trPr>
        <w:tc>
          <w:tcPr>
            <w:tcW w:w="1277" w:type="dxa"/>
            <w:gridSpan w:val="2"/>
            <w:tcBorders>
              <w:top w:val="nil"/>
              <w:left w:val="single" w:sz="4" w:space="0" w:color="000000"/>
              <w:bottom w:val="single" w:sz="4" w:space="0" w:color="000000"/>
              <w:right w:val="single" w:sz="4" w:space="0" w:color="000000"/>
            </w:tcBorders>
            <w:shd w:val="clear" w:color="auto" w:fill="auto"/>
            <w:hideMark/>
          </w:tcPr>
          <w:p w14:paraId="031F2102"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5</w:t>
            </w:r>
          </w:p>
        </w:tc>
        <w:tc>
          <w:tcPr>
            <w:tcW w:w="1496" w:type="dxa"/>
            <w:gridSpan w:val="2"/>
            <w:tcBorders>
              <w:top w:val="nil"/>
              <w:left w:val="single" w:sz="4" w:space="0" w:color="000000"/>
              <w:bottom w:val="single" w:sz="4" w:space="0" w:color="000000"/>
              <w:right w:val="single" w:sz="4" w:space="0" w:color="000000"/>
            </w:tcBorders>
            <w:shd w:val="clear" w:color="auto" w:fill="auto"/>
            <w:hideMark/>
          </w:tcPr>
          <w:p w14:paraId="5C420D16"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563</w:t>
            </w:r>
          </w:p>
        </w:tc>
        <w:tc>
          <w:tcPr>
            <w:tcW w:w="1134" w:type="dxa"/>
            <w:tcBorders>
              <w:top w:val="nil"/>
              <w:left w:val="single" w:sz="4" w:space="0" w:color="000000"/>
              <w:bottom w:val="single" w:sz="4" w:space="0" w:color="000000"/>
              <w:right w:val="single" w:sz="4" w:space="0" w:color="000000"/>
            </w:tcBorders>
            <w:shd w:val="clear" w:color="auto" w:fill="auto"/>
            <w:hideMark/>
          </w:tcPr>
          <w:p w14:paraId="6CFCEA25"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1125</w:t>
            </w:r>
          </w:p>
        </w:tc>
        <w:tc>
          <w:tcPr>
            <w:tcW w:w="1308" w:type="dxa"/>
            <w:tcBorders>
              <w:top w:val="nil"/>
              <w:left w:val="single" w:sz="4" w:space="0" w:color="000000"/>
              <w:bottom w:val="single" w:sz="4" w:space="0" w:color="000000"/>
              <w:right w:val="single" w:sz="4" w:space="0" w:color="000000"/>
            </w:tcBorders>
            <w:shd w:val="clear" w:color="auto" w:fill="auto"/>
            <w:hideMark/>
          </w:tcPr>
          <w:p w14:paraId="3DAF8687"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1313</w:t>
            </w:r>
          </w:p>
        </w:tc>
        <w:tc>
          <w:tcPr>
            <w:tcW w:w="1316" w:type="dxa"/>
            <w:gridSpan w:val="2"/>
            <w:tcBorders>
              <w:top w:val="nil"/>
              <w:left w:val="single" w:sz="4" w:space="0" w:color="000000"/>
              <w:bottom w:val="single" w:sz="4" w:space="0" w:color="000000"/>
              <w:right w:val="single" w:sz="4" w:space="0" w:color="000000"/>
            </w:tcBorders>
            <w:shd w:val="clear" w:color="auto" w:fill="auto"/>
            <w:hideMark/>
          </w:tcPr>
          <w:p w14:paraId="11C8B0E7"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1463</w:t>
            </w:r>
          </w:p>
        </w:tc>
        <w:tc>
          <w:tcPr>
            <w:tcW w:w="1058" w:type="dxa"/>
            <w:tcBorders>
              <w:top w:val="nil"/>
              <w:left w:val="single" w:sz="4" w:space="0" w:color="000000"/>
              <w:bottom w:val="single" w:sz="4" w:space="0" w:color="000000"/>
              <w:right w:val="single" w:sz="4" w:space="0" w:color="000000"/>
            </w:tcBorders>
            <w:shd w:val="clear" w:color="auto" w:fill="auto"/>
            <w:hideMark/>
          </w:tcPr>
          <w:p w14:paraId="5B3748CF"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563</w:t>
            </w:r>
          </w:p>
        </w:tc>
        <w:tc>
          <w:tcPr>
            <w:tcW w:w="1110" w:type="dxa"/>
            <w:tcBorders>
              <w:top w:val="nil"/>
              <w:left w:val="single" w:sz="4" w:space="0" w:color="000000"/>
              <w:bottom w:val="single" w:sz="4" w:space="0" w:color="000000"/>
              <w:right w:val="single" w:sz="4" w:space="0" w:color="000000"/>
            </w:tcBorders>
            <w:shd w:val="clear" w:color="auto" w:fill="auto"/>
            <w:hideMark/>
          </w:tcPr>
          <w:p w14:paraId="72F1248F"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750</w:t>
            </w:r>
          </w:p>
        </w:tc>
        <w:tc>
          <w:tcPr>
            <w:tcW w:w="1267" w:type="dxa"/>
            <w:gridSpan w:val="3"/>
            <w:tcBorders>
              <w:top w:val="nil"/>
              <w:left w:val="single" w:sz="4" w:space="0" w:color="000000"/>
              <w:bottom w:val="single" w:sz="4" w:space="0" w:color="000000"/>
              <w:right w:val="single" w:sz="4" w:space="0" w:color="000000"/>
            </w:tcBorders>
            <w:shd w:val="clear" w:color="auto" w:fill="auto"/>
            <w:hideMark/>
          </w:tcPr>
          <w:p w14:paraId="2814695A"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900</w:t>
            </w:r>
          </w:p>
        </w:tc>
      </w:tr>
      <w:tr w:rsidR="009D0626" w:rsidRPr="00986E98" w14:paraId="3D5B9CCD"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94" w:type="dxa"/>
          <w:wAfter w:w="13" w:type="dxa"/>
          <w:trHeight w:val="215"/>
        </w:trPr>
        <w:tc>
          <w:tcPr>
            <w:tcW w:w="1277" w:type="dxa"/>
            <w:gridSpan w:val="2"/>
            <w:tcBorders>
              <w:top w:val="nil"/>
              <w:left w:val="single" w:sz="4" w:space="0" w:color="000000"/>
              <w:bottom w:val="single" w:sz="4" w:space="0" w:color="000000"/>
              <w:right w:val="single" w:sz="4" w:space="0" w:color="000000"/>
            </w:tcBorders>
            <w:shd w:val="clear" w:color="auto" w:fill="auto"/>
            <w:hideMark/>
          </w:tcPr>
          <w:p w14:paraId="3B139EB0"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10</w:t>
            </w:r>
          </w:p>
        </w:tc>
        <w:tc>
          <w:tcPr>
            <w:tcW w:w="1496" w:type="dxa"/>
            <w:gridSpan w:val="2"/>
            <w:tcBorders>
              <w:top w:val="nil"/>
              <w:left w:val="single" w:sz="4" w:space="0" w:color="000000"/>
              <w:bottom w:val="single" w:sz="4" w:space="0" w:color="000000"/>
              <w:right w:val="single" w:sz="4" w:space="0" w:color="000000"/>
            </w:tcBorders>
            <w:shd w:val="clear" w:color="auto" w:fill="auto"/>
            <w:hideMark/>
          </w:tcPr>
          <w:p w14:paraId="7ABB8B3E"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1125</w:t>
            </w:r>
          </w:p>
        </w:tc>
        <w:tc>
          <w:tcPr>
            <w:tcW w:w="1134" w:type="dxa"/>
            <w:tcBorders>
              <w:top w:val="nil"/>
              <w:left w:val="single" w:sz="4" w:space="0" w:color="000000"/>
              <w:bottom w:val="single" w:sz="4" w:space="0" w:color="000000"/>
              <w:right w:val="single" w:sz="4" w:space="0" w:color="000000"/>
            </w:tcBorders>
            <w:shd w:val="clear" w:color="auto" w:fill="auto"/>
            <w:hideMark/>
          </w:tcPr>
          <w:p w14:paraId="07D9CA67" w14:textId="77777777" w:rsidR="009D0626" w:rsidRPr="00986E98" w:rsidRDefault="009D0626" w:rsidP="002D0513">
            <w:pPr>
              <w:spacing w:after="0"/>
              <w:jc w:val="center"/>
              <w:rPr>
                <w:rFonts w:ascii="Simplified Arabic" w:eastAsia="Times New Roman" w:hAnsi="Simplified Arabic" w:cs="Simplified Arabic"/>
                <w:b/>
                <w:bCs/>
                <w:color w:val="000000"/>
                <w:rtl/>
                <w:lang w:bidi="ar-EG"/>
              </w:rPr>
            </w:pPr>
            <w:r w:rsidRPr="00986E98">
              <w:rPr>
                <w:rFonts w:ascii="Simplified Arabic" w:eastAsia="Times New Roman" w:hAnsi="Simplified Arabic" w:cs="Simplified Arabic"/>
                <w:b/>
                <w:bCs/>
                <w:color w:val="000000"/>
                <w:rtl/>
              </w:rPr>
              <w:t>2250</w:t>
            </w:r>
          </w:p>
        </w:tc>
        <w:tc>
          <w:tcPr>
            <w:tcW w:w="1308" w:type="dxa"/>
            <w:tcBorders>
              <w:top w:val="nil"/>
              <w:left w:val="single" w:sz="4" w:space="0" w:color="000000"/>
              <w:bottom w:val="single" w:sz="4" w:space="0" w:color="000000"/>
              <w:right w:val="single" w:sz="4" w:space="0" w:color="000000"/>
            </w:tcBorders>
            <w:shd w:val="clear" w:color="auto" w:fill="auto"/>
            <w:hideMark/>
          </w:tcPr>
          <w:p w14:paraId="49369514"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2625</w:t>
            </w:r>
          </w:p>
        </w:tc>
        <w:tc>
          <w:tcPr>
            <w:tcW w:w="1316" w:type="dxa"/>
            <w:gridSpan w:val="2"/>
            <w:tcBorders>
              <w:top w:val="nil"/>
              <w:left w:val="single" w:sz="4" w:space="0" w:color="000000"/>
              <w:bottom w:val="single" w:sz="4" w:space="0" w:color="000000"/>
              <w:right w:val="single" w:sz="4" w:space="0" w:color="000000"/>
            </w:tcBorders>
            <w:shd w:val="clear" w:color="auto" w:fill="auto"/>
            <w:hideMark/>
          </w:tcPr>
          <w:p w14:paraId="4E01FAEE"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2925</w:t>
            </w:r>
          </w:p>
        </w:tc>
        <w:tc>
          <w:tcPr>
            <w:tcW w:w="1058" w:type="dxa"/>
            <w:tcBorders>
              <w:top w:val="nil"/>
              <w:left w:val="single" w:sz="4" w:space="0" w:color="000000"/>
              <w:bottom w:val="single" w:sz="4" w:space="0" w:color="000000"/>
              <w:right w:val="single" w:sz="4" w:space="0" w:color="000000"/>
            </w:tcBorders>
            <w:shd w:val="clear" w:color="auto" w:fill="auto"/>
            <w:hideMark/>
          </w:tcPr>
          <w:p w14:paraId="3D044E0F"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1125</w:t>
            </w:r>
          </w:p>
        </w:tc>
        <w:tc>
          <w:tcPr>
            <w:tcW w:w="1110" w:type="dxa"/>
            <w:tcBorders>
              <w:top w:val="nil"/>
              <w:left w:val="single" w:sz="4" w:space="0" w:color="000000"/>
              <w:bottom w:val="single" w:sz="4" w:space="0" w:color="000000"/>
              <w:right w:val="single" w:sz="4" w:space="0" w:color="000000"/>
            </w:tcBorders>
            <w:shd w:val="clear" w:color="auto" w:fill="auto"/>
            <w:hideMark/>
          </w:tcPr>
          <w:p w14:paraId="693367DE"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1500</w:t>
            </w:r>
          </w:p>
        </w:tc>
        <w:tc>
          <w:tcPr>
            <w:tcW w:w="1267" w:type="dxa"/>
            <w:gridSpan w:val="3"/>
            <w:tcBorders>
              <w:top w:val="nil"/>
              <w:left w:val="single" w:sz="4" w:space="0" w:color="000000"/>
              <w:bottom w:val="single" w:sz="4" w:space="0" w:color="000000"/>
              <w:right w:val="single" w:sz="4" w:space="0" w:color="000000"/>
            </w:tcBorders>
            <w:shd w:val="clear" w:color="auto" w:fill="auto"/>
            <w:hideMark/>
          </w:tcPr>
          <w:p w14:paraId="7424A85B"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1800</w:t>
            </w:r>
          </w:p>
        </w:tc>
      </w:tr>
      <w:tr w:rsidR="009D0626" w:rsidRPr="00986E98" w14:paraId="6C2C30D1"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94" w:type="dxa"/>
          <w:wAfter w:w="13" w:type="dxa"/>
          <w:trHeight w:val="215"/>
        </w:trPr>
        <w:tc>
          <w:tcPr>
            <w:tcW w:w="1277" w:type="dxa"/>
            <w:gridSpan w:val="2"/>
            <w:tcBorders>
              <w:top w:val="nil"/>
              <w:left w:val="single" w:sz="4" w:space="0" w:color="000000"/>
              <w:bottom w:val="single" w:sz="4" w:space="0" w:color="000000"/>
              <w:right w:val="single" w:sz="4" w:space="0" w:color="000000"/>
            </w:tcBorders>
            <w:shd w:val="clear" w:color="auto" w:fill="auto"/>
            <w:hideMark/>
          </w:tcPr>
          <w:p w14:paraId="7E9B341E"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15</w:t>
            </w:r>
          </w:p>
        </w:tc>
        <w:tc>
          <w:tcPr>
            <w:tcW w:w="1496" w:type="dxa"/>
            <w:gridSpan w:val="2"/>
            <w:tcBorders>
              <w:top w:val="nil"/>
              <w:left w:val="single" w:sz="4" w:space="0" w:color="000000"/>
              <w:bottom w:val="single" w:sz="4" w:space="0" w:color="000000"/>
              <w:right w:val="single" w:sz="4" w:space="0" w:color="000000"/>
            </w:tcBorders>
            <w:shd w:val="clear" w:color="auto" w:fill="auto"/>
            <w:hideMark/>
          </w:tcPr>
          <w:p w14:paraId="232B6653"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1688</w:t>
            </w:r>
          </w:p>
        </w:tc>
        <w:tc>
          <w:tcPr>
            <w:tcW w:w="1134" w:type="dxa"/>
            <w:tcBorders>
              <w:top w:val="nil"/>
              <w:left w:val="single" w:sz="4" w:space="0" w:color="000000"/>
              <w:bottom w:val="single" w:sz="4" w:space="0" w:color="000000"/>
              <w:right w:val="single" w:sz="4" w:space="0" w:color="000000"/>
            </w:tcBorders>
            <w:shd w:val="clear" w:color="auto" w:fill="auto"/>
            <w:hideMark/>
          </w:tcPr>
          <w:p w14:paraId="530148B5"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3375</w:t>
            </w:r>
          </w:p>
        </w:tc>
        <w:tc>
          <w:tcPr>
            <w:tcW w:w="1308" w:type="dxa"/>
            <w:tcBorders>
              <w:top w:val="nil"/>
              <w:left w:val="single" w:sz="4" w:space="0" w:color="000000"/>
              <w:bottom w:val="single" w:sz="4" w:space="0" w:color="000000"/>
              <w:right w:val="single" w:sz="4" w:space="0" w:color="000000"/>
            </w:tcBorders>
            <w:shd w:val="clear" w:color="auto" w:fill="auto"/>
            <w:hideMark/>
          </w:tcPr>
          <w:p w14:paraId="734F1753"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3938</w:t>
            </w:r>
          </w:p>
        </w:tc>
        <w:tc>
          <w:tcPr>
            <w:tcW w:w="1316" w:type="dxa"/>
            <w:gridSpan w:val="2"/>
            <w:tcBorders>
              <w:top w:val="nil"/>
              <w:left w:val="single" w:sz="4" w:space="0" w:color="000000"/>
              <w:bottom w:val="single" w:sz="4" w:space="0" w:color="000000"/>
              <w:right w:val="single" w:sz="4" w:space="0" w:color="000000"/>
            </w:tcBorders>
            <w:shd w:val="clear" w:color="auto" w:fill="auto"/>
            <w:hideMark/>
          </w:tcPr>
          <w:p w14:paraId="3C3EC79C"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4388</w:t>
            </w:r>
          </w:p>
        </w:tc>
        <w:tc>
          <w:tcPr>
            <w:tcW w:w="1058" w:type="dxa"/>
            <w:tcBorders>
              <w:top w:val="nil"/>
              <w:left w:val="single" w:sz="4" w:space="0" w:color="000000"/>
              <w:bottom w:val="single" w:sz="4" w:space="0" w:color="000000"/>
              <w:right w:val="single" w:sz="4" w:space="0" w:color="000000"/>
            </w:tcBorders>
            <w:shd w:val="clear" w:color="auto" w:fill="auto"/>
            <w:hideMark/>
          </w:tcPr>
          <w:p w14:paraId="4F7C7A45"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1688</w:t>
            </w:r>
          </w:p>
        </w:tc>
        <w:tc>
          <w:tcPr>
            <w:tcW w:w="1110" w:type="dxa"/>
            <w:tcBorders>
              <w:top w:val="nil"/>
              <w:left w:val="single" w:sz="4" w:space="0" w:color="000000"/>
              <w:bottom w:val="single" w:sz="4" w:space="0" w:color="000000"/>
              <w:right w:val="single" w:sz="4" w:space="0" w:color="000000"/>
            </w:tcBorders>
            <w:shd w:val="clear" w:color="auto" w:fill="auto"/>
            <w:hideMark/>
          </w:tcPr>
          <w:p w14:paraId="756B97A8"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2250</w:t>
            </w:r>
          </w:p>
        </w:tc>
        <w:tc>
          <w:tcPr>
            <w:tcW w:w="1267" w:type="dxa"/>
            <w:gridSpan w:val="3"/>
            <w:tcBorders>
              <w:top w:val="nil"/>
              <w:left w:val="single" w:sz="4" w:space="0" w:color="000000"/>
              <w:bottom w:val="single" w:sz="4" w:space="0" w:color="000000"/>
              <w:right w:val="single" w:sz="4" w:space="0" w:color="000000"/>
            </w:tcBorders>
            <w:shd w:val="clear" w:color="auto" w:fill="auto"/>
            <w:hideMark/>
          </w:tcPr>
          <w:p w14:paraId="3BA60C21"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2700</w:t>
            </w:r>
          </w:p>
        </w:tc>
      </w:tr>
      <w:tr w:rsidR="009D0626" w:rsidRPr="00986E98" w14:paraId="63F7EA84"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94" w:type="dxa"/>
          <w:wAfter w:w="13" w:type="dxa"/>
          <w:trHeight w:val="215"/>
        </w:trPr>
        <w:tc>
          <w:tcPr>
            <w:tcW w:w="1277" w:type="dxa"/>
            <w:gridSpan w:val="2"/>
            <w:tcBorders>
              <w:top w:val="nil"/>
              <w:left w:val="single" w:sz="4" w:space="0" w:color="000000"/>
              <w:bottom w:val="single" w:sz="4" w:space="0" w:color="000000"/>
              <w:right w:val="single" w:sz="4" w:space="0" w:color="000000"/>
            </w:tcBorders>
            <w:shd w:val="clear" w:color="auto" w:fill="auto"/>
            <w:hideMark/>
          </w:tcPr>
          <w:p w14:paraId="7659B22A"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20</w:t>
            </w:r>
          </w:p>
        </w:tc>
        <w:tc>
          <w:tcPr>
            <w:tcW w:w="1496" w:type="dxa"/>
            <w:gridSpan w:val="2"/>
            <w:tcBorders>
              <w:top w:val="nil"/>
              <w:left w:val="single" w:sz="4" w:space="0" w:color="000000"/>
              <w:bottom w:val="single" w:sz="4" w:space="0" w:color="000000"/>
              <w:right w:val="single" w:sz="4" w:space="0" w:color="000000"/>
            </w:tcBorders>
            <w:shd w:val="clear" w:color="auto" w:fill="auto"/>
            <w:hideMark/>
          </w:tcPr>
          <w:p w14:paraId="6A14F95B"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2250</w:t>
            </w:r>
          </w:p>
        </w:tc>
        <w:tc>
          <w:tcPr>
            <w:tcW w:w="1134" w:type="dxa"/>
            <w:tcBorders>
              <w:top w:val="nil"/>
              <w:left w:val="single" w:sz="4" w:space="0" w:color="000000"/>
              <w:bottom w:val="single" w:sz="4" w:space="0" w:color="000000"/>
              <w:right w:val="single" w:sz="4" w:space="0" w:color="000000"/>
            </w:tcBorders>
            <w:shd w:val="clear" w:color="auto" w:fill="auto"/>
            <w:hideMark/>
          </w:tcPr>
          <w:p w14:paraId="41AEFAE4"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4500</w:t>
            </w:r>
          </w:p>
        </w:tc>
        <w:tc>
          <w:tcPr>
            <w:tcW w:w="1308" w:type="dxa"/>
            <w:tcBorders>
              <w:top w:val="nil"/>
              <w:left w:val="single" w:sz="4" w:space="0" w:color="000000"/>
              <w:bottom w:val="single" w:sz="4" w:space="0" w:color="000000"/>
              <w:right w:val="single" w:sz="4" w:space="0" w:color="000000"/>
            </w:tcBorders>
            <w:shd w:val="clear" w:color="auto" w:fill="auto"/>
            <w:hideMark/>
          </w:tcPr>
          <w:p w14:paraId="70DBC6B4"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5250</w:t>
            </w:r>
          </w:p>
        </w:tc>
        <w:tc>
          <w:tcPr>
            <w:tcW w:w="1316" w:type="dxa"/>
            <w:gridSpan w:val="2"/>
            <w:tcBorders>
              <w:top w:val="nil"/>
              <w:left w:val="single" w:sz="4" w:space="0" w:color="000000"/>
              <w:bottom w:val="single" w:sz="4" w:space="0" w:color="000000"/>
              <w:right w:val="single" w:sz="4" w:space="0" w:color="000000"/>
            </w:tcBorders>
            <w:shd w:val="clear" w:color="auto" w:fill="auto"/>
            <w:hideMark/>
          </w:tcPr>
          <w:p w14:paraId="3A62EB57"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5850</w:t>
            </w:r>
          </w:p>
        </w:tc>
        <w:tc>
          <w:tcPr>
            <w:tcW w:w="1058" w:type="dxa"/>
            <w:tcBorders>
              <w:top w:val="nil"/>
              <w:left w:val="single" w:sz="4" w:space="0" w:color="000000"/>
              <w:bottom w:val="single" w:sz="4" w:space="0" w:color="000000"/>
              <w:right w:val="single" w:sz="4" w:space="0" w:color="000000"/>
            </w:tcBorders>
            <w:shd w:val="clear" w:color="auto" w:fill="auto"/>
            <w:hideMark/>
          </w:tcPr>
          <w:p w14:paraId="7FEB3D7F"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2250</w:t>
            </w:r>
          </w:p>
        </w:tc>
        <w:tc>
          <w:tcPr>
            <w:tcW w:w="1110" w:type="dxa"/>
            <w:tcBorders>
              <w:top w:val="nil"/>
              <w:left w:val="single" w:sz="4" w:space="0" w:color="000000"/>
              <w:bottom w:val="single" w:sz="4" w:space="0" w:color="000000"/>
              <w:right w:val="single" w:sz="4" w:space="0" w:color="000000"/>
            </w:tcBorders>
            <w:shd w:val="clear" w:color="auto" w:fill="auto"/>
            <w:hideMark/>
          </w:tcPr>
          <w:p w14:paraId="7EA3299E"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3000</w:t>
            </w:r>
          </w:p>
        </w:tc>
        <w:tc>
          <w:tcPr>
            <w:tcW w:w="1267" w:type="dxa"/>
            <w:gridSpan w:val="3"/>
            <w:tcBorders>
              <w:top w:val="nil"/>
              <w:left w:val="single" w:sz="4" w:space="0" w:color="000000"/>
              <w:bottom w:val="single" w:sz="4" w:space="0" w:color="000000"/>
              <w:right w:val="single" w:sz="4" w:space="0" w:color="000000"/>
            </w:tcBorders>
            <w:shd w:val="clear" w:color="auto" w:fill="auto"/>
            <w:hideMark/>
          </w:tcPr>
          <w:p w14:paraId="54809599"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3600</w:t>
            </w:r>
          </w:p>
        </w:tc>
      </w:tr>
      <w:tr w:rsidR="009D0626" w:rsidRPr="00986E98" w14:paraId="7C7A2616"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2"/>
          <w:gridAfter w:val="1"/>
          <w:wBefore w:w="94" w:type="dxa"/>
          <w:wAfter w:w="13" w:type="dxa"/>
          <w:trHeight w:val="215"/>
        </w:trPr>
        <w:tc>
          <w:tcPr>
            <w:tcW w:w="1277" w:type="dxa"/>
            <w:gridSpan w:val="2"/>
            <w:tcBorders>
              <w:top w:val="nil"/>
              <w:left w:val="single" w:sz="4" w:space="0" w:color="000000"/>
              <w:bottom w:val="single" w:sz="4" w:space="0" w:color="000000"/>
              <w:right w:val="single" w:sz="8" w:space="0" w:color="000000"/>
            </w:tcBorders>
            <w:shd w:val="clear" w:color="auto" w:fill="auto"/>
            <w:hideMark/>
          </w:tcPr>
          <w:p w14:paraId="38ECC549" w14:textId="77777777" w:rsidR="009D0626" w:rsidRPr="00986E98" w:rsidRDefault="009D0626" w:rsidP="002D0513">
            <w:pPr>
              <w:spacing w:after="0"/>
              <w:jc w:val="center"/>
              <w:rPr>
                <w:rFonts w:ascii="Simplified Arabic" w:eastAsia="Times New Roman" w:hAnsi="Simplified Arabic" w:cs="Simplified Arabic"/>
                <w:color w:val="000000"/>
              </w:rPr>
            </w:pPr>
            <w:r w:rsidRPr="00986E98">
              <w:rPr>
                <w:rFonts w:ascii="Simplified Arabic" w:eastAsia="Times New Roman" w:hAnsi="Simplified Arabic" w:cs="Simplified Arabic"/>
                <w:color w:val="000000"/>
                <w:rtl/>
              </w:rPr>
              <w:t>30</w:t>
            </w:r>
          </w:p>
        </w:tc>
        <w:tc>
          <w:tcPr>
            <w:tcW w:w="1496" w:type="dxa"/>
            <w:gridSpan w:val="2"/>
            <w:tcBorders>
              <w:top w:val="nil"/>
              <w:left w:val="single" w:sz="4" w:space="0" w:color="000000"/>
              <w:bottom w:val="single" w:sz="4" w:space="0" w:color="000000"/>
              <w:right w:val="single" w:sz="4" w:space="0" w:color="000000"/>
            </w:tcBorders>
            <w:shd w:val="clear" w:color="auto" w:fill="auto"/>
            <w:hideMark/>
          </w:tcPr>
          <w:p w14:paraId="6E595A9B" w14:textId="77777777" w:rsidR="009D0626" w:rsidRPr="00986E98" w:rsidRDefault="009D0626" w:rsidP="002D0513">
            <w:pPr>
              <w:spacing w:after="0"/>
              <w:jc w:val="center"/>
              <w:rPr>
                <w:rFonts w:ascii="Simplified Arabic" w:eastAsia="Times New Roman" w:hAnsi="Simplified Arabic" w:cs="Simplified Arabic"/>
                <w:color w:val="000000"/>
              </w:rPr>
            </w:pPr>
            <w:r w:rsidRPr="00986E98">
              <w:rPr>
                <w:rFonts w:ascii="Simplified Arabic" w:eastAsia="Times New Roman" w:hAnsi="Simplified Arabic" w:cs="Simplified Arabic"/>
                <w:color w:val="000000"/>
                <w:rtl/>
              </w:rPr>
              <w:t>3375</w:t>
            </w:r>
          </w:p>
        </w:tc>
        <w:tc>
          <w:tcPr>
            <w:tcW w:w="1134" w:type="dxa"/>
            <w:tcBorders>
              <w:top w:val="nil"/>
              <w:left w:val="single" w:sz="4" w:space="0" w:color="000000"/>
              <w:bottom w:val="single" w:sz="4" w:space="0" w:color="000000"/>
              <w:right w:val="single" w:sz="4" w:space="0" w:color="000000"/>
            </w:tcBorders>
            <w:shd w:val="clear" w:color="auto" w:fill="auto"/>
            <w:hideMark/>
          </w:tcPr>
          <w:p w14:paraId="74F5EB62"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6750</w:t>
            </w:r>
          </w:p>
        </w:tc>
        <w:tc>
          <w:tcPr>
            <w:tcW w:w="1308" w:type="dxa"/>
            <w:tcBorders>
              <w:top w:val="nil"/>
              <w:left w:val="single" w:sz="4" w:space="0" w:color="000000"/>
              <w:bottom w:val="single" w:sz="4" w:space="0" w:color="000000"/>
              <w:right w:val="single" w:sz="4" w:space="0" w:color="000000"/>
            </w:tcBorders>
            <w:shd w:val="clear" w:color="auto" w:fill="auto"/>
            <w:hideMark/>
          </w:tcPr>
          <w:p w14:paraId="19541134"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7875</w:t>
            </w:r>
          </w:p>
        </w:tc>
        <w:tc>
          <w:tcPr>
            <w:tcW w:w="1316" w:type="dxa"/>
            <w:gridSpan w:val="2"/>
            <w:tcBorders>
              <w:top w:val="nil"/>
              <w:left w:val="single" w:sz="4" w:space="0" w:color="000000"/>
              <w:bottom w:val="single" w:sz="4" w:space="0" w:color="000000"/>
              <w:right w:val="single" w:sz="4" w:space="0" w:color="000000"/>
            </w:tcBorders>
            <w:shd w:val="clear" w:color="auto" w:fill="auto"/>
            <w:hideMark/>
          </w:tcPr>
          <w:p w14:paraId="4924C272" w14:textId="77777777" w:rsidR="009D0626" w:rsidRPr="00986E98" w:rsidRDefault="009D0626" w:rsidP="002D0513">
            <w:pPr>
              <w:spacing w:after="0"/>
              <w:jc w:val="center"/>
              <w:rPr>
                <w:rFonts w:ascii="Simplified Arabic" w:eastAsia="Times New Roman" w:hAnsi="Simplified Arabic" w:cs="Simplified Arabic"/>
                <w:b/>
                <w:bCs/>
                <w:color w:val="000000"/>
              </w:rPr>
            </w:pPr>
            <w:r w:rsidRPr="00986E98">
              <w:rPr>
                <w:rFonts w:ascii="Simplified Arabic" w:eastAsia="Times New Roman" w:hAnsi="Simplified Arabic" w:cs="Simplified Arabic"/>
                <w:b/>
                <w:bCs/>
                <w:color w:val="000000"/>
                <w:rtl/>
              </w:rPr>
              <w:t>8775</w:t>
            </w:r>
          </w:p>
        </w:tc>
        <w:tc>
          <w:tcPr>
            <w:tcW w:w="1058" w:type="dxa"/>
            <w:tcBorders>
              <w:top w:val="nil"/>
              <w:left w:val="single" w:sz="4" w:space="0" w:color="000000"/>
              <w:bottom w:val="single" w:sz="4" w:space="0" w:color="000000"/>
              <w:right w:val="single" w:sz="4" w:space="0" w:color="000000"/>
            </w:tcBorders>
            <w:shd w:val="clear" w:color="auto" w:fill="auto"/>
            <w:hideMark/>
          </w:tcPr>
          <w:p w14:paraId="22445EFD" w14:textId="77777777" w:rsidR="009D0626" w:rsidRPr="00986E98" w:rsidRDefault="009D0626" w:rsidP="002D0513">
            <w:pPr>
              <w:spacing w:after="0"/>
              <w:jc w:val="center"/>
              <w:rPr>
                <w:rFonts w:ascii="Simplified Arabic" w:eastAsia="Times New Roman" w:hAnsi="Simplified Arabic" w:cs="Simplified Arabic"/>
                <w:color w:val="000000"/>
              </w:rPr>
            </w:pPr>
            <w:r w:rsidRPr="00986E98">
              <w:rPr>
                <w:rFonts w:ascii="Simplified Arabic" w:eastAsia="Times New Roman" w:hAnsi="Simplified Arabic" w:cs="Simplified Arabic"/>
                <w:color w:val="000000"/>
                <w:rtl/>
              </w:rPr>
              <w:t>3375</w:t>
            </w:r>
          </w:p>
        </w:tc>
        <w:tc>
          <w:tcPr>
            <w:tcW w:w="1110" w:type="dxa"/>
            <w:tcBorders>
              <w:top w:val="nil"/>
              <w:left w:val="single" w:sz="4" w:space="0" w:color="000000"/>
              <w:bottom w:val="single" w:sz="4" w:space="0" w:color="000000"/>
              <w:right w:val="single" w:sz="4" w:space="0" w:color="000000"/>
            </w:tcBorders>
            <w:shd w:val="clear" w:color="auto" w:fill="auto"/>
            <w:hideMark/>
          </w:tcPr>
          <w:p w14:paraId="33FCE601" w14:textId="77777777" w:rsidR="009D0626" w:rsidRPr="00986E98" w:rsidRDefault="009D0626" w:rsidP="002D0513">
            <w:pPr>
              <w:spacing w:after="0"/>
              <w:jc w:val="center"/>
              <w:rPr>
                <w:rFonts w:ascii="Simplified Arabic" w:eastAsia="Times New Roman" w:hAnsi="Simplified Arabic" w:cs="Simplified Arabic"/>
                <w:color w:val="000000"/>
              </w:rPr>
            </w:pPr>
            <w:r w:rsidRPr="00986E98">
              <w:rPr>
                <w:rFonts w:ascii="Simplified Arabic" w:eastAsia="Times New Roman" w:hAnsi="Simplified Arabic" w:cs="Simplified Arabic"/>
                <w:color w:val="000000"/>
                <w:rtl/>
              </w:rPr>
              <w:t>4500</w:t>
            </w:r>
          </w:p>
        </w:tc>
        <w:tc>
          <w:tcPr>
            <w:tcW w:w="1267" w:type="dxa"/>
            <w:gridSpan w:val="3"/>
            <w:tcBorders>
              <w:top w:val="nil"/>
              <w:left w:val="single" w:sz="4" w:space="0" w:color="000000"/>
              <w:bottom w:val="single" w:sz="4" w:space="0" w:color="000000"/>
              <w:right w:val="single" w:sz="4" w:space="0" w:color="000000"/>
            </w:tcBorders>
            <w:shd w:val="clear" w:color="auto" w:fill="auto"/>
            <w:hideMark/>
          </w:tcPr>
          <w:p w14:paraId="081082E4" w14:textId="77777777" w:rsidR="009D0626" w:rsidRPr="00986E98" w:rsidRDefault="009D0626" w:rsidP="002D0513">
            <w:pPr>
              <w:spacing w:after="0"/>
              <w:jc w:val="center"/>
              <w:rPr>
                <w:rFonts w:ascii="Simplified Arabic" w:eastAsia="Times New Roman" w:hAnsi="Simplified Arabic" w:cs="Simplified Arabic"/>
                <w:color w:val="000000"/>
              </w:rPr>
            </w:pPr>
            <w:r w:rsidRPr="00986E98">
              <w:rPr>
                <w:rFonts w:ascii="Simplified Arabic" w:eastAsia="Times New Roman" w:hAnsi="Simplified Arabic" w:cs="Simplified Arabic"/>
                <w:color w:val="000000"/>
                <w:rtl/>
              </w:rPr>
              <w:t>5400</w:t>
            </w:r>
          </w:p>
        </w:tc>
      </w:tr>
      <w:tr w:rsidR="004153E0" w:rsidRPr="00986E98" w14:paraId="20715426" w14:textId="77777777" w:rsidTr="00CC271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3"/>
          <w:wBefore w:w="104" w:type="dxa"/>
          <w:trHeight w:val="215"/>
        </w:trPr>
        <w:tc>
          <w:tcPr>
            <w:tcW w:w="9969" w:type="dxa"/>
            <w:gridSpan w:val="13"/>
            <w:tcBorders>
              <w:top w:val="single" w:sz="4" w:space="0" w:color="000000"/>
            </w:tcBorders>
            <w:shd w:val="clear" w:color="auto" w:fill="auto"/>
          </w:tcPr>
          <w:p w14:paraId="75142235" w14:textId="2D6CC88B" w:rsidR="005D3CC6" w:rsidRPr="002D0513" w:rsidRDefault="004153E0" w:rsidP="002D0513">
            <w:pPr>
              <w:spacing w:after="0" w:line="480" w:lineRule="auto"/>
              <w:jc w:val="both"/>
              <w:rPr>
                <w:rFonts w:ascii="Simplified Arabic" w:hAnsi="Simplified Arabic" w:cs="Simplified Arabic"/>
                <w:sz w:val="20"/>
                <w:szCs w:val="20"/>
                <w:rtl/>
                <w:lang w:bidi="ar-EG"/>
              </w:rPr>
            </w:pPr>
            <w:r w:rsidRPr="00986E98">
              <w:rPr>
                <w:rFonts w:ascii="Simplified Arabic" w:hAnsi="Simplified Arabic" w:cs="Simplified Arabic"/>
                <w:sz w:val="20"/>
                <w:szCs w:val="20"/>
                <w:rtl/>
                <w:lang w:bidi="ar-EG"/>
              </w:rPr>
              <w:t>المصدر: جمعت وحسبت بواسطة الباحث بناء علي سعر الوحدة المكافئة المعلن</w:t>
            </w:r>
            <w:r w:rsidR="0055587C">
              <w:rPr>
                <w:rFonts w:ascii="Simplified Arabic" w:hAnsi="Simplified Arabic" w:cs="Simplified Arabic" w:hint="cs"/>
                <w:sz w:val="20"/>
                <w:szCs w:val="20"/>
                <w:rtl/>
                <w:lang w:bidi="ar-EG"/>
              </w:rPr>
              <w:t xml:space="preserve"> وزارة البترول 2022</w:t>
            </w:r>
            <w:r>
              <w:rPr>
                <w:rFonts w:ascii="Simplified Arabic" w:hAnsi="Simplified Arabic" w:cs="Simplified Arabic" w:hint="cs"/>
                <w:sz w:val="20"/>
                <w:szCs w:val="20"/>
                <w:rtl/>
                <w:lang w:bidi="ar-EG"/>
              </w:rPr>
              <w:t>.</w:t>
            </w:r>
          </w:p>
        </w:tc>
      </w:tr>
    </w:tbl>
    <w:p w14:paraId="36B60A40" w14:textId="3EE92983" w:rsidR="00735B2E" w:rsidRPr="00C01A89" w:rsidRDefault="00B67666" w:rsidP="00B27AA1">
      <w:pPr>
        <w:shd w:val="clear" w:color="auto" w:fill="FFFFFF"/>
        <w:bidi w:val="0"/>
        <w:spacing w:after="0" w:line="480" w:lineRule="auto"/>
        <w:ind w:left="-360"/>
        <w:jc w:val="right"/>
        <w:rPr>
          <w:rFonts w:ascii="Simplified Arabic" w:eastAsia="Times New Roman" w:hAnsi="Simplified Arabic" w:cs="Simplified Arabic"/>
          <w:sz w:val="24"/>
          <w:szCs w:val="24"/>
          <w:u w:val="single"/>
          <w:rtl/>
        </w:rPr>
      </w:pPr>
      <w:r w:rsidRPr="00B67666">
        <w:rPr>
          <w:rFonts w:ascii="Simplified Arabic" w:eastAsia="Times New Roman" w:hAnsi="Simplified Arabic" w:cs="Simplified Arabic" w:hint="cs"/>
          <w:b/>
          <w:bCs/>
          <w:sz w:val="24"/>
          <w:szCs w:val="24"/>
          <w:u w:val="single"/>
          <w:rtl/>
        </w:rPr>
        <w:t xml:space="preserve">يتضح من البيانات السابقة </w:t>
      </w:r>
      <w:r w:rsidR="001D39F9" w:rsidRPr="00B67666">
        <w:rPr>
          <w:rFonts w:ascii="Simplified Arabic" w:eastAsia="Times New Roman" w:hAnsi="Simplified Arabic" w:cs="Simplified Arabic" w:hint="cs"/>
          <w:b/>
          <w:bCs/>
          <w:sz w:val="24"/>
          <w:szCs w:val="24"/>
          <w:u w:val="single"/>
          <w:rtl/>
        </w:rPr>
        <w:t xml:space="preserve">جدول رقم (6) </w:t>
      </w:r>
      <w:proofErr w:type="spellStart"/>
      <w:r w:rsidR="001D39F9" w:rsidRPr="00B67666">
        <w:rPr>
          <w:rFonts w:ascii="Simplified Arabic" w:eastAsia="Times New Roman" w:hAnsi="Simplified Arabic" w:cs="Simplified Arabic" w:hint="cs"/>
          <w:b/>
          <w:bCs/>
          <w:sz w:val="24"/>
          <w:szCs w:val="24"/>
          <w:u w:val="single"/>
          <w:rtl/>
        </w:rPr>
        <w:t>مايلي</w:t>
      </w:r>
      <w:proofErr w:type="spellEnd"/>
      <w:r w:rsidR="001D39F9" w:rsidRPr="00B67666">
        <w:rPr>
          <w:rFonts w:ascii="Simplified Arabic" w:eastAsia="Times New Roman" w:hAnsi="Simplified Arabic" w:cs="Simplified Arabic" w:hint="cs"/>
          <w:b/>
          <w:bCs/>
          <w:sz w:val="24"/>
          <w:szCs w:val="24"/>
          <w:u w:val="single"/>
          <w:rtl/>
        </w:rPr>
        <w:t xml:space="preserve"> :</w:t>
      </w:r>
    </w:p>
    <w:p w14:paraId="2B1E0AE7" w14:textId="3D253CCD" w:rsidR="0093439C" w:rsidRPr="006A3CEF" w:rsidRDefault="001D39F9"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tl/>
        </w:rPr>
      </w:pPr>
      <w:r w:rsidRPr="0093439C">
        <w:rPr>
          <w:rFonts w:ascii="Simplified Arabic" w:eastAsia="Times New Roman" w:hAnsi="Simplified Arabic" w:cs="Simplified Arabic" w:hint="cs"/>
          <w:sz w:val="24"/>
          <w:szCs w:val="24"/>
          <w:rtl/>
        </w:rPr>
        <w:lastRenderedPageBreak/>
        <w:t xml:space="preserve">بعد ان تم فرض كميات مختلفة </w:t>
      </w:r>
      <w:proofErr w:type="spellStart"/>
      <w:r w:rsidR="0093439C" w:rsidRPr="0093439C">
        <w:rPr>
          <w:rFonts w:ascii="Simplified Arabic" w:eastAsia="Times New Roman" w:hAnsi="Simplified Arabic" w:cs="Simplified Arabic" w:hint="cs"/>
          <w:sz w:val="24"/>
          <w:szCs w:val="24"/>
          <w:rtl/>
        </w:rPr>
        <w:t>لل</w:t>
      </w:r>
      <w:r w:rsidRPr="0093439C">
        <w:rPr>
          <w:rFonts w:ascii="Simplified Arabic" w:eastAsia="Times New Roman" w:hAnsi="Simplified Arabic" w:cs="Simplified Arabic" w:hint="cs"/>
          <w:sz w:val="24"/>
          <w:szCs w:val="24"/>
          <w:rtl/>
        </w:rPr>
        <w:t>أستهلاك</w:t>
      </w:r>
      <w:proofErr w:type="spellEnd"/>
      <w:r w:rsidRPr="0093439C">
        <w:rPr>
          <w:rFonts w:ascii="Simplified Arabic" w:eastAsia="Times New Roman" w:hAnsi="Simplified Arabic" w:cs="Simplified Arabic" w:hint="cs"/>
          <w:sz w:val="24"/>
          <w:szCs w:val="24"/>
          <w:rtl/>
        </w:rPr>
        <w:t xml:space="preserve"> اليومي من منتجات البنزين المتنوعة وحساب قيمة </w:t>
      </w:r>
      <w:proofErr w:type="spellStart"/>
      <w:r w:rsidR="0093439C" w:rsidRPr="0093439C">
        <w:rPr>
          <w:rFonts w:ascii="Simplified Arabic" w:eastAsia="Times New Roman" w:hAnsi="Simplified Arabic" w:cs="Simplified Arabic" w:hint="cs"/>
          <w:sz w:val="24"/>
          <w:szCs w:val="24"/>
          <w:rtl/>
        </w:rPr>
        <w:t>ا</w:t>
      </w:r>
      <w:r w:rsidRPr="0093439C">
        <w:rPr>
          <w:rFonts w:ascii="Simplified Arabic" w:eastAsia="Times New Roman" w:hAnsi="Simplified Arabic" w:cs="Simplified Arabic" w:hint="cs"/>
          <w:sz w:val="24"/>
          <w:szCs w:val="24"/>
          <w:rtl/>
        </w:rPr>
        <w:t>لأستهلاك</w:t>
      </w:r>
      <w:proofErr w:type="spellEnd"/>
      <w:r w:rsidRPr="0093439C">
        <w:rPr>
          <w:rFonts w:ascii="Simplified Arabic" w:eastAsia="Times New Roman" w:hAnsi="Simplified Arabic" w:cs="Simplified Arabic" w:hint="cs"/>
          <w:sz w:val="24"/>
          <w:szCs w:val="24"/>
          <w:rtl/>
        </w:rPr>
        <w:t xml:space="preserve"> الشهري لمنتجات البنزين  وأيضا تم حساب كميات </w:t>
      </w:r>
      <w:proofErr w:type="spellStart"/>
      <w:r w:rsidRPr="0093439C">
        <w:rPr>
          <w:rFonts w:ascii="Simplified Arabic" w:eastAsia="Times New Roman" w:hAnsi="Simplified Arabic" w:cs="Simplified Arabic" w:hint="cs"/>
          <w:sz w:val="24"/>
          <w:szCs w:val="24"/>
          <w:rtl/>
        </w:rPr>
        <w:t>الأستهلاك</w:t>
      </w:r>
      <w:proofErr w:type="spellEnd"/>
      <w:r w:rsidRPr="0093439C">
        <w:rPr>
          <w:rFonts w:ascii="Simplified Arabic" w:eastAsia="Times New Roman" w:hAnsi="Simplified Arabic" w:cs="Simplified Arabic" w:hint="cs"/>
          <w:sz w:val="24"/>
          <w:szCs w:val="24"/>
          <w:rtl/>
        </w:rPr>
        <w:t xml:space="preserve"> الشهري من الغاز الطبيعي (بناء علي تساوي الوحدة المكافئة)  تبين أن هناك فروق واضحة في قيمة </w:t>
      </w:r>
      <w:proofErr w:type="spellStart"/>
      <w:r w:rsidRPr="0093439C">
        <w:rPr>
          <w:rFonts w:ascii="Simplified Arabic" w:eastAsia="Times New Roman" w:hAnsi="Simplified Arabic" w:cs="Simplified Arabic" w:hint="cs"/>
          <w:sz w:val="24"/>
          <w:szCs w:val="24"/>
          <w:rtl/>
        </w:rPr>
        <w:t>الأستهلاك</w:t>
      </w:r>
      <w:proofErr w:type="spellEnd"/>
      <w:r w:rsidRPr="0093439C">
        <w:rPr>
          <w:rFonts w:ascii="Simplified Arabic" w:eastAsia="Times New Roman" w:hAnsi="Simplified Arabic" w:cs="Simplified Arabic" w:hint="cs"/>
          <w:sz w:val="24"/>
          <w:szCs w:val="24"/>
          <w:rtl/>
        </w:rPr>
        <w:t xml:space="preserve"> الشهري بين كل منتج من منتجات البنزين  </w:t>
      </w:r>
      <w:proofErr w:type="spellStart"/>
      <w:r w:rsidRPr="0093439C">
        <w:rPr>
          <w:rFonts w:ascii="Simplified Arabic" w:eastAsia="Times New Roman" w:hAnsi="Simplified Arabic" w:cs="Simplified Arabic" w:hint="cs"/>
          <w:sz w:val="24"/>
          <w:szCs w:val="24"/>
          <w:rtl/>
        </w:rPr>
        <w:t>و</w:t>
      </w:r>
      <w:r w:rsidR="0093439C" w:rsidRPr="0093439C">
        <w:rPr>
          <w:rFonts w:ascii="Simplified Arabic" w:eastAsia="Times New Roman" w:hAnsi="Simplified Arabic" w:cs="Simplified Arabic" w:hint="cs"/>
          <w:sz w:val="24"/>
          <w:szCs w:val="24"/>
          <w:rtl/>
        </w:rPr>
        <w:t>أ</w:t>
      </w:r>
      <w:r w:rsidRPr="0093439C">
        <w:rPr>
          <w:rFonts w:ascii="Simplified Arabic" w:eastAsia="Times New Roman" w:hAnsi="Simplified Arabic" w:cs="Simplified Arabic" w:hint="cs"/>
          <w:sz w:val="24"/>
          <w:szCs w:val="24"/>
          <w:rtl/>
        </w:rPr>
        <w:t>ستهلاك</w:t>
      </w:r>
      <w:proofErr w:type="spellEnd"/>
      <w:r w:rsidRPr="0093439C">
        <w:rPr>
          <w:rFonts w:ascii="Simplified Arabic" w:eastAsia="Times New Roman" w:hAnsi="Simplified Arabic" w:cs="Simplified Arabic" w:hint="cs"/>
          <w:sz w:val="24"/>
          <w:szCs w:val="24"/>
          <w:rtl/>
        </w:rPr>
        <w:t xml:space="preserve"> ال</w:t>
      </w:r>
      <w:r w:rsidR="00DC13D5" w:rsidRPr="0093439C">
        <w:rPr>
          <w:rFonts w:ascii="Simplified Arabic" w:eastAsia="Times New Roman" w:hAnsi="Simplified Arabic" w:cs="Simplified Arabic" w:hint="cs"/>
          <w:sz w:val="24"/>
          <w:szCs w:val="24"/>
          <w:rtl/>
        </w:rPr>
        <w:t>ق</w:t>
      </w:r>
      <w:r w:rsidRPr="0093439C">
        <w:rPr>
          <w:rFonts w:ascii="Simplified Arabic" w:eastAsia="Times New Roman" w:hAnsi="Simplified Arabic" w:cs="Simplified Arabic" w:hint="cs"/>
          <w:sz w:val="24"/>
          <w:szCs w:val="24"/>
          <w:rtl/>
        </w:rPr>
        <w:t xml:space="preserve">يمة المكافئة من الغاز الطبيعي وأن هناك </w:t>
      </w:r>
      <w:r w:rsidR="00DC13D5" w:rsidRPr="0093439C">
        <w:rPr>
          <w:rFonts w:ascii="Simplified Arabic" w:eastAsia="Times New Roman" w:hAnsi="Simplified Arabic" w:cs="Simplified Arabic" w:hint="cs"/>
          <w:sz w:val="24"/>
          <w:szCs w:val="24"/>
          <w:rtl/>
        </w:rPr>
        <w:t>وفر</w:t>
      </w:r>
      <w:r w:rsidRPr="0093439C">
        <w:rPr>
          <w:rFonts w:ascii="Simplified Arabic" w:eastAsia="Times New Roman" w:hAnsi="Simplified Arabic" w:cs="Simplified Arabic" w:hint="cs"/>
          <w:sz w:val="24"/>
          <w:szCs w:val="24"/>
          <w:rtl/>
        </w:rPr>
        <w:t xml:space="preserve"> بما يعادل 50% تقريبا </w:t>
      </w:r>
      <w:r w:rsidR="00DC13D5" w:rsidRPr="0093439C">
        <w:rPr>
          <w:rFonts w:ascii="Simplified Arabic" w:eastAsia="Times New Roman" w:hAnsi="Simplified Arabic" w:cs="Simplified Arabic" w:hint="cs"/>
          <w:sz w:val="24"/>
          <w:szCs w:val="24"/>
          <w:rtl/>
        </w:rPr>
        <w:t xml:space="preserve">فمن قيمة </w:t>
      </w:r>
      <w:proofErr w:type="spellStart"/>
      <w:r w:rsidR="00DC13D5" w:rsidRPr="0093439C">
        <w:rPr>
          <w:rFonts w:ascii="Simplified Arabic" w:eastAsia="Times New Roman" w:hAnsi="Simplified Arabic" w:cs="Simplified Arabic" w:hint="cs"/>
          <w:sz w:val="24"/>
          <w:szCs w:val="24"/>
          <w:rtl/>
        </w:rPr>
        <w:t>الأ</w:t>
      </w:r>
      <w:r w:rsidR="0093439C" w:rsidRPr="0093439C">
        <w:rPr>
          <w:rFonts w:ascii="Simplified Arabic" w:eastAsia="Times New Roman" w:hAnsi="Simplified Arabic" w:cs="Simplified Arabic" w:hint="cs"/>
          <w:sz w:val="24"/>
          <w:szCs w:val="24"/>
          <w:rtl/>
        </w:rPr>
        <w:t>ستهلاك</w:t>
      </w:r>
      <w:proofErr w:type="spellEnd"/>
      <w:r w:rsidR="0093439C" w:rsidRPr="0093439C">
        <w:rPr>
          <w:rFonts w:ascii="Simplified Arabic" w:eastAsia="Times New Roman" w:hAnsi="Simplified Arabic" w:cs="Simplified Arabic" w:hint="cs"/>
          <w:sz w:val="24"/>
          <w:szCs w:val="24"/>
          <w:rtl/>
        </w:rPr>
        <w:t xml:space="preserve"> الشهري عند التحويل الي عاز طبيعي.</w:t>
      </w:r>
    </w:p>
    <w:tbl>
      <w:tblPr>
        <w:bidiVisual/>
        <w:tblW w:w="9940" w:type="dxa"/>
        <w:tblInd w:w="374" w:type="dxa"/>
        <w:tblLook w:val="04A0" w:firstRow="1" w:lastRow="0" w:firstColumn="1" w:lastColumn="0" w:noHBand="0" w:noVBand="1"/>
      </w:tblPr>
      <w:tblGrid>
        <w:gridCol w:w="2109"/>
        <w:gridCol w:w="2320"/>
        <w:gridCol w:w="2392"/>
        <w:gridCol w:w="3119"/>
      </w:tblGrid>
      <w:tr w:rsidR="00A95091" w:rsidRPr="00986E98" w14:paraId="6D25F056" w14:textId="77777777" w:rsidTr="00854EF3">
        <w:trPr>
          <w:trHeight w:val="482"/>
        </w:trPr>
        <w:tc>
          <w:tcPr>
            <w:tcW w:w="9940" w:type="dxa"/>
            <w:gridSpan w:val="4"/>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77CE339" w14:textId="79448C74" w:rsidR="00A95091" w:rsidRPr="00986E98" w:rsidRDefault="00A95091" w:rsidP="002D0513">
            <w:pPr>
              <w:spacing w:after="0"/>
              <w:jc w:val="center"/>
              <w:rPr>
                <w:rFonts w:ascii="Simplified Arabic" w:eastAsia="Times New Roman" w:hAnsi="Simplified Arabic" w:cs="Simplified Arabic"/>
                <w:rtl/>
              </w:rPr>
            </w:pPr>
            <w:r w:rsidRPr="001A3493">
              <w:rPr>
                <w:rFonts w:ascii="Simplified Arabic" w:hAnsi="Simplified Arabic" w:cs="Simplified Arabic"/>
                <w:b/>
                <w:bCs/>
                <w:sz w:val="24"/>
                <w:szCs w:val="24"/>
                <w:rtl/>
              </w:rPr>
              <w:t>جدول رقم (7)</w:t>
            </w:r>
            <w:r w:rsidR="001A3493" w:rsidRPr="001A3493">
              <w:rPr>
                <w:rFonts w:ascii="Simplified Arabic" w:hAnsi="Simplified Arabic" w:cs="Simplified Arabic" w:hint="cs"/>
                <w:b/>
                <w:bCs/>
                <w:sz w:val="24"/>
                <w:szCs w:val="24"/>
                <w:rtl/>
              </w:rPr>
              <w:t>:</w:t>
            </w:r>
            <w:r w:rsidRPr="001A3493">
              <w:rPr>
                <w:rFonts w:ascii="Simplified Arabic" w:hAnsi="Simplified Arabic" w:cs="Simplified Arabic"/>
                <w:b/>
                <w:bCs/>
                <w:sz w:val="24"/>
                <w:szCs w:val="24"/>
                <w:rtl/>
              </w:rPr>
              <w:t xml:space="preserve"> حساب الوفر الشهري</w:t>
            </w:r>
            <w:r w:rsidR="007476A6">
              <w:rPr>
                <w:rFonts w:ascii="Simplified Arabic" w:hAnsi="Simplified Arabic" w:cs="Simplified Arabic" w:hint="cs"/>
                <w:b/>
                <w:bCs/>
                <w:sz w:val="24"/>
                <w:szCs w:val="24"/>
                <w:rtl/>
              </w:rPr>
              <w:t xml:space="preserve"> للفرد</w:t>
            </w:r>
            <w:r w:rsidRPr="001A3493">
              <w:rPr>
                <w:rFonts w:ascii="Simplified Arabic" w:hAnsi="Simplified Arabic" w:cs="Simplified Arabic"/>
                <w:b/>
                <w:bCs/>
                <w:sz w:val="24"/>
                <w:szCs w:val="24"/>
                <w:rtl/>
              </w:rPr>
              <w:t xml:space="preserve"> بالجنيه المصري عند استعمال الغاز</w:t>
            </w:r>
            <w:r w:rsidRPr="001A3493">
              <w:rPr>
                <w:rFonts w:ascii="Simplified Arabic" w:hAnsi="Simplified Arabic" w:cs="Simplified Arabic"/>
                <w:color w:val="00B050"/>
                <w:sz w:val="24"/>
                <w:szCs w:val="24"/>
                <w:rtl/>
              </w:rPr>
              <w:t xml:space="preserve"> </w:t>
            </w:r>
            <w:r w:rsidRPr="001A3493">
              <w:rPr>
                <w:rFonts w:ascii="Simplified Arabic" w:hAnsi="Simplified Arabic" w:cs="Simplified Arabic"/>
                <w:b/>
                <w:bCs/>
                <w:sz w:val="24"/>
                <w:szCs w:val="24"/>
                <w:rtl/>
              </w:rPr>
              <w:t xml:space="preserve">الطبيعي بديلا للوقود التقليدي (سولار)  </w:t>
            </w:r>
          </w:p>
        </w:tc>
      </w:tr>
      <w:tr w:rsidR="00A95091" w:rsidRPr="00986E98" w14:paraId="008D983F" w14:textId="77777777" w:rsidTr="00854EF3">
        <w:trPr>
          <w:trHeight w:val="482"/>
        </w:trPr>
        <w:tc>
          <w:tcPr>
            <w:tcW w:w="21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638207AE" w14:textId="77777777" w:rsidR="00A95091" w:rsidRPr="001A3493" w:rsidRDefault="00A95091" w:rsidP="002D0513">
            <w:pPr>
              <w:spacing w:after="0"/>
              <w:jc w:val="center"/>
              <w:rPr>
                <w:rFonts w:ascii="Simplified Arabic" w:eastAsia="Times New Roman" w:hAnsi="Simplified Arabic" w:cs="Simplified Arabic"/>
                <w:sz w:val="24"/>
                <w:szCs w:val="24"/>
              </w:rPr>
            </w:pPr>
            <w:r w:rsidRPr="001A3493">
              <w:rPr>
                <w:rFonts w:ascii="Simplified Arabic" w:eastAsia="Times New Roman" w:hAnsi="Simplified Arabic" w:cs="Simplified Arabic"/>
                <w:sz w:val="24"/>
                <w:szCs w:val="24"/>
                <w:rtl/>
              </w:rPr>
              <w:t>كمية الاستهلاك اليومي للسولار  (باللتر)</w:t>
            </w:r>
          </w:p>
        </w:tc>
        <w:tc>
          <w:tcPr>
            <w:tcW w:w="23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E6D828B" w14:textId="77777777" w:rsidR="00A95091" w:rsidRPr="001A3493" w:rsidRDefault="00A95091" w:rsidP="002D0513">
            <w:pPr>
              <w:spacing w:after="0"/>
              <w:jc w:val="center"/>
              <w:rPr>
                <w:rFonts w:ascii="Simplified Arabic" w:eastAsia="Times New Roman" w:hAnsi="Simplified Arabic" w:cs="Simplified Arabic"/>
                <w:sz w:val="24"/>
                <w:szCs w:val="24"/>
              </w:rPr>
            </w:pPr>
            <w:r w:rsidRPr="001A3493">
              <w:rPr>
                <w:rFonts w:ascii="Simplified Arabic" w:eastAsia="Times New Roman" w:hAnsi="Simplified Arabic" w:cs="Simplified Arabic"/>
                <w:sz w:val="24"/>
                <w:szCs w:val="24"/>
                <w:rtl/>
              </w:rPr>
              <w:t>قيمة الاستهلاك الشهري للغاز (بالجنيه)</w:t>
            </w:r>
          </w:p>
        </w:tc>
        <w:tc>
          <w:tcPr>
            <w:tcW w:w="23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1A35CA4B" w14:textId="77777777" w:rsidR="00A95091" w:rsidRPr="001A3493" w:rsidRDefault="00A95091" w:rsidP="002D0513">
            <w:pPr>
              <w:spacing w:after="0"/>
              <w:jc w:val="center"/>
              <w:rPr>
                <w:rFonts w:ascii="Simplified Arabic" w:eastAsia="Times New Roman" w:hAnsi="Simplified Arabic" w:cs="Simplified Arabic"/>
                <w:sz w:val="24"/>
                <w:szCs w:val="24"/>
              </w:rPr>
            </w:pPr>
            <w:r w:rsidRPr="001A3493">
              <w:rPr>
                <w:rFonts w:ascii="Simplified Arabic" w:eastAsia="Times New Roman" w:hAnsi="Simplified Arabic" w:cs="Simplified Arabic"/>
                <w:sz w:val="24"/>
                <w:szCs w:val="24"/>
                <w:rtl/>
              </w:rPr>
              <w:t>قيمة الاستهلاك الشهري  للسولار(جنية)</w:t>
            </w:r>
          </w:p>
        </w:tc>
        <w:tc>
          <w:tcPr>
            <w:tcW w:w="311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1C9E50C7" w14:textId="77777777" w:rsidR="00A95091" w:rsidRPr="001A3493" w:rsidRDefault="00A95091" w:rsidP="002D0513">
            <w:pPr>
              <w:spacing w:after="0"/>
              <w:jc w:val="center"/>
              <w:rPr>
                <w:rFonts w:ascii="Simplified Arabic" w:eastAsia="Times New Roman" w:hAnsi="Simplified Arabic" w:cs="Simplified Arabic"/>
                <w:sz w:val="24"/>
                <w:szCs w:val="24"/>
              </w:rPr>
            </w:pPr>
            <w:r w:rsidRPr="001A3493">
              <w:rPr>
                <w:rFonts w:ascii="Simplified Arabic" w:eastAsia="Times New Roman" w:hAnsi="Simplified Arabic" w:cs="Simplified Arabic"/>
                <w:sz w:val="24"/>
                <w:szCs w:val="24"/>
                <w:rtl/>
              </w:rPr>
              <w:t xml:space="preserve"> قيمة </w:t>
            </w:r>
            <w:proofErr w:type="spellStart"/>
            <w:r w:rsidRPr="001A3493">
              <w:rPr>
                <w:rFonts w:ascii="Simplified Arabic" w:eastAsia="Times New Roman" w:hAnsi="Simplified Arabic" w:cs="Simplified Arabic"/>
                <w:sz w:val="24"/>
                <w:szCs w:val="24"/>
                <w:rtl/>
              </w:rPr>
              <w:t>الوفربدلًا</w:t>
            </w:r>
            <w:proofErr w:type="spellEnd"/>
            <w:r w:rsidRPr="001A3493">
              <w:rPr>
                <w:rFonts w:ascii="Simplified Arabic" w:eastAsia="Times New Roman" w:hAnsi="Simplified Arabic" w:cs="Simplified Arabic"/>
                <w:sz w:val="24"/>
                <w:szCs w:val="24"/>
                <w:rtl/>
              </w:rPr>
              <w:t xml:space="preserve"> من السولار(جنية )</w:t>
            </w:r>
          </w:p>
        </w:tc>
      </w:tr>
      <w:tr w:rsidR="00A95091" w:rsidRPr="00986E98" w14:paraId="68963191" w14:textId="77777777" w:rsidTr="00854EF3">
        <w:trPr>
          <w:trHeight w:val="253"/>
        </w:trPr>
        <w:tc>
          <w:tcPr>
            <w:tcW w:w="2109" w:type="dxa"/>
            <w:tcBorders>
              <w:top w:val="nil"/>
              <w:left w:val="single" w:sz="4" w:space="0" w:color="000000"/>
              <w:bottom w:val="single" w:sz="4" w:space="0" w:color="000000"/>
              <w:right w:val="single" w:sz="4" w:space="0" w:color="000000"/>
            </w:tcBorders>
            <w:shd w:val="clear" w:color="auto" w:fill="auto"/>
            <w:hideMark/>
          </w:tcPr>
          <w:p w14:paraId="531653F8"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5</w:t>
            </w:r>
          </w:p>
        </w:tc>
        <w:tc>
          <w:tcPr>
            <w:tcW w:w="2320" w:type="dxa"/>
            <w:tcBorders>
              <w:top w:val="nil"/>
              <w:left w:val="single" w:sz="4" w:space="0" w:color="000000"/>
              <w:bottom w:val="single" w:sz="4" w:space="0" w:color="000000"/>
              <w:right w:val="single" w:sz="4" w:space="0" w:color="000000"/>
            </w:tcBorders>
            <w:shd w:val="clear" w:color="auto" w:fill="auto"/>
            <w:hideMark/>
          </w:tcPr>
          <w:p w14:paraId="1AA03BF2"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562.5</w:t>
            </w:r>
          </w:p>
        </w:tc>
        <w:tc>
          <w:tcPr>
            <w:tcW w:w="2392" w:type="dxa"/>
            <w:tcBorders>
              <w:top w:val="nil"/>
              <w:left w:val="single" w:sz="4" w:space="0" w:color="000000"/>
              <w:bottom w:val="single" w:sz="4" w:space="0" w:color="000000"/>
              <w:right w:val="single" w:sz="4" w:space="0" w:color="000000"/>
            </w:tcBorders>
            <w:shd w:val="clear" w:color="auto" w:fill="auto"/>
            <w:hideMark/>
          </w:tcPr>
          <w:p w14:paraId="1028729B"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1012.5</w:t>
            </w:r>
          </w:p>
        </w:tc>
        <w:tc>
          <w:tcPr>
            <w:tcW w:w="3119" w:type="dxa"/>
            <w:tcBorders>
              <w:top w:val="nil"/>
              <w:left w:val="single" w:sz="4" w:space="0" w:color="000000"/>
              <w:bottom w:val="single" w:sz="4" w:space="0" w:color="000000"/>
              <w:right w:val="single" w:sz="4" w:space="0" w:color="000000"/>
            </w:tcBorders>
            <w:shd w:val="clear" w:color="auto" w:fill="auto"/>
            <w:hideMark/>
          </w:tcPr>
          <w:p w14:paraId="7AC166EB"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450</w:t>
            </w:r>
          </w:p>
        </w:tc>
      </w:tr>
      <w:tr w:rsidR="00A95091" w:rsidRPr="00986E98" w14:paraId="25D48A14" w14:textId="77777777" w:rsidTr="00854EF3">
        <w:trPr>
          <w:trHeight w:val="253"/>
        </w:trPr>
        <w:tc>
          <w:tcPr>
            <w:tcW w:w="2109" w:type="dxa"/>
            <w:tcBorders>
              <w:top w:val="nil"/>
              <w:left w:val="single" w:sz="4" w:space="0" w:color="000000"/>
              <w:bottom w:val="single" w:sz="4" w:space="0" w:color="000000"/>
              <w:right w:val="single" w:sz="4" w:space="0" w:color="000000"/>
            </w:tcBorders>
            <w:shd w:val="clear" w:color="auto" w:fill="auto"/>
            <w:hideMark/>
          </w:tcPr>
          <w:p w14:paraId="64F86C9A"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10</w:t>
            </w:r>
          </w:p>
        </w:tc>
        <w:tc>
          <w:tcPr>
            <w:tcW w:w="2320" w:type="dxa"/>
            <w:tcBorders>
              <w:top w:val="nil"/>
              <w:left w:val="single" w:sz="4" w:space="0" w:color="000000"/>
              <w:bottom w:val="single" w:sz="4" w:space="0" w:color="000000"/>
              <w:right w:val="single" w:sz="4" w:space="0" w:color="000000"/>
            </w:tcBorders>
            <w:shd w:val="clear" w:color="auto" w:fill="auto"/>
            <w:hideMark/>
          </w:tcPr>
          <w:p w14:paraId="296B437D"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1125</w:t>
            </w:r>
          </w:p>
        </w:tc>
        <w:tc>
          <w:tcPr>
            <w:tcW w:w="2392" w:type="dxa"/>
            <w:tcBorders>
              <w:top w:val="nil"/>
              <w:left w:val="single" w:sz="4" w:space="0" w:color="000000"/>
              <w:bottom w:val="single" w:sz="4" w:space="0" w:color="000000"/>
              <w:right w:val="single" w:sz="4" w:space="0" w:color="000000"/>
            </w:tcBorders>
            <w:shd w:val="clear" w:color="auto" w:fill="auto"/>
            <w:hideMark/>
          </w:tcPr>
          <w:p w14:paraId="1308C956"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2025</w:t>
            </w:r>
          </w:p>
        </w:tc>
        <w:tc>
          <w:tcPr>
            <w:tcW w:w="3119" w:type="dxa"/>
            <w:tcBorders>
              <w:top w:val="nil"/>
              <w:left w:val="single" w:sz="4" w:space="0" w:color="000000"/>
              <w:bottom w:val="single" w:sz="4" w:space="0" w:color="000000"/>
              <w:right w:val="single" w:sz="4" w:space="0" w:color="000000"/>
            </w:tcBorders>
            <w:shd w:val="clear" w:color="auto" w:fill="auto"/>
            <w:hideMark/>
          </w:tcPr>
          <w:p w14:paraId="5320A130"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900</w:t>
            </w:r>
          </w:p>
        </w:tc>
      </w:tr>
      <w:tr w:rsidR="00A95091" w:rsidRPr="00986E98" w14:paraId="680A887D" w14:textId="77777777" w:rsidTr="00854EF3">
        <w:trPr>
          <w:trHeight w:val="253"/>
        </w:trPr>
        <w:tc>
          <w:tcPr>
            <w:tcW w:w="2109" w:type="dxa"/>
            <w:tcBorders>
              <w:top w:val="nil"/>
              <w:left w:val="single" w:sz="4" w:space="0" w:color="000000"/>
              <w:bottom w:val="single" w:sz="4" w:space="0" w:color="000000"/>
              <w:right w:val="single" w:sz="4" w:space="0" w:color="000000"/>
            </w:tcBorders>
            <w:shd w:val="clear" w:color="auto" w:fill="auto"/>
            <w:hideMark/>
          </w:tcPr>
          <w:p w14:paraId="65C1DA5C"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15</w:t>
            </w:r>
          </w:p>
        </w:tc>
        <w:tc>
          <w:tcPr>
            <w:tcW w:w="2320" w:type="dxa"/>
            <w:tcBorders>
              <w:top w:val="nil"/>
              <w:left w:val="single" w:sz="4" w:space="0" w:color="000000"/>
              <w:bottom w:val="single" w:sz="4" w:space="0" w:color="000000"/>
              <w:right w:val="single" w:sz="4" w:space="0" w:color="000000"/>
            </w:tcBorders>
            <w:shd w:val="clear" w:color="auto" w:fill="auto"/>
            <w:hideMark/>
          </w:tcPr>
          <w:p w14:paraId="58E2E4FF"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1687.5</w:t>
            </w:r>
          </w:p>
        </w:tc>
        <w:tc>
          <w:tcPr>
            <w:tcW w:w="2392" w:type="dxa"/>
            <w:tcBorders>
              <w:top w:val="nil"/>
              <w:left w:val="single" w:sz="4" w:space="0" w:color="000000"/>
              <w:bottom w:val="single" w:sz="4" w:space="0" w:color="000000"/>
              <w:right w:val="single" w:sz="4" w:space="0" w:color="000000"/>
            </w:tcBorders>
            <w:shd w:val="clear" w:color="auto" w:fill="auto"/>
            <w:hideMark/>
          </w:tcPr>
          <w:p w14:paraId="1377E1DB"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3037.5</w:t>
            </w:r>
          </w:p>
        </w:tc>
        <w:tc>
          <w:tcPr>
            <w:tcW w:w="3119" w:type="dxa"/>
            <w:tcBorders>
              <w:top w:val="nil"/>
              <w:left w:val="single" w:sz="4" w:space="0" w:color="000000"/>
              <w:bottom w:val="single" w:sz="4" w:space="0" w:color="000000"/>
              <w:right w:val="single" w:sz="4" w:space="0" w:color="000000"/>
            </w:tcBorders>
            <w:shd w:val="clear" w:color="auto" w:fill="auto"/>
            <w:hideMark/>
          </w:tcPr>
          <w:p w14:paraId="79205284"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1350</w:t>
            </w:r>
          </w:p>
        </w:tc>
      </w:tr>
      <w:tr w:rsidR="00A95091" w:rsidRPr="00986E98" w14:paraId="5FF16F9F" w14:textId="77777777" w:rsidTr="00854EF3">
        <w:trPr>
          <w:trHeight w:val="253"/>
        </w:trPr>
        <w:tc>
          <w:tcPr>
            <w:tcW w:w="2109" w:type="dxa"/>
            <w:tcBorders>
              <w:top w:val="nil"/>
              <w:left w:val="single" w:sz="4" w:space="0" w:color="000000"/>
              <w:bottom w:val="single" w:sz="4" w:space="0" w:color="000000"/>
              <w:right w:val="single" w:sz="4" w:space="0" w:color="000000"/>
            </w:tcBorders>
            <w:shd w:val="clear" w:color="auto" w:fill="auto"/>
            <w:hideMark/>
          </w:tcPr>
          <w:p w14:paraId="77230B08"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20</w:t>
            </w:r>
          </w:p>
        </w:tc>
        <w:tc>
          <w:tcPr>
            <w:tcW w:w="2320" w:type="dxa"/>
            <w:tcBorders>
              <w:top w:val="nil"/>
              <w:left w:val="single" w:sz="4" w:space="0" w:color="000000"/>
              <w:bottom w:val="single" w:sz="4" w:space="0" w:color="000000"/>
              <w:right w:val="single" w:sz="4" w:space="0" w:color="000000"/>
            </w:tcBorders>
            <w:shd w:val="clear" w:color="auto" w:fill="auto"/>
            <w:hideMark/>
          </w:tcPr>
          <w:p w14:paraId="166B3A21"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2250</w:t>
            </w:r>
          </w:p>
        </w:tc>
        <w:tc>
          <w:tcPr>
            <w:tcW w:w="2392" w:type="dxa"/>
            <w:tcBorders>
              <w:top w:val="nil"/>
              <w:left w:val="single" w:sz="4" w:space="0" w:color="000000"/>
              <w:bottom w:val="single" w:sz="4" w:space="0" w:color="000000"/>
              <w:right w:val="single" w:sz="4" w:space="0" w:color="000000"/>
            </w:tcBorders>
            <w:shd w:val="clear" w:color="auto" w:fill="auto"/>
            <w:hideMark/>
          </w:tcPr>
          <w:p w14:paraId="2AA1C028"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4050</w:t>
            </w:r>
          </w:p>
        </w:tc>
        <w:tc>
          <w:tcPr>
            <w:tcW w:w="3119" w:type="dxa"/>
            <w:tcBorders>
              <w:top w:val="nil"/>
              <w:left w:val="single" w:sz="4" w:space="0" w:color="000000"/>
              <w:bottom w:val="single" w:sz="4" w:space="0" w:color="000000"/>
              <w:right w:val="single" w:sz="4" w:space="0" w:color="000000"/>
            </w:tcBorders>
            <w:shd w:val="clear" w:color="auto" w:fill="auto"/>
            <w:hideMark/>
          </w:tcPr>
          <w:p w14:paraId="1A5592E7"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1800</w:t>
            </w:r>
          </w:p>
        </w:tc>
      </w:tr>
      <w:tr w:rsidR="00A95091" w:rsidRPr="00986E98" w14:paraId="0E6C4E40" w14:textId="77777777" w:rsidTr="00854EF3">
        <w:trPr>
          <w:trHeight w:val="253"/>
        </w:trPr>
        <w:tc>
          <w:tcPr>
            <w:tcW w:w="2109" w:type="dxa"/>
            <w:tcBorders>
              <w:top w:val="nil"/>
              <w:left w:val="single" w:sz="4" w:space="0" w:color="000000"/>
              <w:bottom w:val="single" w:sz="4" w:space="0" w:color="000000"/>
              <w:right w:val="single" w:sz="8" w:space="0" w:color="000000"/>
            </w:tcBorders>
            <w:shd w:val="clear" w:color="auto" w:fill="auto"/>
            <w:hideMark/>
          </w:tcPr>
          <w:p w14:paraId="4C542072"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30</w:t>
            </w:r>
          </w:p>
        </w:tc>
        <w:tc>
          <w:tcPr>
            <w:tcW w:w="2320" w:type="dxa"/>
            <w:tcBorders>
              <w:top w:val="nil"/>
              <w:left w:val="single" w:sz="4" w:space="0" w:color="000000"/>
              <w:bottom w:val="single" w:sz="4" w:space="0" w:color="000000"/>
              <w:right w:val="single" w:sz="4" w:space="0" w:color="000000"/>
            </w:tcBorders>
            <w:shd w:val="clear" w:color="auto" w:fill="auto"/>
            <w:hideMark/>
          </w:tcPr>
          <w:p w14:paraId="526D8EA7"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3375</w:t>
            </w:r>
          </w:p>
        </w:tc>
        <w:tc>
          <w:tcPr>
            <w:tcW w:w="2392" w:type="dxa"/>
            <w:tcBorders>
              <w:top w:val="nil"/>
              <w:left w:val="single" w:sz="4" w:space="0" w:color="000000"/>
              <w:bottom w:val="single" w:sz="4" w:space="0" w:color="000000"/>
              <w:right w:val="single" w:sz="4" w:space="0" w:color="000000"/>
            </w:tcBorders>
            <w:shd w:val="clear" w:color="auto" w:fill="auto"/>
            <w:hideMark/>
          </w:tcPr>
          <w:p w14:paraId="50068352"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6075</w:t>
            </w:r>
          </w:p>
        </w:tc>
        <w:tc>
          <w:tcPr>
            <w:tcW w:w="3119" w:type="dxa"/>
            <w:tcBorders>
              <w:top w:val="nil"/>
              <w:left w:val="single" w:sz="4" w:space="0" w:color="000000"/>
              <w:bottom w:val="single" w:sz="4" w:space="0" w:color="000000"/>
              <w:right w:val="single" w:sz="4" w:space="0" w:color="000000"/>
            </w:tcBorders>
            <w:shd w:val="clear" w:color="auto" w:fill="auto"/>
            <w:hideMark/>
          </w:tcPr>
          <w:p w14:paraId="24E8B4C9" w14:textId="77777777" w:rsidR="00A95091" w:rsidRPr="00986E98" w:rsidRDefault="00A95091" w:rsidP="002D0513">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2700</w:t>
            </w:r>
          </w:p>
        </w:tc>
      </w:tr>
    </w:tbl>
    <w:p w14:paraId="5990B4FD" w14:textId="732DBFD0" w:rsidR="0093439C" w:rsidRPr="00CC2719" w:rsidRDefault="00A95091" w:rsidP="00CC2719">
      <w:pPr>
        <w:spacing w:after="0" w:line="480" w:lineRule="auto"/>
        <w:rPr>
          <w:rFonts w:ascii="Simplified Arabic" w:hAnsi="Simplified Arabic" w:cs="Simplified Arabic"/>
          <w:sz w:val="20"/>
          <w:szCs w:val="20"/>
          <w:rtl/>
          <w:lang w:bidi="ar-EG"/>
        </w:rPr>
      </w:pPr>
      <w:r w:rsidRPr="00986E98">
        <w:rPr>
          <w:rFonts w:ascii="Simplified Arabic" w:hAnsi="Simplified Arabic" w:cs="Simplified Arabic"/>
          <w:sz w:val="20"/>
          <w:szCs w:val="20"/>
          <w:rtl/>
          <w:lang w:bidi="ar-EG"/>
        </w:rPr>
        <w:t xml:space="preserve">المصدر: جمعت وحسبت بواسطة الباحث بناء علي بيانات </w:t>
      </w:r>
      <w:r w:rsidRPr="00AB0447">
        <w:rPr>
          <w:rFonts w:ascii="Simplified Arabic" w:hAnsi="Simplified Arabic" w:cs="Simplified Arabic"/>
          <w:sz w:val="20"/>
          <w:szCs w:val="20"/>
          <w:rtl/>
          <w:lang w:bidi="ar-EG"/>
        </w:rPr>
        <w:t>وزارة البترول (2022)</w:t>
      </w:r>
      <w:bookmarkStart w:id="1" w:name="OLE_LINK1"/>
      <w:r w:rsidR="00AB0447" w:rsidRPr="00AB0447">
        <w:rPr>
          <w:rFonts w:ascii="Simplified Arabic" w:hAnsi="Simplified Arabic" w:cs="Simplified Arabic" w:hint="cs"/>
          <w:sz w:val="20"/>
          <w:szCs w:val="20"/>
          <w:rtl/>
          <w:lang w:bidi="ar-EG"/>
        </w:rPr>
        <w:t xml:space="preserve"> (سعر الوحدة المكافئ)</w:t>
      </w:r>
    </w:p>
    <w:p w14:paraId="184EFC4F" w14:textId="084FDF48" w:rsidR="0093439C" w:rsidRPr="0093439C" w:rsidRDefault="00B67666" w:rsidP="00B27AA1">
      <w:pPr>
        <w:shd w:val="clear" w:color="auto" w:fill="FFFFFF"/>
        <w:bidi w:val="0"/>
        <w:spacing w:after="0" w:line="480" w:lineRule="auto"/>
        <w:ind w:left="-360"/>
        <w:jc w:val="right"/>
        <w:rPr>
          <w:rFonts w:ascii="Simplified Arabic" w:eastAsia="Times New Roman" w:hAnsi="Simplified Arabic" w:cs="Simplified Arabic"/>
          <w:sz w:val="24"/>
          <w:szCs w:val="24"/>
          <w:rtl/>
        </w:rPr>
      </w:pPr>
      <w:r w:rsidRPr="00B67666">
        <w:rPr>
          <w:rFonts w:ascii="Simplified Arabic" w:eastAsia="Times New Roman" w:hAnsi="Simplified Arabic" w:cs="Simplified Arabic" w:hint="cs"/>
          <w:b/>
          <w:bCs/>
          <w:sz w:val="24"/>
          <w:szCs w:val="24"/>
          <w:u w:val="single"/>
          <w:rtl/>
        </w:rPr>
        <w:t xml:space="preserve">يتضح من البيانات السابقة جدول </w:t>
      </w:r>
      <w:r w:rsidR="0093439C" w:rsidRPr="00B67666">
        <w:rPr>
          <w:rFonts w:ascii="Simplified Arabic" w:eastAsia="Times New Roman" w:hAnsi="Simplified Arabic" w:cs="Simplified Arabic" w:hint="cs"/>
          <w:b/>
          <w:bCs/>
          <w:sz w:val="24"/>
          <w:szCs w:val="24"/>
          <w:u w:val="single"/>
          <w:rtl/>
        </w:rPr>
        <w:t xml:space="preserve">رقم (7) </w:t>
      </w:r>
      <w:proofErr w:type="spellStart"/>
      <w:r w:rsidR="0093439C" w:rsidRPr="00B67666">
        <w:rPr>
          <w:rFonts w:ascii="Simplified Arabic" w:eastAsia="Times New Roman" w:hAnsi="Simplified Arabic" w:cs="Simplified Arabic" w:hint="cs"/>
          <w:b/>
          <w:bCs/>
          <w:sz w:val="24"/>
          <w:szCs w:val="24"/>
          <w:u w:val="single"/>
          <w:rtl/>
        </w:rPr>
        <w:t>مايلي</w:t>
      </w:r>
      <w:proofErr w:type="spellEnd"/>
      <w:r w:rsidR="0093439C" w:rsidRPr="00B67666">
        <w:rPr>
          <w:rFonts w:ascii="Simplified Arabic" w:eastAsia="Times New Roman" w:hAnsi="Simplified Arabic" w:cs="Simplified Arabic" w:hint="cs"/>
          <w:b/>
          <w:bCs/>
          <w:sz w:val="24"/>
          <w:szCs w:val="24"/>
          <w:u w:val="single"/>
          <w:rtl/>
        </w:rPr>
        <w:t xml:space="preserve"> :</w:t>
      </w:r>
    </w:p>
    <w:p w14:paraId="4E1BEB89" w14:textId="430C277B" w:rsidR="0093439C" w:rsidRPr="0093439C" w:rsidRDefault="0093439C"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tl/>
        </w:rPr>
      </w:pPr>
      <w:r w:rsidRPr="0093439C">
        <w:rPr>
          <w:rFonts w:ascii="Simplified Arabic" w:eastAsia="Times New Roman" w:hAnsi="Simplified Arabic" w:cs="Simplified Arabic" w:hint="cs"/>
          <w:sz w:val="24"/>
          <w:szCs w:val="24"/>
          <w:rtl/>
        </w:rPr>
        <w:t xml:space="preserve">بعد </w:t>
      </w:r>
      <w:r w:rsidR="00854EF3">
        <w:rPr>
          <w:rFonts w:ascii="Simplified Arabic" w:eastAsia="Times New Roman" w:hAnsi="Simplified Arabic" w:cs="Simplified Arabic" w:hint="cs"/>
          <w:sz w:val="24"/>
          <w:szCs w:val="24"/>
          <w:rtl/>
        </w:rPr>
        <w:t>أ</w:t>
      </w:r>
      <w:r w:rsidRPr="0093439C">
        <w:rPr>
          <w:rFonts w:ascii="Simplified Arabic" w:eastAsia="Times New Roman" w:hAnsi="Simplified Arabic" w:cs="Simplified Arabic" w:hint="cs"/>
          <w:sz w:val="24"/>
          <w:szCs w:val="24"/>
          <w:rtl/>
        </w:rPr>
        <w:t xml:space="preserve">ن تم فرض كميات مختلفة </w:t>
      </w:r>
      <w:proofErr w:type="spellStart"/>
      <w:r w:rsidRPr="0093439C">
        <w:rPr>
          <w:rFonts w:ascii="Simplified Arabic" w:eastAsia="Times New Roman" w:hAnsi="Simplified Arabic" w:cs="Simplified Arabic" w:hint="cs"/>
          <w:sz w:val="24"/>
          <w:szCs w:val="24"/>
          <w:rtl/>
        </w:rPr>
        <w:t>للأستهلاك</w:t>
      </w:r>
      <w:proofErr w:type="spellEnd"/>
      <w:r w:rsidRPr="0093439C">
        <w:rPr>
          <w:rFonts w:ascii="Simplified Arabic" w:eastAsia="Times New Roman" w:hAnsi="Simplified Arabic" w:cs="Simplified Arabic" w:hint="cs"/>
          <w:sz w:val="24"/>
          <w:szCs w:val="24"/>
          <w:rtl/>
        </w:rPr>
        <w:t xml:space="preserve"> اليومي من </w:t>
      </w:r>
      <w:r w:rsidR="003D2292">
        <w:rPr>
          <w:rFonts w:ascii="Simplified Arabic" w:eastAsia="Times New Roman" w:hAnsi="Simplified Arabic" w:cs="Simplified Arabic" w:hint="cs"/>
          <w:sz w:val="24"/>
          <w:szCs w:val="24"/>
          <w:rtl/>
        </w:rPr>
        <w:t>السولار</w:t>
      </w:r>
      <w:r w:rsidRPr="0093439C">
        <w:rPr>
          <w:rFonts w:ascii="Simplified Arabic" w:eastAsia="Times New Roman" w:hAnsi="Simplified Arabic" w:cs="Simplified Arabic" w:hint="cs"/>
          <w:sz w:val="24"/>
          <w:szCs w:val="24"/>
          <w:rtl/>
        </w:rPr>
        <w:t xml:space="preserve"> وحساب قيمة </w:t>
      </w:r>
      <w:proofErr w:type="spellStart"/>
      <w:r w:rsidRPr="0093439C">
        <w:rPr>
          <w:rFonts w:ascii="Simplified Arabic" w:eastAsia="Times New Roman" w:hAnsi="Simplified Arabic" w:cs="Simplified Arabic" w:hint="cs"/>
          <w:sz w:val="24"/>
          <w:szCs w:val="24"/>
          <w:rtl/>
        </w:rPr>
        <w:t>الأستهلاك</w:t>
      </w:r>
      <w:proofErr w:type="spellEnd"/>
      <w:r w:rsidRPr="0093439C">
        <w:rPr>
          <w:rFonts w:ascii="Simplified Arabic" w:eastAsia="Times New Roman" w:hAnsi="Simplified Arabic" w:cs="Simplified Arabic" w:hint="cs"/>
          <w:sz w:val="24"/>
          <w:szCs w:val="24"/>
          <w:rtl/>
        </w:rPr>
        <w:t xml:space="preserve"> الشهري </w:t>
      </w:r>
      <w:r w:rsidR="003D2292">
        <w:rPr>
          <w:rFonts w:ascii="Simplified Arabic" w:eastAsia="Times New Roman" w:hAnsi="Simplified Arabic" w:cs="Simplified Arabic" w:hint="cs"/>
          <w:sz w:val="24"/>
          <w:szCs w:val="24"/>
          <w:rtl/>
        </w:rPr>
        <w:t xml:space="preserve">من السولار </w:t>
      </w:r>
      <w:r w:rsidRPr="0093439C">
        <w:rPr>
          <w:rFonts w:ascii="Simplified Arabic" w:eastAsia="Times New Roman" w:hAnsi="Simplified Arabic" w:cs="Simplified Arabic" w:hint="cs"/>
          <w:sz w:val="24"/>
          <w:szCs w:val="24"/>
          <w:rtl/>
        </w:rPr>
        <w:t xml:space="preserve">وأيضا تم حساب كميات </w:t>
      </w:r>
      <w:proofErr w:type="spellStart"/>
      <w:r w:rsidRPr="0093439C">
        <w:rPr>
          <w:rFonts w:ascii="Simplified Arabic" w:eastAsia="Times New Roman" w:hAnsi="Simplified Arabic" w:cs="Simplified Arabic" w:hint="cs"/>
          <w:sz w:val="24"/>
          <w:szCs w:val="24"/>
          <w:rtl/>
        </w:rPr>
        <w:t>الأستهلاك</w:t>
      </w:r>
      <w:proofErr w:type="spellEnd"/>
      <w:r w:rsidRPr="0093439C">
        <w:rPr>
          <w:rFonts w:ascii="Simplified Arabic" w:eastAsia="Times New Roman" w:hAnsi="Simplified Arabic" w:cs="Simplified Arabic" w:hint="cs"/>
          <w:sz w:val="24"/>
          <w:szCs w:val="24"/>
          <w:rtl/>
        </w:rPr>
        <w:t xml:space="preserve"> الشهري من الغاز الطبيعي (بناء علي تساوي الوحدة المكافئة)  تبين أن هناك فروق واضحة في قيمة </w:t>
      </w:r>
      <w:proofErr w:type="spellStart"/>
      <w:r w:rsidRPr="0093439C">
        <w:rPr>
          <w:rFonts w:ascii="Simplified Arabic" w:eastAsia="Times New Roman" w:hAnsi="Simplified Arabic" w:cs="Simplified Arabic" w:hint="cs"/>
          <w:sz w:val="24"/>
          <w:szCs w:val="24"/>
          <w:rtl/>
        </w:rPr>
        <w:t>الأ</w:t>
      </w:r>
      <w:r w:rsidR="003D2292">
        <w:rPr>
          <w:rFonts w:ascii="Simplified Arabic" w:eastAsia="Times New Roman" w:hAnsi="Simplified Arabic" w:cs="Simplified Arabic" w:hint="cs"/>
          <w:sz w:val="24"/>
          <w:szCs w:val="24"/>
          <w:rtl/>
        </w:rPr>
        <w:t>ستهلاك</w:t>
      </w:r>
      <w:proofErr w:type="spellEnd"/>
      <w:r w:rsidR="003D2292">
        <w:rPr>
          <w:rFonts w:ascii="Simplified Arabic" w:eastAsia="Times New Roman" w:hAnsi="Simplified Arabic" w:cs="Simplified Arabic" w:hint="cs"/>
          <w:sz w:val="24"/>
          <w:szCs w:val="24"/>
          <w:rtl/>
        </w:rPr>
        <w:t xml:space="preserve"> الشهري من السولار,</w:t>
      </w:r>
      <w:r w:rsidRPr="0093439C">
        <w:rPr>
          <w:rFonts w:ascii="Simplified Arabic" w:eastAsia="Times New Roman" w:hAnsi="Simplified Arabic" w:cs="Simplified Arabic" w:hint="cs"/>
          <w:sz w:val="24"/>
          <w:szCs w:val="24"/>
          <w:rtl/>
        </w:rPr>
        <w:t xml:space="preserve">  و</w:t>
      </w:r>
      <w:r w:rsidR="003D2292">
        <w:rPr>
          <w:rFonts w:ascii="Simplified Arabic" w:eastAsia="Times New Roman" w:hAnsi="Simplified Arabic" w:cs="Simplified Arabic" w:hint="cs"/>
          <w:sz w:val="24"/>
          <w:szCs w:val="24"/>
          <w:rtl/>
        </w:rPr>
        <w:t>ا</w:t>
      </w:r>
      <w:r w:rsidRPr="0093439C">
        <w:rPr>
          <w:rFonts w:ascii="Simplified Arabic" w:eastAsia="Times New Roman" w:hAnsi="Simplified Arabic" w:cs="Simplified Arabic" w:hint="cs"/>
          <w:sz w:val="24"/>
          <w:szCs w:val="24"/>
          <w:rtl/>
        </w:rPr>
        <w:t xml:space="preserve">ستهلاك القيمة المكافئة من الغاز الطبيعي وأن هناك وفر بما يعادل </w:t>
      </w:r>
      <w:r w:rsidR="003D2292">
        <w:rPr>
          <w:rFonts w:ascii="Simplified Arabic" w:eastAsia="Times New Roman" w:hAnsi="Simplified Arabic" w:cs="Simplified Arabic" w:hint="cs"/>
          <w:sz w:val="24"/>
          <w:szCs w:val="24"/>
          <w:rtl/>
        </w:rPr>
        <w:t>45</w:t>
      </w:r>
      <w:r w:rsidRPr="0093439C">
        <w:rPr>
          <w:rFonts w:ascii="Simplified Arabic" w:eastAsia="Times New Roman" w:hAnsi="Simplified Arabic" w:cs="Simplified Arabic" w:hint="cs"/>
          <w:sz w:val="24"/>
          <w:szCs w:val="24"/>
          <w:rtl/>
        </w:rPr>
        <w:t xml:space="preserve">% تقريبا من قيمة </w:t>
      </w:r>
      <w:proofErr w:type="spellStart"/>
      <w:r w:rsidRPr="0093439C">
        <w:rPr>
          <w:rFonts w:ascii="Simplified Arabic" w:eastAsia="Times New Roman" w:hAnsi="Simplified Arabic" w:cs="Simplified Arabic" w:hint="cs"/>
          <w:sz w:val="24"/>
          <w:szCs w:val="24"/>
          <w:rtl/>
        </w:rPr>
        <w:t>الأستهلاك</w:t>
      </w:r>
      <w:proofErr w:type="spellEnd"/>
      <w:r w:rsidRPr="0093439C">
        <w:rPr>
          <w:rFonts w:ascii="Simplified Arabic" w:eastAsia="Times New Roman" w:hAnsi="Simplified Arabic" w:cs="Simplified Arabic" w:hint="cs"/>
          <w:sz w:val="24"/>
          <w:szCs w:val="24"/>
          <w:rtl/>
        </w:rPr>
        <w:t xml:space="preserve"> الشهري</w:t>
      </w:r>
      <w:r>
        <w:rPr>
          <w:rFonts w:ascii="Simplified Arabic" w:eastAsia="Times New Roman" w:hAnsi="Simplified Arabic" w:cs="Simplified Arabic" w:hint="cs"/>
          <w:sz w:val="24"/>
          <w:szCs w:val="24"/>
          <w:rtl/>
        </w:rPr>
        <w:t xml:space="preserve"> عند التحويل الي عاز طبيعي</w:t>
      </w:r>
      <w:r w:rsidR="00CC2719">
        <w:rPr>
          <w:rFonts w:ascii="Simplified Arabic" w:eastAsia="Times New Roman" w:hAnsi="Simplified Arabic" w:cs="Simplified Arabic" w:hint="cs"/>
          <w:sz w:val="24"/>
          <w:szCs w:val="24"/>
          <w:rtl/>
        </w:rPr>
        <w:t>.</w:t>
      </w:r>
    </w:p>
    <w:tbl>
      <w:tblPr>
        <w:tblpPr w:leftFromText="180" w:rightFromText="180" w:vertAnchor="text" w:horzAnchor="margin" w:tblpXSpec="right" w:tblpY="342"/>
        <w:bidiVisual/>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
        <w:gridCol w:w="1311"/>
        <w:gridCol w:w="1448"/>
        <w:gridCol w:w="1448"/>
        <w:gridCol w:w="1463"/>
        <w:gridCol w:w="1056"/>
        <w:gridCol w:w="1591"/>
        <w:gridCol w:w="1938"/>
        <w:gridCol w:w="9"/>
      </w:tblGrid>
      <w:tr w:rsidR="0035319D" w:rsidRPr="00986E98" w14:paraId="1D09D483" w14:textId="77777777" w:rsidTr="00511E01">
        <w:trPr>
          <w:gridAfter w:val="1"/>
          <w:wAfter w:w="9" w:type="dxa"/>
          <w:trHeight w:val="453"/>
        </w:trPr>
        <w:tc>
          <w:tcPr>
            <w:tcW w:w="10266" w:type="dxa"/>
            <w:gridSpan w:val="8"/>
            <w:shd w:val="clear" w:color="auto" w:fill="DAEEF3" w:themeFill="accent5" w:themeFillTint="33"/>
            <w:noWrap/>
            <w:vAlign w:val="bottom"/>
            <w:hideMark/>
          </w:tcPr>
          <w:p w14:paraId="3DF938EE" w14:textId="77777777" w:rsidR="0035319D" w:rsidRPr="00986E98" w:rsidRDefault="0035319D" w:rsidP="002D0513">
            <w:pPr>
              <w:spacing w:after="0"/>
              <w:rPr>
                <w:rFonts w:ascii="Simplified Arabic" w:eastAsia="Times New Roman" w:hAnsi="Simplified Arabic" w:cs="Simplified Arabic"/>
                <w:b/>
                <w:bCs/>
                <w:sz w:val="24"/>
                <w:szCs w:val="24"/>
                <w:rtl/>
              </w:rPr>
            </w:pPr>
            <w:r w:rsidRPr="00986E98">
              <w:rPr>
                <w:rFonts w:ascii="Simplified Arabic" w:hAnsi="Simplified Arabic" w:cs="Simplified Arabic"/>
                <w:b/>
                <w:bCs/>
                <w:sz w:val="24"/>
                <w:szCs w:val="24"/>
                <w:rtl/>
              </w:rPr>
              <w:t>جدول رقم (</w:t>
            </w:r>
            <w:r w:rsidR="0063691F" w:rsidRPr="00986E98">
              <w:rPr>
                <w:rFonts w:ascii="Simplified Arabic" w:hAnsi="Simplified Arabic" w:cs="Simplified Arabic"/>
                <w:b/>
                <w:bCs/>
                <w:sz w:val="24"/>
                <w:szCs w:val="24"/>
                <w:rtl/>
              </w:rPr>
              <w:t>8</w:t>
            </w:r>
            <w:r w:rsidRPr="00986E98">
              <w:rPr>
                <w:rFonts w:ascii="Simplified Arabic" w:hAnsi="Simplified Arabic" w:cs="Simplified Arabic"/>
                <w:b/>
                <w:bCs/>
                <w:sz w:val="24"/>
                <w:szCs w:val="24"/>
                <w:rtl/>
              </w:rPr>
              <w:t>)</w:t>
            </w:r>
            <w:r w:rsidR="00673813">
              <w:rPr>
                <w:rFonts w:ascii="Simplified Arabic" w:hAnsi="Simplified Arabic" w:cs="Simplified Arabic" w:hint="cs"/>
                <w:b/>
                <w:bCs/>
                <w:sz w:val="24"/>
                <w:szCs w:val="24"/>
                <w:rtl/>
              </w:rPr>
              <w:t>:</w:t>
            </w:r>
            <w:r w:rsidRPr="00986E98">
              <w:rPr>
                <w:rFonts w:ascii="Simplified Arabic" w:hAnsi="Simplified Arabic" w:cs="Simplified Arabic"/>
                <w:b/>
                <w:bCs/>
                <w:sz w:val="24"/>
                <w:szCs w:val="24"/>
                <w:rtl/>
              </w:rPr>
              <w:t xml:space="preserve"> حساب الوفر </w:t>
            </w:r>
            <w:r w:rsidR="0063691F" w:rsidRPr="00986E98">
              <w:rPr>
                <w:rFonts w:ascii="Simplified Arabic" w:hAnsi="Simplified Arabic" w:cs="Simplified Arabic"/>
                <w:b/>
                <w:bCs/>
                <w:sz w:val="24"/>
                <w:szCs w:val="24"/>
                <w:rtl/>
              </w:rPr>
              <w:t>السنوي</w:t>
            </w:r>
            <w:r w:rsidRPr="00986E98">
              <w:rPr>
                <w:rFonts w:ascii="Simplified Arabic" w:hAnsi="Simplified Arabic" w:cs="Simplified Arabic"/>
                <w:b/>
                <w:bCs/>
                <w:sz w:val="24"/>
                <w:szCs w:val="24"/>
                <w:rtl/>
              </w:rPr>
              <w:t xml:space="preserve"> بالجنيه المصري عند استعمال الغاز</w:t>
            </w:r>
            <w:r w:rsidRPr="00986E98">
              <w:rPr>
                <w:rFonts w:ascii="Simplified Arabic" w:hAnsi="Simplified Arabic" w:cs="Simplified Arabic"/>
                <w:color w:val="00B050"/>
                <w:sz w:val="24"/>
                <w:szCs w:val="24"/>
                <w:rtl/>
              </w:rPr>
              <w:t xml:space="preserve"> </w:t>
            </w:r>
            <w:r w:rsidRPr="00986E98">
              <w:rPr>
                <w:rFonts w:ascii="Simplified Arabic" w:hAnsi="Simplified Arabic" w:cs="Simplified Arabic"/>
                <w:b/>
                <w:bCs/>
                <w:sz w:val="24"/>
                <w:szCs w:val="24"/>
                <w:rtl/>
              </w:rPr>
              <w:t xml:space="preserve">الطبيعي بديلا للوقود التقليدي </w:t>
            </w:r>
            <w:proofErr w:type="spellStart"/>
            <w:r w:rsidR="0063691F" w:rsidRPr="00986E98">
              <w:rPr>
                <w:rFonts w:ascii="Simplified Arabic" w:hAnsi="Simplified Arabic" w:cs="Simplified Arabic"/>
                <w:b/>
                <w:bCs/>
                <w:sz w:val="24"/>
                <w:szCs w:val="24"/>
                <w:rtl/>
              </w:rPr>
              <w:t>لانواع</w:t>
            </w:r>
            <w:proofErr w:type="spellEnd"/>
            <w:r w:rsidR="0063691F" w:rsidRPr="00986E98">
              <w:rPr>
                <w:rFonts w:ascii="Simplified Arabic" w:hAnsi="Simplified Arabic" w:cs="Simplified Arabic"/>
                <w:b/>
                <w:bCs/>
                <w:sz w:val="24"/>
                <w:szCs w:val="24"/>
                <w:rtl/>
              </w:rPr>
              <w:t xml:space="preserve"> المركبات المختلفة </w:t>
            </w:r>
            <w:r w:rsidRPr="00986E98">
              <w:rPr>
                <w:rFonts w:ascii="Simplified Arabic" w:hAnsi="Simplified Arabic" w:cs="Simplified Arabic"/>
                <w:b/>
                <w:bCs/>
                <w:sz w:val="24"/>
                <w:szCs w:val="24"/>
                <w:rtl/>
              </w:rPr>
              <w:t xml:space="preserve">  </w:t>
            </w:r>
          </w:p>
        </w:tc>
      </w:tr>
      <w:bookmarkEnd w:id="1"/>
      <w:tr w:rsidR="00D803DC" w:rsidRPr="00986E98" w14:paraId="02216434" w14:textId="77777777" w:rsidTr="0018601C">
        <w:trPr>
          <w:gridBefore w:val="1"/>
          <w:wBefore w:w="11" w:type="dxa"/>
          <w:trHeight w:val="159"/>
        </w:trPr>
        <w:tc>
          <w:tcPr>
            <w:tcW w:w="1311" w:type="dxa"/>
            <w:shd w:val="clear" w:color="auto" w:fill="DAEEF3" w:themeFill="accent5" w:themeFillTint="33"/>
            <w:noWrap/>
            <w:vAlign w:val="center"/>
            <w:hideMark/>
          </w:tcPr>
          <w:p w14:paraId="1D2A5519" w14:textId="77777777" w:rsidR="0035319D" w:rsidRPr="00065577" w:rsidRDefault="0035319D" w:rsidP="002D0513">
            <w:pPr>
              <w:spacing w:after="0"/>
              <w:jc w:val="center"/>
              <w:rPr>
                <w:rFonts w:ascii="Simplified Arabic" w:eastAsia="Times New Roman" w:hAnsi="Simplified Arabic" w:cs="Simplified Arabic"/>
                <w:b/>
                <w:bCs/>
              </w:rPr>
            </w:pPr>
            <w:r w:rsidRPr="00065577">
              <w:rPr>
                <w:rFonts w:ascii="Simplified Arabic" w:eastAsia="Times New Roman" w:hAnsi="Simplified Arabic" w:cs="Simplified Arabic"/>
                <w:b/>
                <w:bCs/>
                <w:rtl/>
              </w:rPr>
              <w:t>نوع المركبة</w:t>
            </w:r>
          </w:p>
        </w:tc>
        <w:tc>
          <w:tcPr>
            <w:tcW w:w="1448" w:type="dxa"/>
            <w:shd w:val="clear" w:color="auto" w:fill="DAEEF3" w:themeFill="accent5" w:themeFillTint="33"/>
            <w:noWrap/>
            <w:vAlign w:val="center"/>
            <w:hideMark/>
          </w:tcPr>
          <w:p w14:paraId="7C0F59B3" w14:textId="77777777" w:rsidR="0018601C" w:rsidRPr="00065577" w:rsidRDefault="0035319D" w:rsidP="002D0513">
            <w:pPr>
              <w:spacing w:after="0"/>
              <w:jc w:val="center"/>
              <w:rPr>
                <w:rFonts w:ascii="Simplified Arabic" w:eastAsia="Times New Roman" w:hAnsi="Simplified Arabic" w:cs="Simplified Arabic"/>
                <w:b/>
                <w:bCs/>
                <w:rtl/>
              </w:rPr>
            </w:pPr>
            <w:r w:rsidRPr="00065577">
              <w:rPr>
                <w:rFonts w:ascii="Simplified Arabic" w:eastAsia="Times New Roman" w:hAnsi="Simplified Arabic" w:cs="Simplified Arabic"/>
                <w:b/>
                <w:bCs/>
                <w:rtl/>
              </w:rPr>
              <w:t>الكمية</w:t>
            </w:r>
          </w:p>
          <w:p w14:paraId="73F11C03" w14:textId="77777777" w:rsidR="0035319D" w:rsidRPr="00065577" w:rsidRDefault="0035319D" w:rsidP="002D0513">
            <w:pPr>
              <w:spacing w:after="0"/>
              <w:jc w:val="center"/>
              <w:rPr>
                <w:rFonts w:ascii="Simplified Arabic" w:eastAsia="Times New Roman" w:hAnsi="Simplified Arabic" w:cs="Simplified Arabic"/>
                <w:b/>
                <w:bCs/>
              </w:rPr>
            </w:pPr>
            <w:r w:rsidRPr="00065577">
              <w:rPr>
                <w:rFonts w:ascii="Simplified Arabic" w:eastAsia="Times New Roman" w:hAnsi="Simplified Arabic" w:cs="Simplified Arabic"/>
                <w:b/>
                <w:bCs/>
                <w:rtl/>
              </w:rPr>
              <w:t>(لتر/سنة)</w:t>
            </w:r>
          </w:p>
        </w:tc>
        <w:tc>
          <w:tcPr>
            <w:tcW w:w="1448" w:type="dxa"/>
            <w:shd w:val="clear" w:color="auto" w:fill="DAEEF3" w:themeFill="accent5" w:themeFillTint="33"/>
            <w:noWrap/>
            <w:vAlign w:val="center"/>
            <w:hideMark/>
          </w:tcPr>
          <w:p w14:paraId="03CCA631" w14:textId="77777777" w:rsidR="0035319D" w:rsidRPr="00065577" w:rsidRDefault="0035319D" w:rsidP="002D0513">
            <w:pPr>
              <w:spacing w:after="0"/>
              <w:jc w:val="center"/>
              <w:rPr>
                <w:rFonts w:ascii="Simplified Arabic" w:eastAsia="Times New Roman" w:hAnsi="Simplified Arabic" w:cs="Simplified Arabic"/>
                <w:b/>
                <w:bCs/>
              </w:rPr>
            </w:pPr>
            <w:r w:rsidRPr="00065577">
              <w:rPr>
                <w:rFonts w:ascii="Simplified Arabic" w:eastAsia="Times New Roman" w:hAnsi="Simplified Arabic" w:cs="Simplified Arabic"/>
                <w:b/>
                <w:bCs/>
                <w:rtl/>
              </w:rPr>
              <w:t>سعر اللتر بنزين 80</w:t>
            </w:r>
            <w:r w:rsidR="0063691F" w:rsidRPr="00065577">
              <w:rPr>
                <w:rFonts w:ascii="Simplified Arabic" w:eastAsia="Times New Roman" w:hAnsi="Simplified Arabic" w:cs="Simplified Arabic"/>
                <w:b/>
                <w:bCs/>
                <w:rtl/>
              </w:rPr>
              <w:t>(جنية)</w:t>
            </w:r>
            <w:r w:rsidRPr="00065577">
              <w:rPr>
                <w:rFonts w:ascii="Simplified Arabic" w:eastAsia="Times New Roman" w:hAnsi="Simplified Arabic" w:cs="Simplified Arabic"/>
                <w:b/>
                <w:bCs/>
                <w:rtl/>
              </w:rPr>
              <w:t xml:space="preserve"> </w:t>
            </w:r>
            <w:r w:rsidR="0063691F" w:rsidRPr="00065577">
              <w:rPr>
                <w:rFonts w:ascii="Simplified Arabic" w:eastAsia="Times New Roman" w:hAnsi="Simplified Arabic" w:cs="Simplified Arabic"/>
                <w:b/>
                <w:bCs/>
                <w:rtl/>
              </w:rPr>
              <w:t>*</w:t>
            </w:r>
          </w:p>
        </w:tc>
        <w:tc>
          <w:tcPr>
            <w:tcW w:w="1463" w:type="dxa"/>
            <w:shd w:val="clear" w:color="auto" w:fill="DAEEF3" w:themeFill="accent5" w:themeFillTint="33"/>
            <w:noWrap/>
            <w:vAlign w:val="center"/>
            <w:hideMark/>
          </w:tcPr>
          <w:p w14:paraId="5D104618" w14:textId="77777777" w:rsidR="0035319D" w:rsidRPr="00065577" w:rsidRDefault="0035319D" w:rsidP="002D0513">
            <w:pPr>
              <w:spacing w:after="0"/>
              <w:jc w:val="center"/>
              <w:rPr>
                <w:rFonts w:ascii="Simplified Arabic" w:eastAsia="Times New Roman" w:hAnsi="Simplified Arabic" w:cs="Simplified Arabic"/>
                <w:b/>
                <w:bCs/>
              </w:rPr>
            </w:pPr>
            <w:r w:rsidRPr="00065577">
              <w:rPr>
                <w:rFonts w:ascii="Simplified Arabic" w:eastAsia="Times New Roman" w:hAnsi="Simplified Arabic" w:cs="Simplified Arabic"/>
                <w:b/>
                <w:bCs/>
                <w:rtl/>
              </w:rPr>
              <w:t xml:space="preserve">تكلفة البنزين </w:t>
            </w:r>
            <w:r w:rsidR="0063691F" w:rsidRPr="00065577">
              <w:rPr>
                <w:rFonts w:ascii="Simplified Arabic" w:eastAsia="Times New Roman" w:hAnsi="Simplified Arabic" w:cs="Simplified Arabic"/>
                <w:b/>
                <w:bCs/>
                <w:rtl/>
              </w:rPr>
              <w:t>(جنية/سنة)</w:t>
            </w:r>
          </w:p>
        </w:tc>
        <w:tc>
          <w:tcPr>
            <w:tcW w:w="1056" w:type="dxa"/>
            <w:shd w:val="clear" w:color="auto" w:fill="DAEEF3" w:themeFill="accent5" w:themeFillTint="33"/>
            <w:noWrap/>
            <w:vAlign w:val="center"/>
            <w:hideMark/>
          </w:tcPr>
          <w:p w14:paraId="545DEB92" w14:textId="77777777" w:rsidR="0035319D" w:rsidRPr="00065577" w:rsidRDefault="0035319D" w:rsidP="002D0513">
            <w:pPr>
              <w:spacing w:after="0"/>
              <w:jc w:val="center"/>
              <w:rPr>
                <w:rFonts w:ascii="Simplified Arabic" w:eastAsia="Times New Roman" w:hAnsi="Simplified Arabic" w:cs="Simplified Arabic"/>
                <w:b/>
                <w:bCs/>
              </w:rPr>
            </w:pPr>
            <w:r w:rsidRPr="00065577">
              <w:rPr>
                <w:rFonts w:ascii="Simplified Arabic" w:eastAsia="Times New Roman" w:hAnsi="Simplified Arabic" w:cs="Simplified Arabic"/>
                <w:b/>
                <w:bCs/>
                <w:rtl/>
              </w:rPr>
              <w:t>سعر م3 من الغاز</w:t>
            </w:r>
          </w:p>
        </w:tc>
        <w:tc>
          <w:tcPr>
            <w:tcW w:w="1591" w:type="dxa"/>
            <w:shd w:val="clear" w:color="auto" w:fill="DAEEF3" w:themeFill="accent5" w:themeFillTint="33"/>
            <w:noWrap/>
            <w:vAlign w:val="center"/>
            <w:hideMark/>
          </w:tcPr>
          <w:p w14:paraId="32232C9C" w14:textId="77777777" w:rsidR="0035319D" w:rsidRPr="00065577" w:rsidRDefault="0035319D" w:rsidP="002D0513">
            <w:pPr>
              <w:spacing w:after="0"/>
              <w:jc w:val="center"/>
              <w:rPr>
                <w:rFonts w:ascii="Simplified Arabic" w:eastAsia="Times New Roman" w:hAnsi="Simplified Arabic" w:cs="Simplified Arabic"/>
                <w:b/>
                <w:bCs/>
              </w:rPr>
            </w:pPr>
            <w:r w:rsidRPr="00065577">
              <w:rPr>
                <w:rFonts w:ascii="Simplified Arabic" w:eastAsia="Times New Roman" w:hAnsi="Simplified Arabic" w:cs="Simplified Arabic"/>
                <w:b/>
                <w:bCs/>
                <w:rtl/>
              </w:rPr>
              <w:t>تكلفة الغاز</w:t>
            </w:r>
            <w:r w:rsidR="0063691F" w:rsidRPr="00065577">
              <w:rPr>
                <w:rFonts w:ascii="Simplified Arabic" w:eastAsia="Times New Roman" w:hAnsi="Simplified Arabic" w:cs="Simplified Arabic"/>
                <w:b/>
                <w:bCs/>
                <w:rtl/>
              </w:rPr>
              <w:t>(جنية/سنة)</w:t>
            </w:r>
          </w:p>
        </w:tc>
        <w:tc>
          <w:tcPr>
            <w:tcW w:w="1947" w:type="dxa"/>
            <w:gridSpan w:val="2"/>
            <w:shd w:val="clear" w:color="auto" w:fill="DAEEF3" w:themeFill="accent5" w:themeFillTint="33"/>
            <w:noWrap/>
            <w:vAlign w:val="center"/>
            <w:hideMark/>
          </w:tcPr>
          <w:p w14:paraId="0A733E15" w14:textId="77777777" w:rsidR="0035319D" w:rsidRPr="00065577" w:rsidRDefault="0035319D" w:rsidP="002D0513">
            <w:pPr>
              <w:spacing w:after="0"/>
              <w:jc w:val="center"/>
              <w:rPr>
                <w:rFonts w:ascii="Simplified Arabic" w:eastAsia="Times New Roman" w:hAnsi="Simplified Arabic" w:cs="Simplified Arabic"/>
                <w:b/>
                <w:bCs/>
              </w:rPr>
            </w:pPr>
            <w:r w:rsidRPr="00065577">
              <w:rPr>
                <w:rFonts w:ascii="Simplified Arabic" w:eastAsia="Times New Roman" w:hAnsi="Simplified Arabic" w:cs="Simplified Arabic"/>
                <w:b/>
                <w:bCs/>
                <w:rtl/>
              </w:rPr>
              <w:t>قيمة التوفير  (بنزين-الغاز)</w:t>
            </w:r>
            <w:r w:rsidR="0063691F" w:rsidRPr="00065577">
              <w:rPr>
                <w:rFonts w:ascii="Simplified Arabic" w:eastAsia="Times New Roman" w:hAnsi="Simplified Arabic" w:cs="Simplified Arabic"/>
                <w:b/>
                <w:bCs/>
                <w:rtl/>
              </w:rPr>
              <w:t>(جنية/سنة)</w:t>
            </w:r>
          </w:p>
        </w:tc>
      </w:tr>
      <w:tr w:rsidR="0035319D" w:rsidRPr="00986E98" w14:paraId="17E5CA95" w14:textId="77777777" w:rsidTr="00511E01">
        <w:trPr>
          <w:gridBefore w:val="1"/>
          <w:wBefore w:w="11" w:type="dxa"/>
          <w:trHeight w:val="159"/>
        </w:trPr>
        <w:tc>
          <w:tcPr>
            <w:tcW w:w="1311" w:type="dxa"/>
            <w:shd w:val="clear" w:color="auto" w:fill="auto"/>
            <w:noWrap/>
            <w:vAlign w:val="bottom"/>
            <w:hideMark/>
          </w:tcPr>
          <w:p w14:paraId="560DD7AF" w14:textId="77777777" w:rsidR="0035319D" w:rsidRPr="00986E98" w:rsidRDefault="0035319D" w:rsidP="002D0513">
            <w:pPr>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الملاكي</w:t>
            </w:r>
          </w:p>
        </w:tc>
        <w:tc>
          <w:tcPr>
            <w:tcW w:w="1448" w:type="dxa"/>
            <w:shd w:val="clear" w:color="auto" w:fill="auto"/>
            <w:noWrap/>
            <w:vAlign w:val="bottom"/>
            <w:hideMark/>
          </w:tcPr>
          <w:p w14:paraId="6C1848A3" w14:textId="77777777" w:rsidR="0035319D" w:rsidRPr="00986E98" w:rsidRDefault="0035319D" w:rsidP="002D0513">
            <w:pPr>
              <w:bidi w:val="0"/>
              <w:spacing w:after="0"/>
              <w:jc w:val="center"/>
              <w:rPr>
                <w:rFonts w:ascii="Simplified Arabic" w:eastAsia="Times New Roman" w:hAnsi="Simplified Arabic" w:cs="Simplified Arabic"/>
                <w:b/>
                <w:bCs/>
                <w:rtl/>
                <w:lang w:bidi="ar-EG"/>
              </w:rPr>
            </w:pPr>
            <w:r w:rsidRPr="00986E98">
              <w:rPr>
                <w:rFonts w:ascii="Simplified Arabic" w:eastAsia="Times New Roman" w:hAnsi="Simplified Arabic" w:cs="Simplified Arabic"/>
                <w:b/>
                <w:bCs/>
                <w:rtl/>
              </w:rPr>
              <w:t>1453</w:t>
            </w:r>
          </w:p>
        </w:tc>
        <w:tc>
          <w:tcPr>
            <w:tcW w:w="1448" w:type="dxa"/>
            <w:shd w:val="clear" w:color="auto" w:fill="auto"/>
            <w:noWrap/>
            <w:vAlign w:val="bottom"/>
            <w:hideMark/>
          </w:tcPr>
          <w:p w14:paraId="7AA793EA"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7.5</w:t>
            </w:r>
          </w:p>
        </w:tc>
        <w:tc>
          <w:tcPr>
            <w:tcW w:w="1463" w:type="dxa"/>
            <w:shd w:val="clear" w:color="auto" w:fill="auto"/>
            <w:noWrap/>
            <w:vAlign w:val="bottom"/>
            <w:hideMark/>
          </w:tcPr>
          <w:p w14:paraId="09E27E35"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10898</w:t>
            </w:r>
          </w:p>
        </w:tc>
        <w:tc>
          <w:tcPr>
            <w:tcW w:w="1056" w:type="dxa"/>
            <w:shd w:val="clear" w:color="auto" w:fill="auto"/>
            <w:noWrap/>
            <w:vAlign w:val="bottom"/>
            <w:hideMark/>
          </w:tcPr>
          <w:p w14:paraId="51107704" w14:textId="77777777" w:rsidR="0035319D" w:rsidRPr="00986E98" w:rsidRDefault="0035319D" w:rsidP="002D0513">
            <w:pPr>
              <w:bidi w:val="0"/>
              <w:spacing w:after="0"/>
              <w:jc w:val="center"/>
              <w:rPr>
                <w:rFonts w:ascii="Simplified Arabic" w:eastAsia="Times New Roman" w:hAnsi="Simplified Arabic" w:cs="Simplified Arabic"/>
                <w:b/>
                <w:bCs/>
                <w:rtl/>
                <w:lang w:bidi="ar-EG"/>
              </w:rPr>
            </w:pPr>
            <w:r w:rsidRPr="00986E98">
              <w:rPr>
                <w:rFonts w:ascii="Simplified Arabic" w:eastAsia="Times New Roman" w:hAnsi="Simplified Arabic" w:cs="Simplified Arabic"/>
                <w:b/>
                <w:bCs/>
                <w:rtl/>
              </w:rPr>
              <w:t>3.75</w:t>
            </w:r>
          </w:p>
        </w:tc>
        <w:tc>
          <w:tcPr>
            <w:tcW w:w="1591" w:type="dxa"/>
            <w:shd w:val="clear" w:color="auto" w:fill="auto"/>
            <w:noWrap/>
            <w:vAlign w:val="bottom"/>
            <w:hideMark/>
          </w:tcPr>
          <w:p w14:paraId="7FB2C464"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5449</w:t>
            </w:r>
          </w:p>
        </w:tc>
        <w:tc>
          <w:tcPr>
            <w:tcW w:w="1947" w:type="dxa"/>
            <w:gridSpan w:val="2"/>
            <w:shd w:val="clear" w:color="auto" w:fill="auto"/>
            <w:noWrap/>
            <w:vAlign w:val="bottom"/>
            <w:hideMark/>
          </w:tcPr>
          <w:p w14:paraId="08253EC5" w14:textId="77777777" w:rsidR="0035319D" w:rsidRPr="00986E98" w:rsidRDefault="0063691F" w:rsidP="002D0513">
            <w:pPr>
              <w:bidi w:val="0"/>
              <w:spacing w:after="0"/>
              <w:jc w:val="center"/>
              <w:rPr>
                <w:rFonts w:ascii="Simplified Arabic" w:eastAsia="Times New Roman" w:hAnsi="Simplified Arabic" w:cs="Simplified Arabic"/>
                <w:b/>
                <w:bCs/>
                <w:rtl/>
                <w:lang w:bidi="ar-EG"/>
              </w:rPr>
            </w:pPr>
            <w:r w:rsidRPr="00986E98">
              <w:rPr>
                <w:rFonts w:ascii="Simplified Arabic" w:eastAsia="Times New Roman" w:hAnsi="Simplified Arabic" w:cs="Simplified Arabic"/>
                <w:b/>
                <w:bCs/>
                <w:rtl/>
                <w:lang w:bidi="ar-EG"/>
              </w:rPr>
              <w:t>5449</w:t>
            </w:r>
          </w:p>
        </w:tc>
      </w:tr>
      <w:tr w:rsidR="0035319D" w:rsidRPr="00986E98" w14:paraId="366E6F35" w14:textId="77777777" w:rsidTr="00511E01">
        <w:trPr>
          <w:gridBefore w:val="1"/>
          <w:wBefore w:w="11" w:type="dxa"/>
          <w:trHeight w:val="159"/>
        </w:trPr>
        <w:tc>
          <w:tcPr>
            <w:tcW w:w="1311" w:type="dxa"/>
            <w:shd w:val="clear" w:color="auto" w:fill="auto"/>
            <w:noWrap/>
            <w:vAlign w:val="bottom"/>
            <w:hideMark/>
          </w:tcPr>
          <w:p w14:paraId="659986C0" w14:textId="77777777" w:rsidR="0035319D" w:rsidRPr="00986E98" w:rsidRDefault="0035319D" w:rsidP="002D0513">
            <w:pPr>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التاكسي</w:t>
            </w:r>
          </w:p>
        </w:tc>
        <w:tc>
          <w:tcPr>
            <w:tcW w:w="1448" w:type="dxa"/>
            <w:shd w:val="clear" w:color="auto" w:fill="auto"/>
            <w:noWrap/>
            <w:vAlign w:val="bottom"/>
            <w:hideMark/>
          </w:tcPr>
          <w:p w14:paraId="4DD35EAC"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3137</w:t>
            </w:r>
          </w:p>
        </w:tc>
        <w:tc>
          <w:tcPr>
            <w:tcW w:w="1448" w:type="dxa"/>
            <w:shd w:val="clear" w:color="auto" w:fill="auto"/>
            <w:noWrap/>
            <w:vAlign w:val="bottom"/>
            <w:hideMark/>
          </w:tcPr>
          <w:p w14:paraId="40E3CE0B" w14:textId="77777777" w:rsidR="0035319D" w:rsidRPr="00986E98" w:rsidRDefault="0035319D" w:rsidP="002D0513">
            <w:pPr>
              <w:bidi w:val="0"/>
              <w:spacing w:after="0"/>
              <w:jc w:val="center"/>
              <w:rPr>
                <w:rFonts w:ascii="Simplified Arabic" w:eastAsia="Times New Roman" w:hAnsi="Simplified Arabic" w:cs="Simplified Arabic"/>
                <w:b/>
                <w:bCs/>
                <w:lang w:bidi="ar-EG"/>
              </w:rPr>
            </w:pPr>
            <w:r w:rsidRPr="00986E98">
              <w:rPr>
                <w:rFonts w:ascii="Simplified Arabic" w:eastAsia="Times New Roman" w:hAnsi="Simplified Arabic" w:cs="Simplified Arabic"/>
                <w:b/>
                <w:bCs/>
                <w:rtl/>
              </w:rPr>
              <w:t>7.5</w:t>
            </w:r>
          </w:p>
        </w:tc>
        <w:tc>
          <w:tcPr>
            <w:tcW w:w="1463" w:type="dxa"/>
            <w:shd w:val="clear" w:color="auto" w:fill="auto"/>
            <w:noWrap/>
            <w:vAlign w:val="bottom"/>
            <w:hideMark/>
          </w:tcPr>
          <w:p w14:paraId="7E644280"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23528</w:t>
            </w:r>
          </w:p>
        </w:tc>
        <w:tc>
          <w:tcPr>
            <w:tcW w:w="1056" w:type="dxa"/>
            <w:shd w:val="clear" w:color="auto" w:fill="auto"/>
            <w:noWrap/>
            <w:hideMark/>
          </w:tcPr>
          <w:p w14:paraId="675825C7" w14:textId="77777777" w:rsidR="0035319D" w:rsidRPr="00986E98" w:rsidRDefault="0035319D" w:rsidP="002D0513">
            <w:pPr>
              <w:spacing w:after="0"/>
              <w:jc w:val="center"/>
              <w:rPr>
                <w:rFonts w:ascii="Simplified Arabic" w:hAnsi="Simplified Arabic" w:cs="Simplified Arabic"/>
              </w:rPr>
            </w:pPr>
            <w:r w:rsidRPr="00986E98">
              <w:rPr>
                <w:rFonts w:ascii="Simplified Arabic" w:eastAsia="Times New Roman" w:hAnsi="Simplified Arabic" w:cs="Simplified Arabic"/>
                <w:b/>
                <w:bCs/>
                <w:rtl/>
              </w:rPr>
              <w:t>3.75</w:t>
            </w:r>
          </w:p>
        </w:tc>
        <w:tc>
          <w:tcPr>
            <w:tcW w:w="1591" w:type="dxa"/>
            <w:shd w:val="clear" w:color="auto" w:fill="auto"/>
            <w:noWrap/>
            <w:vAlign w:val="bottom"/>
            <w:hideMark/>
          </w:tcPr>
          <w:p w14:paraId="3BAE381B"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11764</w:t>
            </w:r>
          </w:p>
        </w:tc>
        <w:tc>
          <w:tcPr>
            <w:tcW w:w="1947" w:type="dxa"/>
            <w:gridSpan w:val="2"/>
            <w:shd w:val="clear" w:color="auto" w:fill="auto"/>
            <w:noWrap/>
            <w:vAlign w:val="bottom"/>
            <w:hideMark/>
          </w:tcPr>
          <w:p w14:paraId="25AB4478" w14:textId="77777777" w:rsidR="0035319D" w:rsidRPr="00986E98" w:rsidRDefault="0063691F"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11764</w:t>
            </w:r>
          </w:p>
        </w:tc>
      </w:tr>
      <w:tr w:rsidR="0035319D" w:rsidRPr="00986E98" w14:paraId="5719ADFE" w14:textId="77777777" w:rsidTr="00511E01">
        <w:trPr>
          <w:gridBefore w:val="1"/>
          <w:wBefore w:w="11" w:type="dxa"/>
          <w:trHeight w:val="159"/>
        </w:trPr>
        <w:tc>
          <w:tcPr>
            <w:tcW w:w="1311" w:type="dxa"/>
            <w:shd w:val="clear" w:color="auto" w:fill="auto"/>
            <w:noWrap/>
            <w:vAlign w:val="bottom"/>
            <w:hideMark/>
          </w:tcPr>
          <w:p w14:paraId="45AD2643" w14:textId="77777777" w:rsidR="0035319D" w:rsidRPr="00986E98" w:rsidRDefault="0035319D" w:rsidP="002D0513">
            <w:pPr>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الميكروباص</w:t>
            </w:r>
          </w:p>
        </w:tc>
        <w:tc>
          <w:tcPr>
            <w:tcW w:w="1448" w:type="dxa"/>
            <w:shd w:val="clear" w:color="auto" w:fill="auto"/>
            <w:noWrap/>
            <w:vAlign w:val="bottom"/>
            <w:hideMark/>
          </w:tcPr>
          <w:p w14:paraId="1EA1A24C"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45.1</w:t>
            </w:r>
          </w:p>
        </w:tc>
        <w:tc>
          <w:tcPr>
            <w:tcW w:w="1448" w:type="dxa"/>
            <w:shd w:val="clear" w:color="auto" w:fill="auto"/>
            <w:noWrap/>
            <w:hideMark/>
          </w:tcPr>
          <w:p w14:paraId="39DBFBCD" w14:textId="77777777" w:rsidR="0035319D" w:rsidRPr="00986E98" w:rsidRDefault="0035319D" w:rsidP="002D0513">
            <w:pPr>
              <w:spacing w:after="0"/>
              <w:jc w:val="center"/>
              <w:rPr>
                <w:rFonts w:ascii="Simplified Arabic" w:hAnsi="Simplified Arabic" w:cs="Simplified Arabic"/>
              </w:rPr>
            </w:pPr>
            <w:r w:rsidRPr="00986E98">
              <w:rPr>
                <w:rFonts w:ascii="Simplified Arabic" w:eastAsia="Times New Roman" w:hAnsi="Simplified Arabic" w:cs="Simplified Arabic"/>
                <w:b/>
                <w:bCs/>
                <w:rtl/>
              </w:rPr>
              <w:t>7.5</w:t>
            </w:r>
          </w:p>
        </w:tc>
        <w:tc>
          <w:tcPr>
            <w:tcW w:w="1463" w:type="dxa"/>
            <w:shd w:val="clear" w:color="auto" w:fill="auto"/>
            <w:noWrap/>
            <w:vAlign w:val="bottom"/>
            <w:hideMark/>
          </w:tcPr>
          <w:p w14:paraId="4757B82C"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33758</w:t>
            </w:r>
          </w:p>
        </w:tc>
        <w:tc>
          <w:tcPr>
            <w:tcW w:w="1056" w:type="dxa"/>
            <w:shd w:val="clear" w:color="auto" w:fill="auto"/>
            <w:noWrap/>
            <w:hideMark/>
          </w:tcPr>
          <w:p w14:paraId="0B413B84" w14:textId="77777777" w:rsidR="0035319D" w:rsidRPr="00986E98" w:rsidRDefault="0035319D" w:rsidP="002D0513">
            <w:pPr>
              <w:spacing w:after="0"/>
              <w:jc w:val="center"/>
              <w:rPr>
                <w:rFonts w:ascii="Simplified Arabic" w:hAnsi="Simplified Arabic" w:cs="Simplified Arabic"/>
              </w:rPr>
            </w:pPr>
            <w:r w:rsidRPr="00986E98">
              <w:rPr>
                <w:rFonts w:ascii="Simplified Arabic" w:eastAsia="Times New Roman" w:hAnsi="Simplified Arabic" w:cs="Simplified Arabic"/>
                <w:b/>
                <w:bCs/>
                <w:rtl/>
              </w:rPr>
              <w:t>3.75</w:t>
            </w:r>
          </w:p>
        </w:tc>
        <w:tc>
          <w:tcPr>
            <w:tcW w:w="1591" w:type="dxa"/>
            <w:shd w:val="clear" w:color="auto" w:fill="auto"/>
            <w:noWrap/>
            <w:vAlign w:val="bottom"/>
            <w:hideMark/>
          </w:tcPr>
          <w:p w14:paraId="6094EE06"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16879</w:t>
            </w:r>
          </w:p>
        </w:tc>
        <w:tc>
          <w:tcPr>
            <w:tcW w:w="1947" w:type="dxa"/>
            <w:gridSpan w:val="2"/>
            <w:shd w:val="clear" w:color="auto" w:fill="auto"/>
            <w:noWrap/>
            <w:vAlign w:val="bottom"/>
            <w:hideMark/>
          </w:tcPr>
          <w:p w14:paraId="4C7C496D" w14:textId="77777777" w:rsidR="0035319D" w:rsidRPr="00986E98" w:rsidRDefault="0063691F"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16879</w:t>
            </w:r>
          </w:p>
        </w:tc>
      </w:tr>
      <w:tr w:rsidR="0035319D" w:rsidRPr="00986E98" w14:paraId="11BC8B31" w14:textId="77777777" w:rsidTr="00511E01">
        <w:trPr>
          <w:gridBefore w:val="1"/>
          <w:wBefore w:w="11" w:type="dxa"/>
          <w:trHeight w:val="159"/>
        </w:trPr>
        <w:tc>
          <w:tcPr>
            <w:tcW w:w="1311" w:type="dxa"/>
            <w:shd w:val="clear" w:color="auto" w:fill="auto"/>
            <w:noWrap/>
            <w:vAlign w:val="bottom"/>
            <w:hideMark/>
          </w:tcPr>
          <w:p w14:paraId="0F34C97C" w14:textId="77777777" w:rsidR="0035319D" w:rsidRPr="00986E98" w:rsidRDefault="0035319D" w:rsidP="002D0513">
            <w:pPr>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lastRenderedPageBreak/>
              <w:t>والنقل</w:t>
            </w:r>
          </w:p>
        </w:tc>
        <w:tc>
          <w:tcPr>
            <w:tcW w:w="1448" w:type="dxa"/>
            <w:shd w:val="clear" w:color="auto" w:fill="auto"/>
            <w:noWrap/>
            <w:vAlign w:val="bottom"/>
            <w:hideMark/>
          </w:tcPr>
          <w:p w14:paraId="77225636"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2570</w:t>
            </w:r>
          </w:p>
        </w:tc>
        <w:tc>
          <w:tcPr>
            <w:tcW w:w="1448" w:type="dxa"/>
            <w:shd w:val="clear" w:color="auto" w:fill="auto"/>
            <w:noWrap/>
            <w:hideMark/>
          </w:tcPr>
          <w:p w14:paraId="7B525059" w14:textId="77777777" w:rsidR="0035319D" w:rsidRPr="00986E98" w:rsidRDefault="0035319D" w:rsidP="002D0513">
            <w:pPr>
              <w:spacing w:after="0"/>
              <w:jc w:val="center"/>
              <w:rPr>
                <w:rFonts w:ascii="Simplified Arabic" w:hAnsi="Simplified Arabic" w:cs="Simplified Arabic"/>
              </w:rPr>
            </w:pPr>
            <w:r w:rsidRPr="00986E98">
              <w:rPr>
                <w:rFonts w:ascii="Simplified Arabic" w:eastAsia="Times New Roman" w:hAnsi="Simplified Arabic" w:cs="Simplified Arabic"/>
                <w:b/>
                <w:bCs/>
                <w:rtl/>
              </w:rPr>
              <w:t>7.5</w:t>
            </w:r>
          </w:p>
        </w:tc>
        <w:tc>
          <w:tcPr>
            <w:tcW w:w="1463" w:type="dxa"/>
            <w:shd w:val="clear" w:color="auto" w:fill="auto"/>
            <w:noWrap/>
            <w:vAlign w:val="bottom"/>
            <w:hideMark/>
          </w:tcPr>
          <w:p w14:paraId="1FE1548E"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19275</w:t>
            </w:r>
          </w:p>
        </w:tc>
        <w:tc>
          <w:tcPr>
            <w:tcW w:w="1056" w:type="dxa"/>
            <w:shd w:val="clear" w:color="auto" w:fill="auto"/>
            <w:noWrap/>
            <w:hideMark/>
          </w:tcPr>
          <w:p w14:paraId="2275868E" w14:textId="77777777" w:rsidR="0035319D" w:rsidRPr="00986E98" w:rsidRDefault="0035319D" w:rsidP="002D0513">
            <w:pPr>
              <w:spacing w:after="0"/>
              <w:jc w:val="center"/>
              <w:rPr>
                <w:rFonts w:ascii="Simplified Arabic" w:hAnsi="Simplified Arabic" w:cs="Simplified Arabic"/>
              </w:rPr>
            </w:pPr>
            <w:r w:rsidRPr="00986E98">
              <w:rPr>
                <w:rFonts w:ascii="Simplified Arabic" w:eastAsia="Times New Roman" w:hAnsi="Simplified Arabic" w:cs="Simplified Arabic"/>
                <w:b/>
                <w:bCs/>
                <w:rtl/>
              </w:rPr>
              <w:t>3.75</w:t>
            </w:r>
          </w:p>
        </w:tc>
        <w:tc>
          <w:tcPr>
            <w:tcW w:w="1591" w:type="dxa"/>
            <w:shd w:val="clear" w:color="auto" w:fill="auto"/>
            <w:noWrap/>
            <w:vAlign w:val="bottom"/>
            <w:hideMark/>
          </w:tcPr>
          <w:p w14:paraId="11B7CD8E"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9638</w:t>
            </w:r>
          </w:p>
        </w:tc>
        <w:tc>
          <w:tcPr>
            <w:tcW w:w="1947" w:type="dxa"/>
            <w:gridSpan w:val="2"/>
            <w:shd w:val="clear" w:color="auto" w:fill="auto"/>
            <w:noWrap/>
            <w:vAlign w:val="bottom"/>
            <w:hideMark/>
          </w:tcPr>
          <w:p w14:paraId="53557D80" w14:textId="77777777" w:rsidR="0035319D" w:rsidRPr="00986E98" w:rsidRDefault="0063691F"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9638</w:t>
            </w:r>
          </w:p>
        </w:tc>
      </w:tr>
      <w:tr w:rsidR="0035319D" w:rsidRPr="00986E98" w14:paraId="5AA02464" w14:textId="77777777" w:rsidTr="00673813">
        <w:trPr>
          <w:gridBefore w:val="1"/>
          <w:wBefore w:w="11" w:type="dxa"/>
          <w:trHeight w:val="159"/>
        </w:trPr>
        <w:tc>
          <w:tcPr>
            <w:tcW w:w="1311" w:type="dxa"/>
            <w:tcBorders>
              <w:bottom w:val="single" w:sz="4" w:space="0" w:color="auto"/>
            </w:tcBorders>
            <w:shd w:val="clear" w:color="auto" w:fill="auto"/>
            <w:noWrap/>
            <w:vAlign w:val="bottom"/>
            <w:hideMark/>
          </w:tcPr>
          <w:p w14:paraId="09349BAA" w14:textId="77777777" w:rsidR="0035319D" w:rsidRPr="00986E98" w:rsidRDefault="0035319D" w:rsidP="002D0513">
            <w:pPr>
              <w:spacing w:after="0"/>
              <w:jc w:val="center"/>
              <w:rPr>
                <w:rFonts w:ascii="Simplified Arabic" w:eastAsia="Times New Roman" w:hAnsi="Simplified Arabic" w:cs="Simplified Arabic"/>
                <w:b/>
                <w:bCs/>
              </w:rPr>
            </w:pPr>
            <w:proofErr w:type="spellStart"/>
            <w:r w:rsidRPr="00986E98">
              <w:rPr>
                <w:rFonts w:ascii="Simplified Arabic" w:eastAsia="Times New Roman" w:hAnsi="Simplified Arabic" w:cs="Simplified Arabic"/>
                <w:b/>
                <w:bCs/>
                <w:rtl/>
              </w:rPr>
              <w:t>للتوك</w:t>
            </w:r>
            <w:proofErr w:type="spellEnd"/>
            <w:r w:rsidRPr="00986E98">
              <w:rPr>
                <w:rFonts w:ascii="Simplified Arabic" w:eastAsia="Times New Roman" w:hAnsi="Simplified Arabic" w:cs="Simplified Arabic"/>
                <w:b/>
                <w:bCs/>
                <w:rtl/>
              </w:rPr>
              <w:t xml:space="preserve"> توك</w:t>
            </w:r>
          </w:p>
        </w:tc>
        <w:tc>
          <w:tcPr>
            <w:tcW w:w="1448" w:type="dxa"/>
            <w:tcBorders>
              <w:bottom w:val="single" w:sz="4" w:space="0" w:color="auto"/>
            </w:tcBorders>
            <w:shd w:val="clear" w:color="auto" w:fill="auto"/>
            <w:noWrap/>
            <w:vAlign w:val="bottom"/>
            <w:hideMark/>
          </w:tcPr>
          <w:p w14:paraId="42447976"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979</w:t>
            </w:r>
          </w:p>
        </w:tc>
        <w:tc>
          <w:tcPr>
            <w:tcW w:w="1448" w:type="dxa"/>
            <w:tcBorders>
              <w:bottom w:val="single" w:sz="4" w:space="0" w:color="auto"/>
            </w:tcBorders>
            <w:shd w:val="clear" w:color="auto" w:fill="auto"/>
            <w:noWrap/>
            <w:hideMark/>
          </w:tcPr>
          <w:p w14:paraId="57F48041" w14:textId="77777777" w:rsidR="0035319D" w:rsidRPr="00986E98" w:rsidRDefault="0035319D" w:rsidP="002D0513">
            <w:pPr>
              <w:spacing w:after="0"/>
              <w:jc w:val="center"/>
              <w:rPr>
                <w:rFonts w:ascii="Simplified Arabic" w:hAnsi="Simplified Arabic" w:cs="Simplified Arabic"/>
              </w:rPr>
            </w:pPr>
            <w:r w:rsidRPr="00986E98">
              <w:rPr>
                <w:rFonts w:ascii="Simplified Arabic" w:eastAsia="Times New Roman" w:hAnsi="Simplified Arabic" w:cs="Simplified Arabic"/>
                <w:b/>
                <w:bCs/>
                <w:rtl/>
              </w:rPr>
              <w:t>7.5</w:t>
            </w:r>
          </w:p>
        </w:tc>
        <w:tc>
          <w:tcPr>
            <w:tcW w:w="1463" w:type="dxa"/>
            <w:tcBorders>
              <w:bottom w:val="single" w:sz="4" w:space="0" w:color="auto"/>
            </w:tcBorders>
            <w:shd w:val="clear" w:color="auto" w:fill="auto"/>
            <w:noWrap/>
            <w:vAlign w:val="bottom"/>
            <w:hideMark/>
          </w:tcPr>
          <w:p w14:paraId="59E91607"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7343</w:t>
            </w:r>
          </w:p>
        </w:tc>
        <w:tc>
          <w:tcPr>
            <w:tcW w:w="1056" w:type="dxa"/>
            <w:tcBorders>
              <w:bottom w:val="single" w:sz="4" w:space="0" w:color="auto"/>
            </w:tcBorders>
            <w:shd w:val="clear" w:color="auto" w:fill="auto"/>
            <w:noWrap/>
            <w:hideMark/>
          </w:tcPr>
          <w:p w14:paraId="5DFEF145" w14:textId="77777777" w:rsidR="0035319D" w:rsidRPr="00986E98" w:rsidRDefault="0035319D" w:rsidP="002D0513">
            <w:pPr>
              <w:spacing w:after="0"/>
              <w:jc w:val="center"/>
              <w:rPr>
                <w:rFonts w:ascii="Simplified Arabic" w:hAnsi="Simplified Arabic" w:cs="Simplified Arabic"/>
              </w:rPr>
            </w:pPr>
            <w:r w:rsidRPr="00986E98">
              <w:rPr>
                <w:rFonts w:ascii="Simplified Arabic" w:eastAsia="Times New Roman" w:hAnsi="Simplified Arabic" w:cs="Simplified Arabic"/>
                <w:b/>
                <w:bCs/>
                <w:rtl/>
              </w:rPr>
              <w:t>3.75</w:t>
            </w:r>
          </w:p>
        </w:tc>
        <w:tc>
          <w:tcPr>
            <w:tcW w:w="1591" w:type="dxa"/>
            <w:tcBorders>
              <w:bottom w:val="single" w:sz="4" w:space="0" w:color="auto"/>
            </w:tcBorders>
            <w:shd w:val="clear" w:color="auto" w:fill="auto"/>
            <w:noWrap/>
            <w:vAlign w:val="bottom"/>
            <w:hideMark/>
          </w:tcPr>
          <w:p w14:paraId="187ABF08" w14:textId="77777777" w:rsidR="0035319D" w:rsidRPr="00986E98" w:rsidRDefault="0035319D"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3671</w:t>
            </w:r>
          </w:p>
        </w:tc>
        <w:tc>
          <w:tcPr>
            <w:tcW w:w="1947" w:type="dxa"/>
            <w:gridSpan w:val="2"/>
            <w:tcBorders>
              <w:bottom w:val="single" w:sz="4" w:space="0" w:color="auto"/>
            </w:tcBorders>
            <w:shd w:val="clear" w:color="auto" w:fill="auto"/>
            <w:noWrap/>
            <w:vAlign w:val="bottom"/>
            <w:hideMark/>
          </w:tcPr>
          <w:p w14:paraId="37FF5D04" w14:textId="77777777" w:rsidR="0035319D" w:rsidRPr="00986E98" w:rsidRDefault="0063691F" w:rsidP="002D0513">
            <w:pPr>
              <w:bidi w:val="0"/>
              <w:spacing w:after="0"/>
              <w:jc w:val="center"/>
              <w:rPr>
                <w:rFonts w:ascii="Simplified Arabic" w:eastAsia="Times New Roman" w:hAnsi="Simplified Arabic" w:cs="Simplified Arabic"/>
                <w:b/>
                <w:bCs/>
              </w:rPr>
            </w:pPr>
            <w:r w:rsidRPr="00986E98">
              <w:rPr>
                <w:rFonts w:ascii="Simplified Arabic" w:eastAsia="Times New Roman" w:hAnsi="Simplified Arabic" w:cs="Simplified Arabic"/>
                <w:b/>
                <w:bCs/>
                <w:rtl/>
              </w:rPr>
              <w:t>3671</w:t>
            </w:r>
          </w:p>
        </w:tc>
      </w:tr>
      <w:tr w:rsidR="00673813" w:rsidRPr="00986E98" w14:paraId="64221061" w14:textId="77777777" w:rsidTr="00673813">
        <w:trPr>
          <w:gridBefore w:val="1"/>
          <w:wBefore w:w="11" w:type="dxa"/>
          <w:trHeight w:val="159"/>
        </w:trPr>
        <w:tc>
          <w:tcPr>
            <w:tcW w:w="10264" w:type="dxa"/>
            <w:gridSpan w:val="8"/>
            <w:tcBorders>
              <w:left w:val="nil"/>
              <w:bottom w:val="nil"/>
              <w:right w:val="nil"/>
            </w:tcBorders>
            <w:shd w:val="clear" w:color="auto" w:fill="auto"/>
            <w:noWrap/>
            <w:vAlign w:val="bottom"/>
          </w:tcPr>
          <w:p w14:paraId="4CA0E42C" w14:textId="77777777" w:rsidR="00673813" w:rsidRPr="00673813" w:rsidRDefault="00673813" w:rsidP="00B27AA1">
            <w:pPr>
              <w:spacing w:after="0" w:line="480" w:lineRule="auto"/>
              <w:jc w:val="both"/>
              <w:rPr>
                <w:rFonts w:ascii="Simplified Arabic" w:hAnsi="Simplified Arabic" w:cs="Simplified Arabic"/>
                <w:sz w:val="20"/>
                <w:szCs w:val="20"/>
                <w:rtl/>
                <w:lang w:bidi="ar-EG"/>
              </w:rPr>
            </w:pPr>
            <w:r w:rsidRPr="00673813">
              <w:rPr>
                <w:rFonts w:ascii="Simplified Arabic" w:hAnsi="Simplified Arabic" w:cs="Simplified Arabic"/>
                <w:sz w:val="20"/>
                <w:szCs w:val="20"/>
                <w:rtl/>
                <w:lang w:bidi="ar-EG"/>
              </w:rPr>
              <w:t>المصدر : الجهاز المركزي للتعبئة العامة والاحصاء (2020) متوسط استهلاك الوقود</w:t>
            </w:r>
          </w:p>
          <w:p w14:paraId="3725FE2F" w14:textId="44CF1FCB" w:rsidR="005678B2" w:rsidRDefault="00673813" w:rsidP="002D0513">
            <w:pPr>
              <w:spacing w:after="0" w:line="480" w:lineRule="auto"/>
              <w:jc w:val="both"/>
              <w:rPr>
                <w:rFonts w:ascii="Simplified Arabic" w:hAnsi="Simplified Arabic" w:cs="Simplified Arabic"/>
                <w:sz w:val="20"/>
                <w:szCs w:val="20"/>
                <w:rtl/>
                <w:lang w:bidi="ar-EG"/>
              </w:rPr>
            </w:pPr>
            <w:r w:rsidRPr="00673813">
              <w:rPr>
                <w:rFonts w:ascii="Simplified Arabic" w:hAnsi="Simplified Arabic" w:cs="Simplified Arabic"/>
                <w:sz w:val="20"/>
                <w:szCs w:val="20"/>
                <w:rtl/>
                <w:lang w:bidi="ar-EG"/>
              </w:rPr>
              <w:t xml:space="preserve"> * تمت الحسابات بتثبيت نوع واحد من الوقود</w:t>
            </w:r>
            <w:r w:rsidR="00760428">
              <w:rPr>
                <w:rFonts w:ascii="Simplified Arabic" w:hAnsi="Simplified Arabic" w:cs="Simplified Arabic" w:hint="cs"/>
                <w:sz w:val="20"/>
                <w:szCs w:val="20"/>
                <w:rtl/>
                <w:lang w:bidi="ar-EG"/>
              </w:rPr>
              <w:t xml:space="preserve"> (بنزين 80)</w:t>
            </w:r>
            <w:r w:rsidRPr="00673813">
              <w:rPr>
                <w:rFonts w:ascii="Simplified Arabic" w:hAnsi="Simplified Arabic" w:cs="Simplified Arabic"/>
                <w:sz w:val="20"/>
                <w:szCs w:val="20"/>
                <w:rtl/>
                <w:lang w:bidi="ar-EG"/>
              </w:rPr>
              <w:t xml:space="preserve"> علي سبيل المثال وتمت باقي الحسابات بواسطة الباحث بناء علي هذا الفرض.</w:t>
            </w:r>
          </w:p>
          <w:p w14:paraId="17F01F1F" w14:textId="2BF7B895" w:rsidR="00760428" w:rsidRPr="00C01A89" w:rsidRDefault="00B67666" w:rsidP="00B27AA1">
            <w:pPr>
              <w:shd w:val="clear" w:color="auto" w:fill="FFFFFF"/>
              <w:bidi w:val="0"/>
              <w:spacing w:after="0" w:line="480" w:lineRule="auto"/>
              <w:ind w:left="-360"/>
              <w:jc w:val="right"/>
              <w:rPr>
                <w:rFonts w:ascii="Simplified Arabic" w:eastAsia="Times New Roman" w:hAnsi="Simplified Arabic" w:cs="Simplified Arabic"/>
                <w:sz w:val="24"/>
                <w:szCs w:val="24"/>
                <w:u w:val="single"/>
                <w:rtl/>
              </w:rPr>
            </w:pPr>
            <w:r w:rsidRPr="00B67666">
              <w:rPr>
                <w:rFonts w:ascii="Simplified Arabic" w:eastAsia="Times New Roman" w:hAnsi="Simplified Arabic" w:cs="Simplified Arabic" w:hint="cs"/>
                <w:b/>
                <w:bCs/>
                <w:sz w:val="24"/>
                <w:szCs w:val="24"/>
                <w:u w:val="single"/>
                <w:rtl/>
              </w:rPr>
              <w:t xml:space="preserve">يتضح من البيانات السابقة جدول </w:t>
            </w:r>
            <w:r w:rsidR="00760428" w:rsidRPr="00B67666">
              <w:rPr>
                <w:rFonts w:ascii="Simplified Arabic" w:eastAsia="Times New Roman" w:hAnsi="Simplified Arabic" w:cs="Simplified Arabic" w:hint="cs"/>
                <w:b/>
                <w:bCs/>
                <w:sz w:val="24"/>
                <w:szCs w:val="24"/>
                <w:u w:val="single"/>
                <w:rtl/>
              </w:rPr>
              <w:t xml:space="preserve">رقم (8) </w:t>
            </w:r>
            <w:proofErr w:type="spellStart"/>
            <w:r w:rsidR="00760428" w:rsidRPr="00B67666">
              <w:rPr>
                <w:rFonts w:ascii="Simplified Arabic" w:eastAsia="Times New Roman" w:hAnsi="Simplified Arabic" w:cs="Simplified Arabic" w:hint="cs"/>
                <w:b/>
                <w:bCs/>
                <w:sz w:val="24"/>
                <w:szCs w:val="24"/>
                <w:u w:val="single"/>
                <w:rtl/>
              </w:rPr>
              <w:t>مايلي</w:t>
            </w:r>
            <w:proofErr w:type="spellEnd"/>
            <w:r w:rsidR="00760428" w:rsidRPr="00B67666">
              <w:rPr>
                <w:rFonts w:ascii="Simplified Arabic" w:eastAsia="Times New Roman" w:hAnsi="Simplified Arabic" w:cs="Simplified Arabic" w:hint="cs"/>
                <w:b/>
                <w:bCs/>
                <w:sz w:val="24"/>
                <w:szCs w:val="24"/>
                <w:u w:val="single"/>
                <w:rtl/>
              </w:rPr>
              <w:t xml:space="preserve"> </w:t>
            </w:r>
            <w:r w:rsidR="00760428" w:rsidRPr="00C01A89">
              <w:rPr>
                <w:rFonts w:ascii="Simplified Arabic" w:eastAsia="Times New Roman" w:hAnsi="Simplified Arabic" w:cs="Simplified Arabic" w:hint="cs"/>
                <w:sz w:val="24"/>
                <w:szCs w:val="24"/>
                <w:u w:val="single"/>
                <w:rtl/>
              </w:rPr>
              <w:t>:</w:t>
            </w:r>
          </w:p>
          <w:p w14:paraId="535E4FA3" w14:textId="0B94B64B" w:rsidR="00760428" w:rsidRPr="001E44AC" w:rsidRDefault="00760428" w:rsidP="00B27AA1">
            <w:pPr>
              <w:pStyle w:val="ListParagraph"/>
              <w:numPr>
                <w:ilvl w:val="0"/>
                <w:numId w:val="16"/>
              </w:numPr>
              <w:spacing w:after="0" w:line="480" w:lineRule="auto"/>
              <w:ind w:left="714" w:hanging="357"/>
              <w:jc w:val="both"/>
              <w:rPr>
                <w:rFonts w:ascii="Simplified Arabic" w:eastAsia="Times New Roman" w:hAnsi="Simplified Arabic" w:cs="Simplified Arabic"/>
                <w:sz w:val="24"/>
                <w:szCs w:val="24"/>
                <w:rtl/>
              </w:rPr>
            </w:pPr>
            <w:r w:rsidRPr="0093439C">
              <w:rPr>
                <w:rFonts w:ascii="Simplified Arabic" w:eastAsia="Times New Roman" w:hAnsi="Simplified Arabic" w:cs="Simplified Arabic" w:hint="cs"/>
                <w:sz w:val="24"/>
                <w:szCs w:val="24"/>
                <w:rtl/>
              </w:rPr>
              <w:t xml:space="preserve">بعد </w:t>
            </w:r>
            <w:r w:rsidR="00854EF3">
              <w:rPr>
                <w:rFonts w:ascii="Simplified Arabic" w:eastAsia="Times New Roman" w:hAnsi="Simplified Arabic" w:cs="Simplified Arabic" w:hint="cs"/>
                <w:sz w:val="24"/>
                <w:szCs w:val="24"/>
                <w:rtl/>
              </w:rPr>
              <w:t>ا</w:t>
            </w:r>
            <w:r w:rsidRPr="0093439C">
              <w:rPr>
                <w:rFonts w:ascii="Simplified Arabic" w:eastAsia="Times New Roman" w:hAnsi="Simplified Arabic" w:cs="Simplified Arabic" w:hint="cs"/>
                <w:sz w:val="24"/>
                <w:szCs w:val="24"/>
                <w:rtl/>
              </w:rPr>
              <w:t xml:space="preserve">ن تم فرض </w:t>
            </w:r>
            <w:r>
              <w:rPr>
                <w:rFonts w:ascii="Simplified Arabic" w:eastAsia="Times New Roman" w:hAnsi="Simplified Arabic" w:cs="Simplified Arabic" w:hint="cs"/>
                <w:sz w:val="24"/>
                <w:szCs w:val="24"/>
                <w:rtl/>
              </w:rPr>
              <w:t>استعمال نوع واحد من الوقود (بنزين 80) لأنواع المركبات المختلفة وتم حساب تكلفة الاستهلاك السنوي  لكل مركبة علي حدة ,وحساب الاستهلاك السنوي من الغاز الطبيعي بناء علي تساوي الوحدة الحرارية المكافئة</w:t>
            </w:r>
            <w:r w:rsidR="005678B2">
              <w:rPr>
                <w:rFonts w:ascii="Simplified Arabic" w:eastAsia="Times New Roman" w:hAnsi="Simplified Arabic" w:cs="Simplified Arabic" w:hint="cs"/>
                <w:sz w:val="24"/>
                <w:szCs w:val="24"/>
                <w:rtl/>
              </w:rPr>
              <w:t>, تبين ان هناك وفر  سنوي في قيمة الاستهلاك بما يعادل 50% تقريبا كل نوع من أنواع المركبات المختلفة .</w:t>
            </w:r>
          </w:p>
        </w:tc>
      </w:tr>
    </w:tbl>
    <w:p w14:paraId="3E877B49" w14:textId="77777777" w:rsidR="00E12D83" w:rsidRPr="00986E98" w:rsidRDefault="00E12D83" w:rsidP="00B27AA1">
      <w:pPr>
        <w:spacing w:before="120" w:after="120" w:line="480" w:lineRule="auto"/>
        <w:rPr>
          <w:rFonts w:ascii="Simplified Arabic" w:hAnsi="Simplified Arabic" w:cs="Simplified Arabic"/>
          <w:b/>
          <w:bCs/>
          <w:sz w:val="28"/>
          <w:szCs w:val="28"/>
          <w:rtl/>
          <w:lang w:bidi="ar-EG"/>
        </w:rPr>
      </w:pPr>
      <w:r w:rsidRPr="00986E98">
        <w:rPr>
          <w:rFonts w:ascii="Simplified Arabic" w:hAnsi="Simplified Arabic" w:cs="Simplified Arabic"/>
          <w:b/>
          <w:bCs/>
          <w:sz w:val="28"/>
          <w:szCs w:val="28"/>
          <w:u w:val="single"/>
          <w:rtl/>
          <w:lang w:bidi="ar-EG"/>
        </w:rPr>
        <w:t>3.</w:t>
      </w:r>
      <w:r w:rsidR="00673813">
        <w:rPr>
          <w:rFonts w:ascii="Simplified Arabic" w:hAnsi="Simplified Arabic" w:cs="Simplified Arabic" w:hint="cs"/>
          <w:b/>
          <w:bCs/>
          <w:sz w:val="28"/>
          <w:szCs w:val="28"/>
          <w:u w:val="single"/>
          <w:rtl/>
          <w:lang w:bidi="ar-EG"/>
        </w:rPr>
        <w:t>9</w:t>
      </w:r>
      <w:r w:rsidRPr="00986E98">
        <w:rPr>
          <w:rFonts w:ascii="Simplified Arabic" w:hAnsi="Simplified Arabic" w:cs="Simplified Arabic"/>
          <w:b/>
          <w:bCs/>
          <w:sz w:val="28"/>
          <w:szCs w:val="28"/>
          <w:u w:val="single"/>
          <w:rtl/>
          <w:lang w:bidi="ar-EG"/>
        </w:rPr>
        <w:t>-</w:t>
      </w:r>
      <w:r w:rsidRPr="00986E98">
        <w:rPr>
          <w:rFonts w:ascii="Simplified Arabic" w:eastAsia="Times New Roman" w:hAnsi="Simplified Arabic" w:cs="Simplified Arabic"/>
          <w:b/>
          <w:bCs/>
          <w:sz w:val="28"/>
          <w:szCs w:val="28"/>
          <w:u w:val="single"/>
          <w:rtl/>
        </w:rPr>
        <w:t xml:space="preserve"> الأثر </w:t>
      </w:r>
      <w:proofErr w:type="spellStart"/>
      <w:r w:rsidRPr="00986E98">
        <w:rPr>
          <w:rFonts w:ascii="Simplified Arabic" w:eastAsia="Times New Roman" w:hAnsi="Simplified Arabic" w:cs="Simplified Arabic"/>
          <w:b/>
          <w:bCs/>
          <w:sz w:val="28"/>
          <w:szCs w:val="28"/>
          <w:u w:val="single"/>
          <w:rtl/>
        </w:rPr>
        <w:t>الأقتصادي</w:t>
      </w:r>
      <w:proofErr w:type="spellEnd"/>
      <w:r w:rsidRPr="00986E98">
        <w:rPr>
          <w:rFonts w:ascii="Simplified Arabic" w:eastAsia="Times New Roman" w:hAnsi="Simplified Arabic" w:cs="Simplified Arabic"/>
          <w:b/>
          <w:bCs/>
          <w:sz w:val="28"/>
          <w:szCs w:val="28"/>
          <w:u w:val="single"/>
          <w:rtl/>
        </w:rPr>
        <w:t xml:space="preserve"> الناتج عن صيانة محركات المركبات :</w:t>
      </w:r>
    </w:p>
    <w:p w14:paraId="2B012BD1" w14:textId="2BB280C5" w:rsidR="00B67666" w:rsidRPr="00DE3C1E" w:rsidRDefault="0035319D" w:rsidP="00D0328C">
      <w:pPr>
        <w:spacing w:after="0" w:line="480" w:lineRule="auto"/>
        <w:jc w:val="both"/>
        <w:rPr>
          <w:rFonts w:ascii="Simplified Arabic" w:eastAsia="Times New Roman" w:hAnsi="Simplified Arabic" w:cs="Simplified Arabic"/>
          <w:sz w:val="20"/>
          <w:szCs w:val="20"/>
          <w:rtl/>
        </w:rPr>
      </w:pPr>
      <w:r w:rsidRPr="00986E98">
        <w:rPr>
          <w:rFonts w:ascii="Simplified Arabic" w:hAnsi="Simplified Arabic" w:cs="Simplified Arabic"/>
          <w:b/>
          <w:bCs/>
          <w:sz w:val="28"/>
          <w:szCs w:val="28"/>
          <w:rtl/>
          <w:lang w:bidi="ar-EG"/>
        </w:rPr>
        <w:t xml:space="preserve"> </w:t>
      </w:r>
      <w:r w:rsidR="00E12D83" w:rsidRPr="00986E98">
        <w:rPr>
          <w:rFonts w:ascii="Simplified Arabic" w:eastAsia="Times New Roman" w:hAnsi="Simplified Arabic" w:cs="Simplified Arabic"/>
          <w:sz w:val="24"/>
          <w:szCs w:val="24"/>
          <w:rtl/>
        </w:rPr>
        <w:t xml:space="preserve">أن أداء السيارة  يتطور بعد التحويل للغاز من حيث زيادة كفاءة محرك السيارة بنسبة 10% حيث يتم احتراق الوقود داخل المحرك احتراقاً تاماً لأن الغاز الطبيعي وقود نظيف ورقمه </w:t>
      </w:r>
      <w:proofErr w:type="spellStart"/>
      <w:r w:rsidR="00E12D83" w:rsidRPr="00986E98">
        <w:rPr>
          <w:rFonts w:ascii="Simplified Arabic" w:eastAsia="Times New Roman" w:hAnsi="Simplified Arabic" w:cs="Simplified Arabic"/>
          <w:sz w:val="24"/>
          <w:szCs w:val="24"/>
          <w:rtl/>
        </w:rPr>
        <w:t>الأوكتيني</w:t>
      </w:r>
      <w:proofErr w:type="spellEnd"/>
      <w:r w:rsidR="00E12D83" w:rsidRPr="00986E98">
        <w:rPr>
          <w:rFonts w:ascii="Simplified Arabic" w:eastAsia="Times New Roman" w:hAnsi="Simplified Arabic" w:cs="Simplified Arabic"/>
          <w:sz w:val="24"/>
          <w:szCs w:val="24"/>
          <w:rtl/>
        </w:rPr>
        <w:t xml:space="preserve"> أعلى من البنزين حوالى 120أوكتان و</w:t>
      </w:r>
      <w:r w:rsidR="003A06EF">
        <w:rPr>
          <w:rFonts w:ascii="Simplified Arabic" w:eastAsia="Times New Roman" w:hAnsi="Simplified Arabic" w:cs="Simplified Arabic" w:hint="cs"/>
          <w:sz w:val="24"/>
          <w:szCs w:val="24"/>
          <w:rtl/>
        </w:rPr>
        <w:t>أ</w:t>
      </w:r>
      <w:r w:rsidR="00E12D83" w:rsidRPr="00986E98">
        <w:rPr>
          <w:rFonts w:ascii="Simplified Arabic" w:eastAsia="Times New Roman" w:hAnsi="Simplified Arabic" w:cs="Simplified Arabic"/>
          <w:sz w:val="24"/>
          <w:szCs w:val="24"/>
          <w:rtl/>
        </w:rPr>
        <w:t>يض</w:t>
      </w:r>
      <w:r w:rsidR="003A06EF">
        <w:rPr>
          <w:rFonts w:ascii="Simplified Arabic" w:eastAsia="Times New Roman" w:hAnsi="Simplified Arabic" w:cs="Simplified Arabic" w:hint="cs"/>
          <w:sz w:val="24"/>
          <w:szCs w:val="24"/>
          <w:rtl/>
        </w:rPr>
        <w:t>اً</w:t>
      </w:r>
      <w:r w:rsidR="00E12D83" w:rsidRPr="00986E98">
        <w:rPr>
          <w:rFonts w:ascii="Simplified Arabic" w:eastAsia="Times New Roman" w:hAnsi="Simplified Arabic" w:cs="Simplified Arabic"/>
          <w:sz w:val="24"/>
          <w:szCs w:val="24"/>
          <w:rtl/>
        </w:rPr>
        <w:t xml:space="preserve"> المحافظة علي كفاءة زيوت التزييت وبالتالي تغييرها علي فترات أطول بالإضافة للحفاظ علي </w:t>
      </w:r>
      <w:proofErr w:type="spellStart"/>
      <w:r w:rsidR="00E12D83" w:rsidRPr="00986E98">
        <w:rPr>
          <w:rFonts w:ascii="Simplified Arabic" w:eastAsia="Times New Roman" w:hAnsi="Simplified Arabic" w:cs="Simplified Arabic"/>
          <w:sz w:val="24"/>
          <w:szCs w:val="24"/>
          <w:rtl/>
        </w:rPr>
        <w:t>البوجيهات</w:t>
      </w:r>
      <w:proofErr w:type="spellEnd"/>
      <w:r w:rsidR="00E12D83" w:rsidRPr="00986E98">
        <w:rPr>
          <w:rFonts w:ascii="Simplified Arabic" w:eastAsia="Times New Roman" w:hAnsi="Simplified Arabic" w:cs="Simplified Arabic"/>
          <w:sz w:val="24"/>
          <w:szCs w:val="24"/>
          <w:rtl/>
        </w:rPr>
        <w:t xml:space="preserve"> </w:t>
      </w:r>
      <w:proofErr w:type="spellStart"/>
      <w:r w:rsidR="00E12D83" w:rsidRPr="00986E98">
        <w:rPr>
          <w:rFonts w:ascii="Simplified Arabic" w:eastAsia="Times New Roman" w:hAnsi="Simplified Arabic" w:cs="Simplified Arabic"/>
          <w:sz w:val="24"/>
          <w:szCs w:val="24"/>
          <w:rtl/>
        </w:rPr>
        <w:t>والابلاتين</w:t>
      </w:r>
      <w:proofErr w:type="spellEnd"/>
      <w:r w:rsidR="00E12D83" w:rsidRPr="00986E98">
        <w:rPr>
          <w:rFonts w:ascii="Simplified Arabic" w:eastAsia="Times New Roman" w:hAnsi="Simplified Arabic" w:cs="Simplified Arabic"/>
          <w:sz w:val="24"/>
          <w:szCs w:val="24"/>
          <w:rtl/>
        </w:rPr>
        <w:t>  لفترة أطول وصيانة السيارة علي مدي فترات زمنية أطول.</w:t>
      </w:r>
      <w:r w:rsidR="00DE3C1E">
        <w:rPr>
          <w:rFonts w:ascii="Simplified Arabic" w:eastAsia="Times New Roman" w:hAnsi="Simplified Arabic" w:cs="Simplified Arabic" w:hint="cs"/>
          <w:sz w:val="24"/>
          <w:szCs w:val="24"/>
          <w:rtl/>
        </w:rPr>
        <w:t xml:space="preserve"> </w:t>
      </w:r>
      <w:r w:rsidR="00B67666" w:rsidRPr="00B67666">
        <w:rPr>
          <w:rFonts w:eastAsia="Times New Roman"/>
          <w:color w:val="000000"/>
          <w:sz w:val="20"/>
          <w:szCs w:val="20"/>
          <w:rtl/>
        </w:rPr>
        <w:t>ادنوك (20</w:t>
      </w:r>
      <w:r w:rsidR="00B67666" w:rsidRPr="00B67666">
        <w:rPr>
          <w:rFonts w:eastAsia="Times New Roman" w:hint="cs"/>
          <w:color w:val="000000"/>
          <w:sz w:val="20"/>
          <w:szCs w:val="20"/>
          <w:rtl/>
        </w:rPr>
        <w:t>20</w:t>
      </w:r>
      <w:r w:rsidR="00B67666" w:rsidRPr="00B67666">
        <w:rPr>
          <w:rFonts w:eastAsia="Times New Roman"/>
          <w:color w:val="000000"/>
          <w:sz w:val="20"/>
          <w:szCs w:val="20"/>
          <w:rtl/>
        </w:rPr>
        <w:t>).</w:t>
      </w:r>
      <w:r w:rsidR="00B67666" w:rsidRPr="00B67666">
        <w:rPr>
          <w:rFonts w:eastAsia="Times New Roman" w:hint="cs"/>
          <w:color w:val="000000"/>
          <w:sz w:val="20"/>
          <w:szCs w:val="20"/>
          <w:rtl/>
        </w:rPr>
        <w:t xml:space="preserve"> </w:t>
      </w:r>
      <w:r w:rsidR="00B67666" w:rsidRPr="00716F62">
        <w:rPr>
          <w:rFonts w:eastAsia="Times New Roman"/>
          <w:color w:val="000000"/>
          <w:rtl/>
        </w:rPr>
        <w:t>"</w:t>
      </w:r>
      <w:r w:rsidR="00B67666" w:rsidRPr="00B67666">
        <w:rPr>
          <w:rFonts w:ascii="Simplified Arabic" w:eastAsia="Times New Roman" w:hAnsi="Simplified Arabic" w:cs="Simplified Arabic" w:hint="cs"/>
          <w:sz w:val="20"/>
          <w:szCs w:val="20"/>
          <w:rtl/>
        </w:rPr>
        <w:t xml:space="preserve"> </w:t>
      </w:r>
      <w:r w:rsidR="00B67666" w:rsidRPr="00DE3C1E">
        <w:rPr>
          <w:rFonts w:ascii="Simplified Arabic" w:eastAsia="Times New Roman" w:hAnsi="Simplified Arabic" w:cs="Simplified Arabic" w:hint="cs"/>
          <w:sz w:val="20"/>
          <w:szCs w:val="20"/>
          <w:rtl/>
        </w:rPr>
        <w:t>تقرير فوائد الغاز الطبيعي للمركبات</w:t>
      </w:r>
      <w:r w:rsidR="00B67666" w:rsidRPr="00716F62">
        <w:rPr>
          <w:rFonts w:eastAsia="Times New Roman"/>
          <w:color w:val="000000"/>
          <w:rtl/>
        </w:rPr>
        <w:t xml:space="preserve"> </w:t>
      </w:r>
      <w:r w:rsidR="00B67666" w:rsidRPr="00B67666">
        <w:rPr>
          <w:rFonts w:ascii="Simplified Arabic" w:eastAsia="Times New Roman" w:hAnsi="Simplified Arabic" w:cs="Simplified Arabic"/>
          <w:sz w:val="20"/>
          <w:szCs w:val="20"/>
          <w:rtl/>
        </w:rPr>
        <w:t>"،  شركة بترول ابوظبي الوطنية</w:t>
      </w:r>
      <w:r w:rsidR="00B67666">
        <w:rPr>
          <w:rFonts w:ascii="Simplified Arabic" w:eastAsia="Times New Roman" w:hAnsi="Simplified Arabic" w:cs="Simplified Arabic" w:hint="cs"/>
          <w:sz w:val="20"/>
          <w:szCs w:val="20"/>
          <w:rtl/>
        </w:rPr>
        <w:t>.</w:t>
      </w:r>
    </w:p>
    <w:p w14:paraId="5BA7CA16" w14:textId="2E8095FC" w:rsidR="00E12D83" w:rsidRPr="00986E98" w:rsidRDefault="00E12D83" w:rsidP="002D0513">
      <w:pPr>
        <w:tabs>
          <w:tab w:val="left" w:pos="567"/>
        </w:tabs>
        <w:spacing w:before="120" w:after="120" w:line="480" w:lineRule="auto"/>
        <w:ind w:left="91"/>
        <w:rPr>
          <w:rFonts w:ascii="Simplified Arabic" w:eastAsia="Times New Roman" w:hAnsi="Simplified Arabic" w:cs="Simplified Arabic"/>
          <w:b/>
          <w:bCs/>
          <w:sz w:val="28"/>
          <w:szCs w:val="28"/>
          <w:u w:val="single"/>
          <w:rtl/>
        </w:rPr>
      </w:pPr>
      <w:r w:rsidRPr="00986E98">
        <w:rPr>
          <w:rFonts w:ascii="Simplified Arabic" w:hAnsi="Simplified Arabic" w:cs="Simplified Arabic"/>
          <w:b/>
          <w:bCs/>
          <w:sz w:val="28"/>
          <w:szCs w:val="28"/>
          <w:u w:val="single"/>
          <w:rtl/>
          <w:lang w:bidi="ar-EG"/>
        </w:rPr>
        <w:t>4.</w:t>
      </w:r>
      <w:r w:rsidR="00F178F0">
        <w:rPr>
          <w:rFonts w:ascii="Simplified Arabic" w:hAnsi="Simplified Arabic" w:cs="Simplified Arabic" w:hint="cs"/>
          <w:b/>
          <w:bCs/>
          <w:sz w:val="28"/>
          <w:szCs w:val="28"/>
          <w:u w:val="single"/>
          <w:rtl/>
          <w:lang w:bidi="ar-EG"/>
        </w:rPr>
        <w:t>9</w:t>
      </w:r>
      <w:r w:rsidRPr="00986E98">
        <w:rPr>
          <w:rFonts w:ascii="Simplified Arabic" w:hAnsi="Simplified Arabic" w:cs="Simplified Arabic"/>
          <w:b/>
          <w:bCs/>
          <w:sz w:val="28"/>
          <w:szCs w:val="28"/>
          <w:u w:val="single"/>
          <w:rtl/>
          <w:lang w:bidi="ar-EG"/>
        </w:rPr>
        <w:t>-</w:t>
      </w:r>
      <w:r w:rsidRPr="00986E98">
        <w:rPr>
          <w:rFonts w:ascii="Simplified Arabic" w:eastAsia="Times New Roman" w:hAnsi="Simplified Arabic" w:cs="Simplified Arabic"/>
          <w:b/>
          <w:bCs/>
          <w:sz w:val="28"/>
          <w:szCs w:val="28"/>
          <w:u w:val="single"/>
          <w:rtl/>
        </w:rPr>
        <w:t xml:space="preserve"> الأثر </w:t>
      </w:r>
      <w:proofErr w:type="spellStart"/>
      <w:r w:rsidRPr="00986E98">
        <w:rPr>
          <w:rFonts w:ascii="Simplified Arabic" w:eastAsia="Times New Roman" w:hAnsi="Simplified Arabic" w:cs="Simplified Arabic"/>
          <w:b/>
          <w:bCs/>
          <w:sz w:val="28"/>
          <w:szCs w:val="28"/>
          <w:u w:val="single"/>
          <w:rtl/>
        </w:rPr>
        <w:t>الأقتصادي</w:t>
      </w:r>
      <w:proofErr w:type="spellEnd"/>
      <w:r w:rsidRPr="00986E98">
        <w:rPr>
          <w:rFonts w:ascii="Simplified Arabic" w:eastAsia="Times New Roman" w:hAnsi="Simplified Arabic" w:cs="Simplified Arabic"/>
          <w:b/>
          <w:bCs/>
          <w:sz w:val="28"/>
          <w:szCs w:val="28"/>
          <w:u w:val="single"/>
          <w:rtl/>
        </w:rPr>
        <w:t xml:space="preserve"> لعوادم السيارات (تلوث الهواء) علي المجتمع</w:t>
      </w:r>
      <w:r w:rsidR="002D0513">
        <w:rPr>
          <w:rFonts w:ascii="Simplified Arabic" w:eastAsia="Times New Roman" w:hAnsi="Simplified Arabic" w:cs="Simplified Arabic" w:hint="cs"/>
          <w:b/>
          <w:bCs/>
          <w:sz w:val="28"/>
          <w:szCs w:val="28"/>
          <w:u w:val="single"/>
          <w:rtl/>
        </w:rPr>
        <w:t>:</w:t>
      </w:r>
    </w:p>
    <w:p w14:paraId="4F009E29" w14:textId="77777777" w:rsidR="00E12D83" w:rsidRPr="00F178F0" w:rsidRDefault="00E12D83" w:rsidP="00B27AA1">
      <w:pPr>
        <w:spacing w:after="0" w:line="480" w:lineRule="auto"/>
        <w:rPr>
          <w:rFonts w:ascii="Simplified Arabic" w:hAnsi="Simplified Arabic" w:cs="Simplified Arabic"/>
          <w:b/>
          <w:bCs/>
          <w:sz w:val="28"/>
          <w:szCs w:val="28"/>
          <w:rtl/>
        </w:rPr>
      </w:pPr>
      <w:r w:rsidRPr="00986E98">
        <w:rPr>
          <w:rFonts w:ascii="Simplified Arabic" w:hAnsi="Simplified Arabic" w:cs="Simplified Arabic"/>
          <w:b/>
          <w:bCs/>
          <w:sz w:val="28"/>
          <w:szCs w:val="28"/>
          <w:u w:val="single"/>
          <w:rtl/>
        </w:rPr>
        <w:t>1.4.</w:t>
      </w:r>
      <w:r w:rsidR="00F178F0">
        <w:rPr>
          <w:rFonts w:ascii="Simplified Arabic" w:hAnsi="Simplified Arabic" w:cs="Simplified Arabic" w:hint="cs"/>
          <w:b/>
          <w:bCs/>
          <w:sz w:val="28"/>
          <w:szCs w:val="28"/>
          <w:u w:val="single"/>
          <w:rtl/>
        </w:rPr>
        <w:t>9</w:t>
      </w:r>
      <w:r w:rsidRPr="00F178F0">
        <w:rPr>
          <w:rFonts w:ascii="Simplified Arabic" w:hAnsi="Simplified Arabic" w:cs="Simplified Arabic"/>
          <w:b/>
          <w:bCs/>
          <w:sz w:val="28"/>
          <w:szCs w:val="28"/>
          <w:u w:val="single"/>
          <w:rtl/>
        </w:rPr>
        <w:t>-</w:t>
      </w:r>
      <w:r w:rsidRPr="00F178F0">
        <w:rPr>
          <w:rFonts w:ascii="Simplified Arabic" w:eastAsia="Times New Roman" w:hAnsi="Simplified Arabic" w:cs="Simplified Arabic"/>
          <w:b/>
          <w:bCs/>
          <w:sz w:val="28"/>
          <w:szCs w:val="28"/>
          <w:u w:val="single"/>
          <w:rtl/>
        </w:rPr>
        <w:t xml:space="preserve"> </w:t>
      </w:r>
      <w:proofErr w:type="spellStart"/>
      <w:r w:rsidRPr="00F178F0">
        <w:rPr>
          <w:rFonts w:ascii="Simplified Arabic" w:eastAsia="Times New Roman" w:hAnsi="Simplified Arabic" w:cs="Simplified Arabic"/>
          <w:b/>
          <w:bCs/>
          <w:sz w:val="28"/>
          <w:szCs w:val="28"/>
          <w:u w:val="single"/>
          <w:rtl/>
        </w:rPr>
        <w:t>إنتشار</w:t>
      </w:r>
      <w:proofErr w:type="spellEnd"/>
      <w:r w:rsidRPr="00F178F0">
        <w:rPr>
          <w:rFonts w:ascii="Simplified Arabic" w:eastAsia="Times New Roman" w:hAnsi="Simplified Arabic" w:cs="Simplified Arabic"/>
          <w:b/>
          <w:bCs/>
          <w:sz w:val="28"/>
          <w:szCs w:val="28"/>
          <w:u w:val="single"/>
          <w:rtl/>
        </w:rPr>
        <w:t xml:space="preserve"> الفقر و تدنى مستوى المعيشة</w:t>
      </w:r>
      <w:r w:rsidRPr="00F178F0">
        <w:rPr>
          <w:rFonts w:ascii="Simplified Arabic" w:hAnsi="Simplified Arabic" w:cs="Simplified Arabic"/>
          <w:b/>
          <w:bCs/>
          <w:sz w:val="28"/>
          <w:szCs w:val="28"/>
          <w:rtl/>
        </w:rPr>
        <w:t>:</w:t>
      </w:r>
    </w:p>
    <w:p w14:paraId="65C06182" w14:textId="69B9FACC" w:rsidR="00E12D83" w:rsidRDefault="00E12D83" w:rsidP="00B27AA1">
      <w:pPr>
        <w:spacing w:after="0" w:line="480" w:lineRule="auto"/>
        <w:ind w:left="360"/>
        <w:jc w:val="both"/>
        <w:rPr>
          <w:rFonts w:ascii="Simplified Arabic" w:eastAsia="Calibri" w:hAnsi="Simplified Arabic" w:cs="Simplified Arabic"/>
          <w:sz w:val="24"/>
          <w:szCs w:val="24"/>
          <w:rtl/>
          <w:lang w:bidi="ar-EG"/>
        </w:rPr>
      </w:pPr>
      <w:r w:rsidRPr="00E62DD1">
        <w:rPr>
          <w:rFonts w:ascii="Simplified Arabic" w:eastAsia="Calibri" w:hAnsi="Simplified Arabic" w:cs="Simplified Arabic"/>
          <w:sz w:val="24"/>
          <w:szCs w:val="24"/>
          <w:rtl/>
          <w:lang w:bidi="ar-EG"/>
        </w:rPr>
        <w:t xml:space="preserve">حيث تنخفض القدرة على الإنتاج و تفقد المنتجات صلاحيتها للتصدير أو المنافسة و تنهار الوحدات الإنتاجية الأمر الذى تتدنى معه المؤشرات </w:t>
      </w:r>
      <w:proofErr w:type="spellStart"/>
      <w:r w:rsidRPr="00E62DD1">
        <w:rPr>
          <w:rFonts w:ascii="Simplified Arabic" w:eastAsia="Calibri" w:hAnsi="Simplified Arabic" w:cs="Simplified Arabic"/>
          <w:sz w:val="24"/>
          <w:szCs w:val="24"/>
          <w:rtl/>
          <w:lang w:bidi="ar-EG"/>
        </w:rPr>
        <w:t>الإقتصادية</w:t>
      </w:r>
      <w:proofErr w:type="spellEnd"/>
      <w:r w:rsidRPr="00E62DD1">
        <w:rPr>
          <w:rFonts w:ascii="Simplified Arabic" w:eastAsia="Calibri" w:hAnsi="Simplified Arabic" w:cs="Simplified Arabic"/>
          <w:sz w:val="24"/>
          <w:szCs w:val="24"/>
          <w:rtl/>
          <w:lang w:bidi="ar-EG"/>
        </w:rPr>
        <w:t xml:space="preserve"> مثل </w:t>
      </w:r>
      <w:proofErr w:type="spellStart"/>
      <w:r w:rsidRPr="00E62DD1">
        <w:rPr>
          <w:rFonts w:ascii="Simplified Arabic" w:eastAsia="Calibri" w:hAnsi="Simplified Arabic" w:cs="Simplified Arabic"/>
          <w:sz w:val="24"/>
          <w:szCs w:val="24"/>
          <w:rtl/>
          <w:lang w:bidi="ar-EG"/>
        </w:rPr>
        <w:t>إرتفاع</w:t>
      </w:r>
      <w:proofErr w:type="spellEnd"/>
      <w:r w:rsidRPr="00E62DD1">
        <w:rPr>
          <w:rFonts w:ascii="Simplified Arabic" w:eastAsia="Calibri" w:hAnsi="Simplified Arabic" w:cs="Simplified Arabic"/>
          <w:sz w:val="24"/>
          <w:szCs w:val="24"/>
          <w:rtl/>
          <w:lang w:bidi="ar-EG"/>
        </w:rPr>
        <w:t xml:space="preserve"> معدل التضخم و </w:t>
      </w:r>
      <w:proofErr w:type="spellStart"/>
      <w:r w:rsidRPr="00E62DD1">
        <w:rPr>
          <w:rFonts w:ascii="Simplified Arabic" w:eastAsia="Calibri" w:hAnsi="Simplified Arabic" w:cs="Simplified Arabic"/>
          <w:sz w:val="24"/>
          <w:szCs w:val="24"/>
          <w:rtl/>
          <w:lang w:bidi="ar-EG"/>
        </w:rPr>
        <w:t>إنخفاض</w:t>
      </w:r>
      <w:proofErr w:type="spellEnd"/>
      <w:r w:rsidRPr="00E62DD1">
        <w:rPr>
          <w:rFonts w:ascii="Simplified Arabic" w:eastAsia="Calibri" w:hAnsi="Simplified Arabic" w:cs="Simplified Arabic"/>
          <w:sz w:val="24"/>
          <w:szCs w:val="24"/>
          <w:rtl/>
          <w:lang w:bidi="ar-EG"/>
        </w:rPr>
        <w:t xml:space="preserve"> الناتج </w:t>
      </w:r>
      <w:proofErr w:type="spellStart"/>
      <w:r w:rsidRPr="00E62DD1">
        <w:rPr>
          <w:rFonts w:ascii="Simplified Arabic" w:eastAsia="Calibri" w:hAnsi="Simplified Arabic" w:cs="Simplified Arabic"/>
          <w:sz w:val="24"/>
          <w:szCs w:val="24"/>
          <w:rtl/>
          <w:lang w:bidi="ar-EG"/>
        </w:rPr>
        <w:t>القومى</w:t>
      </w:r>
      <w:proofErr w:type="spellEnd"/>
      <w:r w:rsidRPr="00E62DD1">
        <w:rPr>
          <w:rFonts w:ascii="Simplified Arabic" w:eastAsia="Calibri" w:hAnsi="Simplified Arabic" w:cs="Simplified Arabic"/>
          <w:sz w:val="24"/>
          <w:szCs w:val="24"/>
          <w:rtl/>
          <w:lang w:bidi="ar-EG"/>
        </w:rPr>
        <w:t xml:space="preserve"> </w:t>
      </w:r>
      <w:proofErr w:type="spellStart"/>
      <w:r w:rsidRPr="00E62DD1">
        <w:rPr>
          <w:rFonts w:ascii="Simplified Arabic" w:eastAsia="Calibri" w:hAnsi="Simplified Arabic" w:cs="Simplified Arabic"/>
          <w:sz w:val="24"/>
          <w:szCs w:val="24"/>
          <w:rtl/>
          <w:lang w:bidi="ar-EG"/>
        </w:rPr>
        <w:t>الإجمالى</w:t>
      </w:r>
      <w:proofErr w:type="spellEnd"/>
      <w:r w:rsidRPr="00E62DD1">
        <w:rPr>
          <w:rFonts w:ascii="Simplified Arabic" w:eastAsia="Calibri" w:hAnsi="Simplified Arabic" w:cs="Simplified Arabic"/>
          <w:sz w:val="24"/>
          <w:szCs w:val="24"/>
          <w:rtl/>
          <w:lang w:bidi="ar-EG"/>
        </w:rPr>
        <w:t xml:space="preserve"> الأمر الذى تنخفض معه دخول الأفراد و يتدنى مستوى المعيشة.</w:t>
      </w:r>
    </w:p>
    <w:p w14:paraId="1ED745AB" w14:textId="77777777" w:rsidR="00D0328C" w:rsidRPr="00E62DD1" w:rsidRDefault="00D0328C" w:rsidP="00B27AA1">
      <w:pPr>
        <w:spacing w:after="0" w:line="480" w:lineRule="auto"/>
        <w:ind w:left="360"/>
        <w:jc w:val="both"/>
        <w:rPr>
          <w:rFonts w:ascii="Simplified Arabic" w:eastAsia="Calibri" w:hAnsi="Simplified Arabic" w:cs="Simplified Arabic"/>
          <w:sz w:val="24"/>
          <w:szCs w:val="24"/>
          <w:lang w:bidi="ar-EG"/>
        </w:rPr>
      </w:pPr>
    </w:p>
    <w:p w14:paraId="2069B788" w14:textId="77777777" w:rsidR="00E12D83" w:rsidRPr="00986E98" w:rsidRDefault="00E12D83" w:rsidP="00B27AA1">
      <w:pPr>
        <w:spacing w:after="0" w:line="480" w:lineRule="auto"/>
        <w:rPr>
          <w:rFonts w:ascii="Simplified Arabic" w:hAnsi="Simplified Arabic" w:cs="Simplified Arabic"/>
          <w:b/>
          <w:bCs/>
          <w:sz w:val="28"/>
          <w:szCs w:val="28"/>
          <w:u w:val="single"/>
          <w:rtl/>
        </w:rPr>
      </w:pPr>
      <w:r w:rsidRPr="00986E98">
        <w:rPr>
          <w:rFonts w:ascii="Simplified Arabic" w:hAnsi="Simplified Arabic" w:cs="Simplified Arabic"/>
          <w:b/>
          <w:bCs/>
          <w:sz w:val="28"/>
          <w:szCs w:val="28"/>
          <w:u w:val="single"/>
          <w:rtl/>
        </w:rPr>
        <w:t>2.4.</w:t>
      </w:r>
      <w:r w:rsidR="00F178F0">
        <w:rPr>
          <w:rFonts w:ascii="Simplified Arabic" w:hAnsi="Simplified Arabic" w:cs="Simplified Arabic" w:hint="cs"/>
          <w:b/>
          <w:bCs/>
          <w:sz w:val="28"/>
          <w:szCs w:val="28"/>
          <w:u w:val="single"/>
          <w:rtl/>
        </w:rPr>
        <w:t>9</w:t>
      </w:r>
      <w:r w:rsidRPr="00986E98">
        <w:rPr>
          <w:rFonts w:ascii="Simplified Arabic" w:hAnsi="Simplified Arabic" w:cs="Simplified Arabic"/>
          <w:b/>
          <w:bCs/>
          <w:sz w:val="28"/>
          <w:szCs w:val="28"/>
          <w:u w:val="single"/>
          <w:rtl/>
        </w:rPr>
        <w:t>- ضعف مستوى الخدمات و المرافق و البنية الأساسية:</w:t>
      </w:r>
    </w:p>
    <w:p w14:paraId="12B2A730" w14:textId="77777777" w:rsidR="00735B2E" w:rsidRPr="00E62DD1" w:rsidRDefault="00E12D83" w:rsidP="00B27AA1">
      <w:pPr>
        <w:spacing w:after="0" w:line="480" w:lineRule="auto"/>
        <w:ind w:left="360"/>
        <w:jc w:val="both"/>
        <w:rPr>
          <w:rFonts w:ascii="Simplified Arabic" w:hAnsi="Simplified Arabic" w:cs="Simplified Arabic"/>
          <w:b/>
          <w:bCs/>
          <w:sz w:val="28"/>
          <w:szCs w:val="28"/>
          <w:rtl/>
        </w:rPr>
      </w:pPr>
      <w:r w:rsidRPr="00E62DD1">
        <w:rPr>
          <w:rFonts w:ascii="Simplified Arabic" w:eastAsia="Calibri" w:hAnsi="Simplified Arabic" w:cs="Simplified Arabic"/>
          <w:sz w:val="24"/>
          <w:szCs w:val="24"/>
          <w:rtl/>
        </w:rPr>
        <w:t xml:space="preserve">مشكلة التلوث لها تأثيرات حاده على الإنسان الأمر الذى يتبعه ضغوط و مطالب خدمية عاجلة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العديد من المجالات. هذه المطالب الخدمية تشكل ضغوطاً متزايدة على الدولة و قدرتها على أداء هذه الخدمات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مجالات الصحة والتعليم والنظافة وخلافه </w:t>
      </w:r>
      <w:proofErr w:type="spellStart"/>
      <w:r w:rsidRPr="00E62DD1">
        <w:rPr>
          <w:rFonts w:ascii="Simplified Arabic" w:eastAsia="Calibri" w:hAnsi="Simplified Arabic" w:cs="Simplified Arabic"/>
          <w:sz w:val="24"/>
          <w:szCs w:val="24"/>
          <w:rtl/>
        </w:rPr>
        <w:t>وبالتالى</w:t>
      </w:r>
      <w:proofErr w:type="spellEnd"/>
      <w:r w:rsidRPr="00E62DD1">
        <w:rPr>
          <w:rFonts w:ascii="Simplified Arabic" w:eastAsia="Calibri" w:hAnsi="Simplified Arabic" w:cs="Simplified Arabic"/>
          <w:sz w:val="24"/>
          <w:szCs w:val="24"/>
          <w:rtl/>
        </w:rPr>
        <w:t xml:space="preserve"> تبدأ قدرة الدولة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w:t>
      </w:r>
      <w:proofErr w:type="spellStart"/>
      <w:r w:rsidRPr="00E62DD1">
        <w:rPr>
          <w:rFonts w:ascii="Simplified Arabic" w:eastAsia="Calibri" w:hAnsi="Simplified Arabic" w:cs="Simplified Arabic"/>
          <w:sz w:val="24"/>
          <w:szCs w:val="24"/>
          <w:rtl/>
        </w:rPr>
        <w:t>الإنهيار</w:t>
      </w:r>
      <w:proofErr w:type="spellEnd"/>
      <w:r w:rsidRPr="00E62DD1">
        <w:rPr>
          <w:rFonts w:ascii="Simplified Arabic" w:eastAsia="Calibri" w:hAnsi="Simplified Arabic" w:cs="Simplified Arabic"/>
          <w:sz w:val="24"/>
          <w:szCs w:val="24"/>
          <w:rtl/>
        </w:rPr>
        <w:t xml:space="preserve"> وعدم الوفاء بهذه الخدمات و تنخفض </w:t>
      </w:r>
      <w:proofErr w:type="spellStart"/>
      <w:r w:rsidRPr="00E62DD1">
        <w:rPr>
          <w:rFonts w:ascii="Simplified Arabic" w:eastAsia="Calibri" w:hAnsi="Simplified Arabic" w:cs="Simplified Arabic"/>
          <w:sz w:val="24"/>
          <w:szCs w:val="24"/>
          <w:rtl/>
        </w:rPr>
        <w:t>كفائتها</w:t>
      </w:r>
      <w:proofErr w:type="spellEnd"/>
      <w:r w:rsidR="000307CD" w:rsidRPr="00E62DD1">
        <w:rPr>
          <w:rFonts w:ascii="Simplified Arabic" w:hAnsi="Simplified Arabic" w:cs="Simplified Arabic"/>
          <w:b/>
          <w:bCs/>
          <w:sz w:val="28"/>
          <w:szCs w:val="28"/>
          <w:rtl/>
        </w:rPr>
        <w:t>.</w:t>
      </w:r>
    </w:p>
    <w:p w14:paraId="6AC49A8D" w14:textId="77777777" w:rsidR="00E12D83" w:rsidRPr="00986E98" w:rsidRDefault="00E12D83" w:rsidP="00B27AA1">
      <w:pPr>
        <w:spacing w:after="0" w:line="480" w:lineRule="auto"/>
        <w:rPr>
          <w:rFonts w:ascii="Simplified Arabic" w:hAnsi="Simplified Arabic" w:cs="Simplified Arabic"/>
          <w:b/>
          <w:bCs/>
          <w:sz w:val="28"/>
          <w:szCs w:val="28"/>
          <w:u w:val="single"/>
          <w:rtl/>
          <w:lang w:bidi="ar-EG"/>
        </w:rPr>
      </w:pPr>
      <w:r w:rsidRPr="00986E98">
        <w:rPr>
          <w:rFonts w:ascii="Simplified Arabic" w:hAnsi="Simplified Arabic" w:cs="Simplified Arabic"/>
          <w:b/>
          <w:bCs/>
          <w:sz w:val="28"/>
          <w:szCs w:val="28"/>
          <w:u w:val="single"/>
          <w:rtl/>
        </w:rPr>
        <w:t>3.4.</w:t>
      </w:r>
      <w:r w:rsidR="00F178F0">
        <w:rPr>
          <w:rFonts w:ascii="Simplified Arabic" w:hAnsi="Simplified Arabic" w:cs="Simplified Arabic" w:hint="cs"/>
          <w:b/>
          <w:bCs/>
          <w:sz w:val="28"/>
          <w:szCs w:val="28"/>
          <w:u w:val="single"/>
          <w:rtl/>
        </w:rPr>
        <w:t>9</w:t>
      </w:r>
      <w:r w:rsidRPr="00986E98">
        <w:rPr>
          <w:rFonts w:ascii="Simplified Arabic" w:hAnsi="Simplified Arabic" w:cs="Simplified Arabic"/>
          <w:b/>
          <w:bCs/>
          <w:sz w:val="28"/>
          <w:szCs w:val="28"/>
          <w:u w:val="single"/>
          <w:rtl/>
          <w:lang w:bidi="ar-EG"/>
        </w:rPr>
        <w:t xml:space="preserve"> -</w:t>
      </w:r>
      <w:r w:rsidRPr="00986E98">
        <w:rPr>
          <w:rFonts w:ascii="Simplified Arabic" w:eastAsia="Times New Roman" w:hAnsi="Simplified Arabic" w:cs="Simplified Arabic"/>
          <w:b/>
          <w:bCs/>
          <w:sz w:val="28"/>
          <w:szCs w:val="28"/>
          <w:u w:val="single"/>
          <w:rtl/>
        </w:rPr>
        <w:t xml:space="preserve"> </w:t>
      </w:r>
      <w:proofErr w:type="spellStart"/>
      <w:r w:rsidRPr="00986E98">
        <w:rPr>
          <w:rFonts w:ascii="Simplified Arabic" w:eastAsia="Times New Roman" w:hAnsi="Simplified Arabic" w:cs="Simplified Arabic"/>
          <w:b/>
          <w:bCs/>
          <w:sz w:val="28"/>
          <w:szCs w:val="28"/>
          <w:u w:val="single"/>
          <w:rtl/>
        </w:rPr>
        <w:t>إنخفاض</w:t>
      </w:r>
      <w:proofErr w:type="spellEnd"/>
      <w:r w:rsidRPr="00986E98">
        <w:rPr>
          <w:rFonts w:ascii="Simplified Arabic" w:eastAsia="Times New Roman" w:hAnsi="Simplified Arabic" w:cs="Simplified Arabic"/>
          <w:b/>
          <w:bCs/>
          <w:sz w:val="28"/>
          <w:szCs w:val="28"/>
          <w:u w:val="single"/>
          <w:rtl/>
        </w:rPr>
        <w:t xml:space="preserve"> الناتج </w:t>
      </w:r>
      <w:proofErr w:type="spellStart"/>
      <w:r w:rsidRPr="00986E98">
        <w:rPr>
          <w:rFonts w:ascii="Simplified Arabic" w:eastAsia="Times New Roman" w:hAnsi="Simplified Arabic" w:cs="Simplified Arabic"/>
          <w:b/>
          <w:bCs/>
          <w:sz w:val="28"/>
          <w:szCs w:val="28"/>
          <w:u w:val="single"/>
          <w:rtl/>
        </w:rPr>
        <w:t>القومى</w:t>
      </w:r>
      <w:proofErr w:type="spellEnd"/>
      <w:r w:rsidRPr="00986E98">
        <w:rPr>
          <w:rFonts w:ascii="Simplified Arabic" w:eastAsia="Times New Roman" w:hAnsi="Simplified Arabic" w:cs="Simplified Arabic"/>
          <w:b/>
          <w:bCs/>
          <w:sz w:val="28"/>
          <w:szCs w:val="28"/>
          <w:u w:val="single"/>
          <w:rtl/>
        </w:rPr>
        <w:t>:</w:t>
      </w:r>
    </w:p>
    <w:p w14:paraId="136A0352" w14:textId="77777777" w:rsidR="00E12D83" w:rsidRPr="00E62DD1" w:rsidRDefault="00E12D83" w:rsidP="00B27AA1">
      <w:pPr>
        <w:spacing w:after="0" w:line="480" w:lineRule="auto"/>
        <w:ind w:left="360"/>
        <w:jc w:val="both"/>
        <w:rPr>
          <w:rFonts w:ascii="Simplified Arabic" w:hAnsi="Simplified Arabic" w:cs="Simplified Arabic"/>
          <w:b/>
          <w:bCs/>
          <w:sz w:val="24"/>
          <w:szCs w:val="24"/>
        </w:rPr>
      </w:pPr>
      <w:r w:rsidRPr="00E62DD1">
        <w:rPr>
          <w:rFonts w:ascii="Simplified Arabic" w:eastAsia="Calibri" w:hAnsi="Simplified Arabic" w:cs="Simplified Arabic"/>
          <w:sz w:val="24"/>
          <w:szCs w:val="24"/>
          <w:rtl/>
        </w:rPr>
        <w:t xml:space="preserve">أحد التأثيرات العميقة لمشكلة التلوث على الإنسان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مصر هو الضعف والوهن الذى يؤثر على قوة الإنتاج وبذلك تفقد العمليات </w:t>
      </w:r>
      <w:proofErr w:type="spellStart"/>
      <w:r w:rsidRPr="00E62DD1">
        <w:rPr>
          <w:rFonts w:ascii="Simplified Arabic" w:eastAsia="Calibri" w:hAnsi="Simplified Arabic" w:cs="Simplified Arabic"/>
          <w:sz w:val="24"/>
          <w:szCs w:val="24"/>
          <w:rtl/>
        </w:rPr>
        <w:t>الإقتصادية</w:t>
      </w:r>
      <w:proofErr w:type="spellEnd"/>
      <w:r w:rsidRPr="00E62DD1">
        <w:rPr>
          <w:rFonts w:ascii="Simplified Arabic" w:eastAsia="Calibri" w:hAnsi="Simplified Arabic" w:cs="Simplified Arabic"/>
          <w:sz w:val="24"/>
          <w:szCs w:val="24"/>
          <w:rtl/>
        </w:rPr>
        <w:t xml:space="preserve"> سواء كانت زراعية أو صناعية أهم مقوماتها مما ينعكس أثره على الوحدات الإنتاجية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جميع أنحاء  الدولة  والذى يترجم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النهاية </w:t>
      </w:r>
      <w:proofErr w:type="spellStart"/>
      <w:r w:rsidRPr="00E62DD1">
        <w:rPr>
          <w:rFonts w:ascii="Simplified Arabic" w:eastAsia="Calibri" w:hAnsi="Simplified Arabic" w:cs="Simplified Arabic"/>
          <w:sz w:val="24"/>
          <w:szCs w:val="24"/>
          <w:rtl/>
        </w:rPr>
        <w:t>بالإنخفاض</w:t>
      </w:r>
      <w:proofErr w:type="spellEnd"/>
      <w:r w:rsidRPr="00E62DD1">
        <w:rPr>
          <w:rFonts w:ascii="Simplified Arabic" w:eastAsia="Calibri" w:hAnsi="Simplified Arabic" w:cs="Simplified Arabic"/>
          <w:sz w:val="24"/>
          <w:szCs w:val="24"/>
          <w:rtl/>
        </w:rPr>
        <w:t xml:space="preserve">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الناتج </w:t>
      </w:r>
      <w:proofErr w:type="spellStart"/>
      <w:r w:rsidRPr="00E62DD1">
        <w:rPr>
          <w:rFonts w:ascii="Simplified Arabic" w:eastAsia="Calibri" w:hAnsi="Simplified Arabic" w:cs="Simplified Arabic"/>
          <w:sz w:val="24"/>
          <w:szCs w:val="24"/>
          <w:rtl/>
        </w:rPr>
        <w:t>القومى</w:t>
      </w:r>
      <w:proofErr w:type="spellEnd"/>
      <w:r w:rsidRPr="00E62DD1">
        <w:rPr>
          <w:rFonts w:ascii="Simplified Arabic" w:eastAsia="Calibri" w:hAnsi="Simplified Arabic" w:cs="Simplified Arabic"/>
          <w:sz w:val="24"/>
          <w:szCs w:val="24"/>
          <w:rtl/>
        </w:rPr>
        <w:t xml:space="preserve"> للبلاد و تفقد بذلك قدرة هامة من القدرات الشاملة للدولة و </w:t>
      </w:r>
      <w:proofErr w:type="spellStart"/>
      <w:r w:rsidRPr="00E62DD1">
        <w:rPr>
          <w:rFonts w:ascii="Simplified Arabic" w:eastAsia="Calibri" w:hAnsi="Simplified Arabic" w:cs="Simplified Arabic"/>
          <w:sz w:val="24"/>
          <w:szCs w:val="24"/>
          <w:rtl/>
        </w:rPr>
        <w:t>هى</w:t>
      </w:r>
      <w:proofErr w:type="spellEnd"/>
      <w:r w:rsidRPr="00E62DD1">
        <w:rPr>
          <w:rFonts w:ascii="Simplified Arabic" w:eastAsia="Calibri" w:hAnsi="Simplified Arabic" w:cs="Simplified Arabic"/>
          <w:sz w:val="24"/>
          <w:szCs w:val="24"/>
          <w:rtl/>
        </w:rPr>
        <w:t xml:space="preserve"> القدرة </w:t>
      </w:r>
      <w:proofErr w:type="spellStart"/>
      <w:r w:rsidRPr="00E62DD1">
        <w:rPr>
          <w:rFonts w:ascii="Simplified Arabic" w:eastAsia="Calibri" w:hAnsi="Simplified Arabic" w:cs="Simplified Arabic"/>
          <w:sz w:val="24"/>
          <w:szCs w:val="24"/>
          <w:rtl/>
        </w:rPr>
        <w:t>الإقتصادية</w:t>
      </w:r>
      <w:proofErr w:type="spellEnd"/>
      <w:r w:rsidRPr="00E62DD1">
        <w:rPr>
          <w:rFonts w:ascii="Simplified Arabic" w:eastAsia="Calibri" w:hAnsi="Simplified Arabic" w:cs="Simplified Arabic"/>
          <w:sz w:val="24"/>
          <w:szCs w:val="24"/>
          <w:rtl/>
        </w:rPr>
        <w:t xml:space="preserve"> حيث لا يمكن تحت هذه الظروف انتاج سلعة جيدة تتمتع بالمواصفات </w:t>
      </w:r>
      <w:proofErr w:type="spellStart"/>
      <w:r w:rsidRPr="00E62DD1">
        <w:rPr>
          <w:rFonts w:ascii="Simplified Arabic" w:eastAsia="Calibri" w:hAnsi="Simplified Arabic" w:cs="Simplified Arabic"/>
          <w:sz w:val="24"/>
          <w:szCs w:val="24"/>
          <w:rtl/>
        </w:rPr>
        <w:t>التى</w:t>
      </w:r>
      <w:proofErr w:type="spellEnd"/>
      <w:r w:rsidRPr="00E62DD1">
        <w:rPr>
          <w:rFonts w:ascii="Simplified Arabic" w:eastAsia="Calibri" w:hAnsi="Simplified Arabic" w:cs="Simplified Arabic"/>
          <w:sz w:val="24"/>
          <w:szCs w:val="24"/>
          <w:rtl/>
        </w:rPr>
        <w:t xml:space="preserve"> تفرضها التحديات العالمية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مجال الجودة سواء للأسواق العالمية أو المحلية فضلاً عن الخطورة </w:t>
      </w:r>
      <w:proofErr w:type="spellStart"/>
      <w:r w:rsidRPr="00E62DD1">
        <w:rPr>
          <w:rFonts w:ascii="Simplified Arabic" w:eastAsia="Calibri" w:hAnsi="Simplified Arabic" w:cs="Simplified Arabic"/>
          <w:sz w:val="24"/>
          <w:szCs w:val="24"/>
          <w:rtl/>
        </w:rPr>
        <w:t>التى</w:t>
      </w:r>
      <w:proofErr w:type="spellEnd"/>
      <w:r w:rsidRPr="00E62DD1">
        <w:rPr>
          <w:rFonts w:ascii="Simplified Arabic" w:eastAsia="Calibri" w:hAnsi="Simplified Arabic" w:cs="Simplified Arabic"/>
          <w:sz w:val="24"/>
          <w:szCs w:val="24"/>
          <w:rtl/>
        </w:rPr>
        <w:t xml:space="preserve"> يحدثها عامل مريض يحمل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جسده مسببات العديد من الأمراض </w:t>
      </w:r>
      <w:proofErr w:type="spellStart"/>
      <w:r w:rsidRPr="00E62DD1">
        <w:rPr>
          <w:rFonts w:ascii="Simplified Arabic" w:eastAsia="Calibri" w:hAnsi="Simplified Arabic" w:cs="Simplified Arabic"/>
          <w:sz w:val="24"/>
          <w:szCs w:val="24"/>
          <w:rtl/>
        </w:rPr>
        <w:t>فى</w:t>
      </w:r>
      <w:proofErr w:type="spellEnd"/>
      <w:r w:rsidRPr="00E62DD1">
        <w:rPr>
          <w:rFonts w:ascii="Simplified Arabic" w:eastAsia="Calibri" w:hAnsi="Simplified Arabic" w:cs="Simplified Arabic"/>
          <w:sz w:val="24"/>
          <w:szCs w:val="24"/>
          <w:rtl/>
        </w:rPr>
        <w:t xml:space="preserve"> خطوات إنتاجية لسلعة حساسة مثل الصناعات الغذائية و الدوائية</w:t>
      </w:r>
      <w:r w:rsidRPr="00E62DD1">
        <w:rPr>
          <w:rFonts w:ascii="Simplified Arabic" w:hAnsi="Simplified Arabic" w:cs="Simplified Arabic"/>
          <w:b/>
          <w:bCs/>
          <w:sz w:val="24"/>
          <w:szCs w:val="24"/>
          <w:rtl/>
        </w:rPr>
        <w:t>.</w:t>
      </w:r>
    </w:p>
    <w:p w14:paraId="650E0A13" w14:textId="3EF00F91" w:rsidR="00E12D83" w:rsidRDefault="009118D7" w:rsidP="00B27AA1">
      <w:pPr>
        <w:spacing w:before="240" w:after="120" w:line="480" w:lineRule="auto"/>
        <w:rPr>
          <w:rFonts w:ascii="Simplified Arabic" w:hAnsi="Simplified Arabic" w:cs="Simplified Arabic"/>
          <w:b/>
          <w:bCs/>
          <w:sz w:val="28"/>
          <w:szCs w:val="28"/>
          <w:rtl/>
        </w:rPr>
      </w:pPr>
      <w:r w:rsidRPr="00986E98">
        <w:rPr>
          <w:rFonts w:ascii="Simplified Arabic" w:hAnsi="Simplified Arabic" w:cs="Simplified Arabic"/>
          <w:b/>
          <w:bCs/>
          <w:sz w:val="28"/>
          <w:szCs w:val="28"/>
          <w:u w:val="single"/>
          <w:rtl/>
        </w:rPr>
        <w:t>5.</w:t>
      </w:r>
      <w:r w:rsidR="00F2561D">
        <w:rPr>
          <w:rFonts w:ascii="Simplified Arabic" w:hAnsi="Simplified Arabic" w:cs="Simplified Arabic" w:hint="cs"/>
          <w:b/>
          <w:bCs/>
          <w:sz w:val="28"/>
          <w:szCs w:val="28"/>
          <w:u w:val="single"/>
          <w:rtl/>
        </w:rPr>
        <w:t>9</w:t>
      </w:r>
      <w:r w:rsidRPr="00986E98">
        <w:rPr>
          <w:rFonts w:ascii="Simplified Arabic" w:hAnsi="Simplified Arabic" w:cs="Simplified Arabic"/>
          <w:b/>
          <w:bCs/>
          <w:sz w:val="28"/>
          <w:szCs w:val="28"/>
          <w:u w:val="single"/>
          <w:rtl/>
        </w:rPr>
        <w:t>-</w:t>
      </w:r>
      <w:r w:rsidR="002F4982" w:rsidRPr="00986E98">
        <w:rPr>
          <w:rFonts w:ascii="Simplified Arabic" w:hAnsi="Simplified Arabic" w:cs="Simplified Arabic"/>
          <w:b/>
          <w:bCs/>
          <w:sz w:val="28"/>
          <w:szCs w:val="28"/>
          <w:u w:val="single"/>
          <w:rtl/>
        </w:rPr>
        <w:t xml:space="preserve"> العوائد البيئية من استخدام الغاز الطبيعي بديلا للوقود التقليدي في المركبات</w:t>
      </w:r>
      <w:r w:rsidR="002F4982" w:rsidRPr="00986E98">
        <w:rPr>
          <w:rFonts w:ascii="Simplified Arabic" w:hAnsi="Simplified Arabic" w:cs="Simplified Arabic"/>
          <w:b/>
          <w:bCs/>
          <w:sz w:val="28"/>
          <w:szCs w:val="28"/>
          <w:rtl/>
        </w:rPr>
        <w:t>:</w:t>
      </w:r>
    </w:p>
    <w:p w14:paraId="4E764CD3" w14:textId="2C302808" w:rsidR="00DC1465" w:rsidRDefault="00DC1465" w:rsidP="00B27AA1">
      <w:pPr>
        <w:spacing w:before="240" w:after="120" w:line="480" w:lineRule="auto"/>
        <w:rPr>
          <w:rtl/>
        </w:rPr>
      </w:pPr>
      <w:r>
        <w:rPr>
          <w:rtl/>
        </w:rPr>
        <w:t xml:space="preserve">تستهدف الرؤية الاستراتيجية للبيئة في مصر بحلول عام ٢٠٣٠ أن يكون البعد البيئي محور القطاعات التنموية والاقتصادية بما يحقق بيئة نظيفة وصحية وآمنة </w:t>
      </w:r>
      <w:proofErr w:type="spellStart"/>
      <w:r>
        <w:rPr>
          <w:rFonts w:hint="cs"/>
          <w:rtl/>
        </w:rPr>
        <w:t>ل</w:t>
      </w:r>
      <w:r>
        <w:rPr>
          <w:rtl/>
        </w:rPr>
        <w:t>ل</w:t>
      </w:r>
      <w:r>
        <w:rPr>
          <w:rFonts w:hint="cs"/>
          <w:rtl/>
        </w:rPr>
        <w:t>ا</w:t>
      </w:r>
      <w:r>
        <w:rPr>
          <w:rtl/>
        </w:rPr>
        <w:t>نسان</w:t>
      </w:r>
      <w:proofErr w:type="spellEnd"/>
      <w:r>
        <w:rPr>
          <w:rtl/>
        </w:rPr>
        <w:t xml:space="preserve"> المصري، تؤدي فيها جودة الهواء دور رئيسيا</w:t>
      </w:r>
      <w:r>
        <w:rPr>
          <w:rFonts w:hint="cs"/>
          <w:rtl/>
        </w:rPr>
        <w:t xml:space="preserve"> .</w:t>
      </w:r>
    </w:p>
    <w:p w14:paraId="1A91F3D0" w14:textId="54138FDC" w:rsidR="00DC1465" w:rsidRDefault="00DC1465" w:rsidP="00B27AA1">
      <w:pPr>
        <w:spacing w:before="240" w:after="120" w:line="480" w:lineRule="auto"/>
        <w:rPr>
          <w:rtl/>
        </w:rPr>
      </w:pPr>
      <w:r>
        <w:t xml:space="preserve">. </w:t>
      </w:r>
      <w:r>
        <w:rPr>
          <w:rtl/>
        </w:rPr>
        <w:t>أدى التطور الصناعي والتكنولوجي إلى استخدام الوقود ا\</w:t>
      </w:r>
      <w:proofErr w:type="spellStart"/>
      <w:r>
        <w:rPr>
          <w:rtl/>
        </w:rPr>
        <w:t>حفوري</w:t>
      </w:r>
      <w:proofErr w:type="spellEnd"/>
      <w:r>
        <w:rPr>
          <w:rtl/>
        </w:rPr>
        <w:t xml:space="preserve"> بكثافة وإلى استحداث العديد من المواد الكيميائية الجديدة، مما نتج عنه زيادة انبعاثات الغازات الملوثة في الغلاف الجوي، ً ووفقا لتقديرات البنك الدولي فإن التردي البيئي الناتج عن تلوث الهواء يكلف مصر نحو ٥ بالمائة من </w:t>
      </w:r>
      <w:r>
        <w:rPr>
          <w:rtl/>
        </w:rPr>
        <w:lastRenderedPageBreak/>
        <w:t>الناتج القومي ا</w:t>
      </w:r>
      <w:r>
        <w:rPr>
          <w:rFonts w:ascii="Arial" w:hAnsi="Arial" w:cs="Arial" w:hint="cs"/>
          <w:rtl/>
        </w:rPr>
        <w:t>جمالي</w:t>
      </w:r>
      <w:r>
        <w:rPr>
          <w:rtl/>
        </w:rPr>
        <w:t xml:space="preserve"> </w:t>
      </w:r>
      <w:r>
        <w:rPr>
          <w:rFonts w:ascii="Arial" w:hAnsi="Arial" w:cs="Arial" w:hint="cs"/>
          <w:rtl/>
        </w:rPr>
        <w:t>السنوي،</w:t>
      </w:r>
      <w:r>
        <w:rPr>
          <w:rtl/>
        </w:rPr>
        <w:t xml:space="preserve"> </w:t>
      </w:r>
      <w:r>
        <w:rPr>
          <w:rFonts w:ascii="Arial" w:hAnsi="Arial" w:cs="Arial" w:hint="cs"/>
          <w:rtl/>
        </w:rPr>
        <w:t>أي</w:t>
      </w:r>
      <w:r>
        <w:rPr>
          <w:rtl/>
        </w:rPr>
        <w:t xml:space="preserve"> </w:t>
      </w:r>
      <w:r>
        <w:rPr>
          <w:rFonts w:ascii="Arial" w:hAnsi="Arial" w:cs="Arial" w:hint="cs"/>
          <w:rtl/>
        </w:rPr>
        <w:t>نحو</w:t>
      </w:r>
      <w:r>
        <w:rPr>
          <w:rtl/>
        </w:rPr>
        <w:t xml:space="preserve"> </w:t>
      </w:r>
      <w:r>
        <w:rPr>
          <w:rFonts w:ascii="Arial" w:hAnsi="Arial" w:cs="Arial" w:hint="cs"/>
          <w:rtl/>
        </w:rPr>
        <w:t>٢٫٤٢</w:t>
      </w:r>
      <w:r>
        <w:rPr>
          <w:rtl/>
        </w:rPr>
        <w:t xml:space="preserve"> </w:t>
      </w:r>
      <w:r>
        <w:rPr>
          <w:rFonts w:ascii="Arial" w:hAnsi="Arial" w:cs="Arial" w:hint="cs"/>
          <w:rtl/>
        </w:rPr>
        <w:t>مليا</w:t>
      </w:r>
      <w:r>
        <w:rPr>
          <w:rtl/>
        </w:rPr>
        <w:t>ر ًا، لكن مصر تواجه التحديات وتنجح في التغلب عليها</w:t>
      </w:r>
      <w:r>
        <w:t>.</w:t>
      </w:r>
      <w:r>
        <w:rPr>
          <w:rFonts w:hint="cs"/>
          <w:rtl/>
        </w:rPr>
        <w:t>(</w:t>
      </w:r>
      <w:r w:rsidRPr="00DC1465">
        <w:rPr>
          <w:rtl/>
        </w:rPr>
        <w:t xml:space="preserve"> </w:t>
      </w:r>
      <w:r>
        <w:rPr>
          <w:rtl/>
        </w:rPr>
        <w:t xml:space="preserve">تقرير حالة البيئة ٢٠١٧ جمهورية مصر العربية الفصل </w:t>
      </w:r>
      <w:r>
        <w:rPr>
          <w:rFonts w:hint="cs"/>
          <w:rtl/>
        </w:rPr>
        <w:t>الاول</w:t>
      </w:r>
      <w:r>
        <w:rPr>
          <w:rtl/>
        </w:rPr>
        <w:t>: نوعية الهواء</w:t>
      </w:r>
      <w:r>
        <w:rPr>
          <w:rFonts w:hint="cs"/>
          <w:rtl/>
        </w:rPr>
        <w:t>)</w:t>
      </w:r>
    </w:p>
    <w:p w14:paraId="66A557F6" w14:textId="77777777" w:rsidR="006A6B21" w:rsidRPr="00986E98" w:rsidRDefault="006A6B21" w:rsidP="00B27AA1">
      <w:pPr>
        <w:pStyle w:val="ListParagraph"/>
        <w:numPr>
          <w:ilvl w:val="0"/>
          <w:numId w:val="11"/>
        </w:numPr>
        <w:spacing w:after="0" w:line="480" w:lineRule="auto"/>
        <w:jc w:val="both"/>
        <w:rPr>
          <w:rFonts w:ascii="Simplified Arabic" w:hAnsi="Simplified Arabic" w:cs="Simplified Arabic"/>
          <w:color w:val="333333"/>
          <w:sz w:val="24"/>
          <w:szCs w:val="24"/>
          <w:shd w:val="clear" w:color="auto" w:fill="FFFFFF"/>
        </w:rPr>
      </w:pPr>
      <w:r w:rsidRPr="00986E98">
        <w:rPr>
          <w:rFonts w:ascii="Simplified Arabic" w:hAnsi="Simplified Arabic" w:cs="Simplified Arabic"/>
          <w:color w:val="333333"/>
          <w:sz w:val="24"/>
          <w:szCs w:val="24"/>
          <w:shd w:val="clear" w:color="auto" w:fill="FFFFFF"/>
          <w:rtl/>
        </w:rPr>
        <w:t>ترتبط مشاكل الطاقة والمشاكل البيئية ببعضها ارتباطا وثيقا لأنه يكاد يكون من المستحيل إنتاج أو نقل أو استهلاك الطاقة بدون حدوث آثار بيئية ملحوظة. وتتضمن الآثار البيئية المرتبطة ارتباطا مباشرا بإنتاج الطاقة واستهلاكها تلوث الهواء وتلوث الماء والتلوث الحراري والتخلص من المخلفات الصلبة. ويعتبر انبعاث ملوثات الهواء من احتراق الوقود الاحفوري هو السبب الرئيسي لتلوث الهواء في المناطق العمرانية.</w:t>
      </w:r>
    </w:p>
    <w:p w14:paraId="702C6922" w14:textId="1B0B0B5E" w:rsidR="00311B9E" w:rsidRPr="00986E98" w:rsidRDefault="00D54345" w:rsidP="00B27AA1">
      <w:pPr>
        <w:pStyle w:val="ListParagraph"/>
        <w:numPr>
          <w:ilvl w:val="0"/>
          <w:numId w:val="11"/>
        </w:numPr>
        <w:spacing w:after="0" w:line="480" w:lineRule="auto"/>
        <w:jc w:val="both"/>
        <w:rPr>
          <w:rFonts w:ascii="Simplified Arabic" w:hAnsi="Simplified Arabic" w:cs="Simplified Arabic"/>
          <w:color w:val="333333"/>
          <w:sz w:val="23"/>
          <w:szCs w:val="23"/>
          <w:shd w:val="clear" w:color="auto" w:fill="FFFFFF"/>
        </w:rPr>
      </w:pPr>
      <w:r w:rsidRPr="00986E98">
        <w:rPr>
          <w:rFonts w:ascii="Simplified Arabic" w:hAnsi="Simplified Arabic" w:cs="Simplified Arabic"/>
          <w:sz w:val="24"/>
          <w:szCs w:val="24"/>
          <w:rtl/>
        </w:rPr>
        <w:t xml:space="preserve">يطلق علي الهواء الملوث </w:t>
      </w:r>
      <w:r w:rsidRPr="00986E98">
        <w:rPr>
          <w:rFonts w:ascii="Simplified Arabic" w:hAnsi="Simplified Arabic" w:cs="Simplified Arabic"/>
          <w:b/>
          <w:bCs/>
          <w:sz w:val="24"/>
          <w:szCs w:val="24"/>
          <w:u w:val="single"/>
          <w:rtl/>
        </w:rPr>
        <w:t>"القاتل الصامت"</w:t>
      </w:r>
      <w:r w:rsidRPr="00986E98">
        <w:rPr>
          <w:rFonts w:ascii="Simplified Arabic" w:hAnsi="Simplified Arabic" w:cs="Simplified Arabic"/>
          <w:sz w:val="24"/>
          <w:szCs w:val="24"/>
          <w:rtl/>
        </w:rPr>
        <w:t xml:space="preserve"> لأن تراكم الملوثات في الجو يتسبب في الإصابة بالعديد من الأمراض القاتلة خاصة في المناطق الحضرية المكدسة بالسيارات ووسائل النقل </w:t>
      </w:r>
      <w:proofErr w:type="spellStart"/>
      <w:r w:rsidRPr="00986E98">
        <w:rPr>
          <w:rFonts w:ascii="Simplified Arabic" w:hAnsi="Simplified Arabic" w:cs="Simplified Arabic"/>
          <w:sz w:val="24"/>
          <w:szCs w:val="24"/>
          <w:rtl/>
        </w:rPr>
        <w:t>الأخري</w:t>
      </w:r>
      <w:proofErr w:type="spellEnd"/>
      <w:r w:rsidRPr="00986E98">
        <w:rPr>
          <w:rFonts w:ascii="Simplified Arabic" w:hAnsi="Simplified Arabic" w:cs="Simplified Arabic"/>
          <w:sz w:val="24"/>
          <w:szCs w:val="24"/>
          <w:rtl/>
        </w:rPr>
        <w:t xml:space="preserve"> </w:t>
      </w:r>
      <w:proofErr w:type="spellStart"/>
      <w:r w:rsidRPr="00986E98">
        <w:rPr>
          <w:rFonts w:ascii="Simplified Arabic" w:hAnsi="Simplified Arabic" w:cs="Simplified Arabic"/>
          <w:sz w:val="24"/>
          <w:szCs w:val="24"/>
          <w:rtl/>
        </w:rPr>
        <w:t>الباعئة</w:t>
      </w:r>
      <w:proofErr w:type="spellEnd"/>
      <w:r w:rsidRPr="00986E98">
        <w:rPr>
          <w:rFonts w:ascii="Simplified Arabic" w:hAnsi="Simplified Arabic" w:cs="Simplified Arabic"/>
          <w:sz w:val="24"/>
          <w:szCs w:val="24"/>
          <w:rtl/>
        </w:rPr>
        <w:t xml:space="preserve"> للعوادم الخانقة</w:t>
      </w:r>
      <w:r w:rsidR="00746337">
        <w:rPr>
          <w:rFonts w:ascii="Simplified Arabic" w:hAnsi="Simplified Arabic" w:cs="Simplified Arabic" w:hint="cs"/>
          <w:sz w:val="24"/>
          <w:szCs w:val="24"/>
          <w:rtl/>
        </w:rPr>
        <w:t>،</w:t>
      </w:r>
      <w:r w:rsidRPr="00986E98">
        <w:rPr>
          <w:rFonts w:ascii="Simplified Arabic" w:hAnsi="Simplified Arabic" w:cs="Simplified Arabic"/>
          <w:sz w:val="24"/>
          <w:szCs w:val="24"/>
          <w:rtl/>
        </w:rPr>
        <w:t xml:space="preserve"> ويرجع تلوث الهواء في المناطق الحضرية بشكل اساسي إلي حرق المنتجات البترولية مثل البنزين والسولار</w:t>
      </w:r>
      <w:r w:rsidR="00746337">
        <w:rPr>
          <w:rFonts w:ascii="Simplified Arabic" w:hAnsi="Simplified Arabic" w:cs="Simplified Arabic" w:hint="cs"/>
          <w:sz w:val="24"/>
          <w:szCs w:val="24"/>
          <w:rtl/>
        </w:rPr>
        <w:t>،</w:t>
      </w:r>
      <w:r w:rsidRPr="00986E98">
        <w:rPr>
          <w:rFonts w:ascii="Simplified Arabic" w:hAnsi="Simplified Arabic" w:cs="Simplified Arabic"/>
          <w:sz w:val="24"/>
          <w:szCs w:val="24"/>
          <w:rtl/>
        </w:rPr>
        <w:t xml:space="preserve"> وفي مصر تقدر كمية الخسائر الصحية التي يسببها تلوث الهواء الناجم عن المحروقات </w:t>
      </w:r>
      <w:proofErr w:type="spellStart"/>
      <w:r w:rsidRPr="00986E98">
        <w:rPr>
          <w:rFonts w:ascii="Simplified Arabic" w:hAnsi="Simplified Arabic" w:cs="Simplified Arabic"/>
          <w:sz w:val="24"/>
          <w:szCs w:val="24"/>
          <w:rtl/>
        </w:rPr>
        <w:t>الأحفورية</w:t>
      </w:r>
      <w:proofErr w:type="spellEnd"/>
      <w:r w:rsidRPr="00986E98">
        <w:rPr>
          <w:rFonts w:ascii="Simplified Arabic" w:hAnsi="Simplified Arabic" w:cs="Simplified Arabic"/>
          <w:sz w:val="24"/>
          <w:szCs w:val="24"/>
          <w:rtl/>
        </w:rPr>
        <w:t xml:space="preserve"> بأكثر من 100 مليار جنية ما يعادل 2.8% من الناتج المحلي الاجمالي 2018 وفقا لتقرير </w:t>
      </w:r>
      <w:proofErr w:type="spellStart"/>
      <w:r w:rsidRPr="00986E98">
        <w:rPr>
          <w:rFonts w:ascii="Simplified Arabic" w:hAnsi="Simplified Arabic" w:cs="Simplified Arabic"/>
          <w:sz w:val="24"/>
          <w:szCs w:val="24"/>
          <w:rtl/>
        </w:rPr>
        <w:t>أصدرتة</w:t>
      </w:r>
      <w:proofErr w:type="spellEnd"/>
      <w:r w:rsidRPr="00986E98">
        <w:rPr>
          <w:rFonts w:ascii="Simplified Arabic" w:hAnsi="Simplified Arabic" w:cs="Simplified Arabic"/>
          <w:sz w:val="24"/>
          <w:szCs w:val="24"/>
          <w:rtl/>
        </w:rPr>
        <w:t xml:space="preserve"> </w:t>
      </w:r>
      <w:r w:rsidR="00114502" w:rsidRPr="006C4254">
        <w:rPr>
          <w:rFonts w:ascii="Simplified Arabic" w:hAnsi="Simplified Arabic" w:cs="Simplified Arabic"/>
          <w:sz w:val="24"/>
          <w:szCs w:val="24"/>
          <w:rtl/>
        </w:rPr>
        <w:t>(</w:t>
      </w:r>
      <w:r w:rsidRPr="006C4254">
        <w:rPr>
          <w:rFonts w:ascii="Simplified Arabic" w:hAnsi="Simplified Arabic" w:cs="Simplified Arabic"/>
          <w:sz w:val="24"/>
          <w:szCs w:val="24"/>
          <w:rtl/>
        </w:rPr>
        <w:t xml:space="preserve">مؤسسة </w:t>
      </w:r>
      <w:proofErr w:type="spellStart"/>
      <w:r w:rsidRPr="006C4254">
        <w:rPr>
          <w:rFonts w:ascii="Simplified Arabic" w:hAnsi="Simplified Arabic" w:cs="Simplified Arabic"/>
          <w:sz w:val="24"/>
          <w:szCs w:val="24"/>
          <w:rtl/>
        </w:rPr>
        <w:t>جرينبيس</w:t>
      </w:r>
      <w:proofErr w:type="spellEnd"/>
      <w:r w:rsidRPr="006C4254">
        <w:rPr>
          <w:rFonts w:ascii="Simplified Arabic" w:hAnsi="Simplified Arabic" w:cs="Simplified Arabic"/>
          <w:sz w:val="24"/>
          <w:szCs w:val="24"/>
          <w:rtl/>
        </w:rPr>
        <w:t xml:space="preserve">  "</w:t>
      </w:r>
      <w:r w:rsidRPr="006C4254">
        <w:rPr>
          <w:rFonts w:ascii="Simplified Arabic" w:hAnsi="Simplified Arabic" w:cs="Simplified Arabic"/>
          <w:sz w:val="24"/>
          <w:szCs w:val="24"/>
        </w:rPr>
        <w:t xml:space="preserve">" Greenpeace  </w:t>
      </w:r>
      <w:r w:rsidRPr="006C4254">
        <w:rPr>
          <w:rFonts w:ascii="Simplified Arabic" w:hAnsi="Simplified Arabic" w:cs="Simplified Arabic"/>
          <w:sz w:val="24"/>
          <w:szCs w:val="24"/>
          <w:rtl/>
          <w:lang w:bidi="ar-EG"/>
        </w:rPr>
        <w:t xml:space="preserve"> </w:t>
      </w:r>
      <w:r w:rsidR="006C4254" w:rsidRPr="006C4254">
        <w:rPr>
          <w:rFonts w:ascii="Simplified Arabic" w:hAnsi="Simplified Arabic" w:cs="Simplified Arabic" w:hint="cs"/>
          <w:sz w:val="24"/>
          <w:szCs w:val="24"/>
          <w:rtl/>
          <w:lang w:bidi="ar-EG"/>
        </w:rPr>
        <w:t>(2022)</w:t>
      </w:r>
    </w:p>
    <w:p w14:paraId="72CA2559" w14:textId="77777777" w:rsidR="00D54345" w:rsidRPr="00C624F5" w:rsidRDefault="00D54345" w:rsidP="00B27AA1">
      <w:pPr>
        <w:pStyle w:val="ListParagraph"/>
        <w:numPr>
          <w:ilvl w:val="0"/>
          <w:numId w:val="11"/>
        </w:numPr>
        <w:spacing w:after="0" w:line="480" w:lineRule="auto"/>
        <w:jc w:val="both"/>
        <w:rPr>
          <w:rFonts w:ascii="Simplified Arabic" w:hAnsi="Simplified Arabic" w:cs="Simplified Arabic"/>
          <w:sz w:val="24"/>
          <w:szCs w:val="24"/>
          <w:rtl/>
          <w:lang w:bidi="ar-EG"/>
        </w:rPr>
      </w:pPr>
      <w:r w:rsidRPr="00C624F5">
        <w:rPr>
          <w:rFonts w:ascii="Simplified Arabic" w:hAnsi="Simplified Arabic" w:cs="Simplified Arabic"/>
          <w:sz w:val="24"/>
          <w:szCs w:val="24"/>
          <w:rtl/>
          <w:lang w:bidi="ar-EG"/>
        </w:rPr>
        <w:t xml:space="preserve">وعلي الرغم من سعي الحكومة المصرية للتحول إلي مركز إقليمي لتداول وتجارة منتجات الطاقة خلال المرحلة الانتقالية العالمية نحو نمو مستدام يدمج الأبعاد البيئية ضمن </w:t>
      </w:r>
      <w:proofErr w:type="spellStart"/>
      <w:r w:rsidRPr="00C624F5">
        <w:rPr>
          <w:rFonts w:ascii="Simplified Arabic" w:hAnsi="Simplified Arabic" w:cs="Simplified Arabic"/>
          <w:sz w:val="24"/>
          <w:szCs w:val="24"/>
          <w:rtl/>
          <w:lang w:bidi="ar-EG"/>
        </w:rPr>
        <w:t>سياساتة</w:t>
      </w:r>
      <w:proofErr w:type="spellEnd"/>
      <w:r w:rsidRPr="00C624F5">
        <w:rPr>
          <w:rFonts w:ascii="Simplified Arabic" w:hAnsi="Simplified Arabic" w:cs="Simplified Arabic"/>
          <w:sz w:val="24"/>
          <w:szCs w:val="24"/>
          <w:rtl/>
          <w:lang w:bidi="ar-EG"/>
        </w:rPr>
        <w:t xml:space="preserve"> وعلي خلفية المبادئ والأهداف المعلنة في مؤتمر المناخ الأخيرة بضرورة الانتقال إلي مصادر طاقة منخفضة الكربون أقل ضررا علي البيئة وصحة المواطنين مثل الغاز الطبيعي او الطاقة المتجددة</w:t>
      </w:r>
      <w:r w:rsidR="007704C8" w:rsidRPr="00C624F5">
        <w:rPr>
          <w:rFonts w:ascii="Simplified Arabic" w:hAnsi="Simplified Arabic" w:cs="Simplified Arabic" w:hint="cs"/>
          <w:sz w:val="24"/>
          <w:szCs w:val="24"/>
          <w:rtl/>
          <w:lang w:bidi="ar-EG"/>
        </w:rPr>
        <w:t>،</w:t>
      </w:r>
      <w:r w:rsidRPr="00C624F5">
        <w:rPr>
          <w:rFonts w:ascii="Simplified Arabic" w:hAnsi="Simplified Arabic" w:cs="Simplified Arabic"/>
          <w:sz w:val="24"/>
          <w:szCs w:val="24"/>
          <w:rtl/>
          <w:lang w:bidi="ar-EG"/>
        </w:rPr>
        <w:t xml:space="preserve"> ولكن المتابع للسياسات والخطط الاستراتيجية المصرية ذات الصلة يجد أن الابعاد البيئية لا يتم إدماجها إلا لأغراض </w:t>
      </w:r>
      <w:proofErr w:type="spellStart"/>
      <w:r w:rsidRPr="00C624F5">
        <w:rPr>
          <w:rFonts w:ascii="Simplified Arabic" w:hAnsi="Simplified Arabic" w:cs="Simplified Arabic"/>
          <w:sz w:val="24"/>
          <w:szCs w:val="24"/>
          <w:rtl/>
          <w:lang w:bidi="ar-EG"/>
        </w:rPr>
        <w:t>أقتصادية</w:t>
      </w:r>
      <w:proofErr w:type="spellEnd"/>
      <w:r w:rsidRPr="00C624F5">
        <w:rPr>
          <w:rFonts w:ascii="Simplified Arabic" w:hAnsi="Simplified Arabic" w:cs="Simplified Arabic"/>
          <w:sz w:val="24"/>
          <w:szCs w:val="24"/>
          <w:rtl/>
          <w:lang w:bidi="ar-EG"/>
        </w:rPr>
        <w:t xml:space="preserve"> , مثل</w:t>
      </w:r>
      <w:r w:rsidR="007704C8" w:rsidRPr="00C624F5">
        <w:rPr>
          <w:rFonts w:ascii="Simplified Arabic" w:hAnsi="Simplified Arabic" w:cs="Simplified Arabic" w:hint="cs"/>
          <w:sz w:val="24"/>
          <w:szCs w:val="24"/>
          <w:rtl/>
          <w:lang w:bidi="ar-EG"/>
        </w:rPr>
        <w:t>:</w:t>
      </w:r>
      <w:r w:rsidRPr="00C624F5">
        <w:rPr>
          <w:rFonts w:ascii="Simplified Arabic" w:hAnsi="Simplified Arabic" w:cs="Simplified Arabic"/>
          <w:sz w:val="24"/>
          <w:szCs w:val="24"/>
          <w:rtl/>
          <w:lang w:bidi="ar-EG"/>
        </w:rPr>
        <w:t xml:space="preserve"> مبادرة تحويل السيارات للعمل بالغاز الطبيعي الأقل ضررا بيئيا من البنزين والسولار , وهي مبادرة ايجابية بشتي الجوانب وستحقق نتائج ملموسة علي الجانب البيئي ,إلا أنها مدفوعة بالشرط الاقتصادي في المقام الاول المرتبط بتحقيقنا للاكتفاء الذاتي من الغاز الطبيعي ,في المقابل تعطي الحكومة أولوية ثانوية </w:t>
      </w:r>
      <w:proofErr w:type="spellStart"/>
      <w:r w:rsidRPr="00C624F5">
        <w:rPr>
          <w:rFonts w:ascii="Simplified Arabic" w:hAnsi="Simplified Arabic" w:cs="Simplified Arabic"/>
          <w:sz w:val="24"/>
          <w:szCs w:val="24"/>
          <w:rtl/>
          <w:lang w:bidi="ar-EG"/>
        </w:rPr>
        <w:t>للاثار</w:t>
      </w:r>
      <w:proofErr w:type="spellEnd"/>
      <w:r w:rsidRPr="00C624F5">
        <w:rPr>
          <w:rFonts w:ascii="Simplified Arabic" w:hAnsi="Simplified Arabic" w:cs="Simplified Arabic"/>
          <w:sz w:val="24"/>
          <w:szCs w:val="24"/>
          <w:rtl/>
          <w:lang w:bidi="ar-EG"/>
        </w:rPr>
        <w:t xml:space="preserve"> البيئة الناتجة من احتراق العوادم </w:t>
      </w:r>
      <w:r w:rsidRPr="00C624F5">
        <w:rPr>
          <w:rFonts w:ascii="Simplified Arabic" w:hAnsi="Simplified Arabic" w:cs="Simplified Arabic"/>
          <w:sz w:val="24"/>
          <w:szCs w:val="24"/>
          <w:rtl/>
          <w:lang w:bidi="ar-EG"/>
        </w:rPr>
        <w:lastRenderedPageBreak/>
        <w:t xml:space="preserve">طالما </w:t>
      </w:r>
      <w:proofErr w:type="spellStart"/>
      <w:r w:rsidRPr="00C624F5">
        <w:rPr>
          <w:rFonts w:ascii="Simplified Arabic" w:hAnsi="Simplified Arabic" w:cs="Simplified Arabic"/>
          <w:sz w:val="24"/>
          <w:szCs w:val="24"/>
          <w:rtl/>
          <w:lang w:bidi="ar-EG"/>
        </w:rPr>
        <w:t>لاتوجد</w:t>
      </w:r>
      <w:proofErr w:type="spellEnd"/>
      <w:r w:rsidRPr="00C624F5">
        <w:rPr>
          <w:rFonts w:ascii="Simplified Arabic" w:hAnsi="Simplified Arabic" w:cs="Simplified Arabic"/>
          <w:sz w:val="24"/>
          <w:szCs w:val="24"/>
          <w:rtl/>
          <w:lang w:bidi="ar-EG"/>
        </w:rPr>
        <w:t xml:space="preserve"> أولوية </w:t>
      </w:r>
      <w:proofErr w:type="spellStart"/>
      <w:r w:rsidRPr="00C624F5">
        <w:rPr>
          <w:rFonts w:ascii="Simplified Arabic" w:hAnsi="Simplified Arabic" w:cs="Simplified Arabic"/>
          <w:sz w:val="24"/>
          <w:szCs w:val="24"/>
          <w:rtl/>
          <w:lang w:bidi="ar-EG"/>
        </w:rPr>
        <w:t>أقتصادية</w:t>
      </w:r>
      <w:proofErr w:type="spellEnd"/>
      <w:r w:rsidRPr="00C624F5">
        <w:rPr>
          <w:rFonts w:ascii="Simplified Arabic" w:hAnsi="Simplified Arabic" w:cs="Simplified Arabic"/>
          <w:sz w:val="24"/>
          <w:szCs w:val="24"/>
          <w:rtl/>
          <w:lang w:bidi="ar-EG"/>
        </w:rPr>
        <w:t xml:space="preserve"> ملحة , ولكن هذا الامر غير حقيقي علي الإطلاق </w:t>
      </w:r>
      <w:proofErr w:type="spellStart"/>
      <w:r w:rsidRPr="00C624F5">
        <w:rPr>
          <w:rFonts w:ascii="Simplified Arabic" w:hAnsi="Simplified Arabic" w:cs="Simplified Arabic"/>
          <w:sz w:val="24"/>
          <w:szCs w:val="24"/>
          <w:rtl/>
          <w:lang w:bidi="ar-EG"/>
        </w:rPr>
        <w:t>وذالك</w:t>
      </w:r>
      <w:proofErr w:type="spellEnd"/>
      <w:r w:rsidRPr="00C624F5">
        <w:rPr>
          <w:rFonts w:ascii="Simplified Arabic" w:hAnsi="Simplified Arabic" w:cs="Simplified Arabic"/>
          <w:sz w:val="24"/>
          <w:szCs w:val="24"/>
          <w:rtl/>
          <w:lang w:bidi="ar-EG"/>
        </w:rPr>
        <w:t xml:space="preserve"> لأن الأثر الصحي والبيئي بعيد المدي له أثر </w:t>
      </w:r>
      <w:proofErr w:type="spellStart"/>
      <w:r w:rsidRPr="00C624F5">
        <w:rPr>
          <w:rFonts w:ascii="Simplified Arabic" w:hAnsi="Simplified Arabic" w:cs="Simplified Arabic"/>
          <w:sz w:val="24"/>
          <w:szCs w:val="24"/>
          <w:rtl/>
          <w:lang w:bidi="ar-EG"/>
        </w:rPr>
        <w:t>أقتصادي</w:t>
      </w:r>
      <w:proofErr w:type="spellEnd"/>
      <w:r w:rsidRPr="00C624F5">
        <w:rPr>
          <w:rFonts w:ascii="Simplified Arabic" w:hAnsi="Simplified Arabic" w:cs="Simplified Arabic"/>
          <w:sz w:val="24"/>
          <w:szCs w:val="24"/>
          <w:rtl/>
          <w:lang w:bidi="ar-EG"/>
        </w:rPr>
        <w:t xml:space="preserve"> غير مباشر قد يكون أكثر </w:t>
      </w:r>
      <w:proofErr w:type="spellStart"/>
      <w:r w:rsidRPr="00C624F5">
        <w:rPr>
          <w:rFonts w:ascii="Simplified Arabic" w:hAnsi="Simplified Arabic" w:cs="Simplified Arabic"/>
          <w:sz w:val="24"/>
          <w:szCs w:val="24"/>
          <w:rtl/>
          <w:lang w:bidi="ar-EG"/>
        </w:rPr>
        <w:t>ضخامه</w:t>
      </w:r>
      <w:proofErr w:type="spellEnd"/>
      <w:r w:rsidRPr="00C624F5">
        <w:rPr>
          <w:rFonts w:ascii="Simplified Arabic" w:hAnsi="Simplified Arabic" w:cs="Simplified Arabic"/>
          <w:sz w:val="24"/>
          <w:szCs w:val="24"/>
          <w:rtl/>
          <w:lang w:bidi="ar-EG"/>
        </w:rPr>
        <w:t xml:space="preserve"> بكثير من ضخ الاستثمارات في عملية التحول الي الوقود منخفض الكربون مثل الغاز الطبيعي .</w:t>
      </w:r>
      <w:r w:rsidR="00C624F5">
        <w:rPr>
          <w:rFonts w:ascii="Simplified Arabic" w:hAnsi="Simplified Arabic" w:cs="Simplified Arabic" w:hint="cs"/>
          <w:sz w:val="24"/>
          <w:szCs w:val="24"/>
          <w:rtl/>
          <w:lang w:bidi="ar-EG"/>
        </w:rPr>
        <w:t xml:space="preserve"> </w:t>
      </w:r>
      <w:r w:rsidRPr="00C624F5">
        <w:rPr>
          <w:rFonts w:ascii="Simplified Arabic" w:hAnsi="Simplified Arabic" w:cs="Simplified Arabic"/>
          <w:sz w:val="24"/>
          <w:szCs w:val="24"/>
          <w:rtl/>
          <w:lang w:bidi="ar-EG"/>
        </w:rPr>
        <w:t xml:space="preserve">ولذا تم </w:t>
      </w:r>
      <w:proofErr w:type="spellStart"/>
      <w:r w:rsidRPr="00C624F5">
        <w:rPr>
          <w:rFonts w:ascii="Simplified Arabic" w:hAnsi="Simplified Arabic" w:cs="Simplified Arabic"/>
          <w:sz w:val="24"/>
          <w:szCs w:val="24"/>
          <w:rtl/>
          <w:lang w:bidi="ar-EG"/>
        </w:rPr>
        <w:t>التنوية</w:t>
      </w:r>
      <w:proofErr w:type="spellEnd"/>
      <w:r w:rsidRPr="00C624F5">
        <w:rPr>
          <w:rFonts w:ascii="Simplified Arabic" w:hAnsi="Simplified Arabic" w:cs="Simplified Arabic"/>
          <w:sz w:val="24"/>
          <w:szCs w:val="24"/>
          <w:rtl/>
          <w:lang w:bidi="ar-EG"/>
        </w:rPr>
        <w:t xml:space="preserve"> علي واحد من أهم منابع تلوث الهواء في مصر</w:t>
      </w:r>
      <w:r w:rsidR="007704C8" w:rsidRPr="00C624F5">
        <w:rPr>
          <w:rFonts w:ascii="Simplified Arabic" w:hAnsi="Simplified Arabic" w:cs="Simplified Arabic" w:hint="cs"/>
          <w:sz w:val="24"/>
          <w:szCs w:val="24"/>
          <w:rtl/>
          <w:lang w:bidi="ar-EG"/>
        </w:rPr>
        <w:t>،</w:t>
      </w:r>
      <w:r w:rsidRPr="00C624F5">
        <w:rPr>
          <w:rFonts w:ascii="Simplified Arabic" w:hAnsi="Simplified Arabic" w:cs="Simplified Arabic"/>
          <w:sz w:val="24"/>
          <w:szCs w:val="24"/>
          <w:rtl/>
          <w:lang w:bidi="ar-EG"/>
        </w:rPr>
        <w:t xml:space="preserve"> وهو وقود  السولار عالي الكبريت شائع الاستخدام  في  النقل الثقيل  وأساطيل  النقل  الجماعي .</w:t>
      </w:r>
    </w:p>
    <w:p w14:paraId="5007CC08" w14:textId="77777777" w:rsidR="00D54345" w:rsidRPr="00986E98" w:rsidRDefault="00D54345" w:rsidP="00B27AA1">
      <w:pPr>
        <w:pStyle w:val="ListParagraph"/>
        <w:numPr>
          <w:ilvl w:val="0"/>
          <w:numId w:val="11"/>
        </w:numPr>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t xml:space="preserve">تعتبر انبعاثات عوادم المركبات أحد أهم العوامل المسببة لتلوث الهواء بالمناطق الحضرية في الدول النامية التي تتزايد  فيها أعداد المركبات بشكل متسارع , يتسبب تلوث الهواء في العالم في أعباء جسيمة ,حيث يودي بحياة نحو 7 مليون شخص سنويا في العالم وفقا لمنظمة الصحة العالمية , </w:t>
      </w:r>
      <w:proofErr w:type="spellStart"/>
      <w:r w:rsidRPr="00986E98">
        <w:rPr>
          <w:rFonts w:ascii="Simplified Arabic" w:hAnsi="Simplified Arabic" w:cs="Simplified Arabic"/>
          <w:sz w:val="24"/>
          <w:szCs w:val="24"/>
          <w:rtl/>
          <w:lang w:bidi="ar-EG"/>
        </w:rPr>
        <w:t>ةتحدث</w:t>
      </w:r>
      <w:proofErr w:type="spellEnd"/>
      <w:r w:rsidRPr="00986E98">
        <w:rPr>
          <w:rFonts w:ascii="Simplified Arabic" w:hAnsi="Simplified Arabic" w:cs="Simplified Arabic"/>
          <w:sz w:val="24"/>
          <w:szCs w:val="24"/>
          <w:rtl/>
          <w:lang w:bidi="ar-EG"/>
        </w:rPr>
        <w:t xml:space="preserve"> الوفيات </w:t>
      </w:r>
      <w:proofErr w:type="spellStart"/>
      <w:r w:rsidRPr="00986E98">
        <w:rPr>
          <w:rFonts w:ascii="Simplified Arabic" w:hAnsi="Simplified Arabic" w:cs="Simplified Arabic"/>
          <w:sz w:val="24"/>
          <w:szCs w:val="24"/>
          <w:rtl/>
          <w:lang w:bidi="ar-EG"/>
        </w:rPr>
        <w:t>المبكره</w:t>
      </w:r>
      <w:proofErr w:type="spellEnd"/>
      <w:r w:rsidRPr="00986E98">
        <w:rPr>
          <w:rFonts w:ascii="Simplified Arabic" w:hAnsi="Simplified Arabic" w:cs="Simplified Arabic"/>
          <w:sz w:val="24"/>
          <w:szCs w:val="24"/>
          <w:rtl/>
          <w:lang w:bidi="ar-EG"/>
        </w:rPr>
        <w:t xml:space="preserve"> نتيجة الإصابة بأمراض القلب والسكتات الدماغية والانسداد الرئوي المزمن والتهابات الجهاز التنفسي السفلي الحادة بالإضافة الي سرطان الرئة ,كما تتسب أبخرة عوادم السولار بشكل خاص في الإصابة بسرطان الرئة وكانت منظمة الصحة العالمية قد أعلنت عام 2012 عن رفع تصنيفها من " مادة مسرطنة محتملة </w:t>
      </w:r>
      <w:r w:rsidRPr="00986E98">
        <w:rPr>
          <w:rFonts w:ascii="Simplified Arabic" w:hAnsi="Simplified Arabic" w:cs="Simplified Arabic"/>
          <w:sz w:val="24"/>
          <w:szCs w:val="24"/>
          <w:u w:val="single"/>
          <w:rtl/>
          <w:lang w:bidi="ar-EG"/>
        </w:rPr>
        <w:t xml:space="preserve">"(مجموعة  </w:t>
      </w:r>
      <w:r w:rsidRPr="00986E98">
        <w:rPr>
          <w:rFonts w:ascii="Simplified Arabic" w:hAnsi="Simplified Arabic" w:cs="Simplified Arabic"/>
          <w:sz w:val="24"/>
          <w:szCs w:val="24"/>
          <w:u w:val="single"/>
          <w:lang w:bidi="ar-EG"/>
        </w:rPr>
        <w:t>2A</w:t>
      </w:r>
      <w:r w:rsidRPr="00986E98">
        <w:rPr>
          <w:rFonts w:ascii="Simplified Arabic" w:hAnsi="Simplified Arabic" w:cs="Simplified Arabic"/>
          <w:sz w:val="24"/>
          <w:szCs w:val="24"/>
          <w:u w:val="single"/>
          <w:rtl/>
          <w:lang w:bidi="ar-EG"/>
        </w:rPr>
        <w:t xml:space="preserve"> )</w:t>
      </w:r>
      <w:r w:rsidRPr="00986E98">
        <w:rPr>
          <w:rFonts w:ascii="Simplified Arabic" w:hAnsi="Simplified Arabic" w:cs="Simplified Arabic"/>
          <w:sz w:val="24"/>
          <w:szCs w:val="24"/>
          <w:rtl/>
          <w:lang w:bidi="ar-EG"/>
        </w:rPr>
        <w:t xml:space="preserve"> إلي</w:t>
      </w:r>
      <w:r w:rsidRPr="00986E98">
        <w:rPr>
          <w:rFonts w:ascii="Simplified Arabic" w:hAnsi="Simplified Arabic" w:cs="Simplified Arabic"/>
          <w:sz w:val="24"/>
          <w:szCs w:val="24"/>
          <w:u w:val="single"/>
          <w:rtl/>
          <w:lang w:bidi="ar-EG"/>
        </w:rPr>
        <w:t xml:space="preserve">(مادة مسرطنة مجموعة </w:t>
      </w:r>
      <w:r w:rsidRPr="00986E98">
        <w:rPr>
          <w:rFonts w:ascii="Simplified Arabic" w:hAnsi="Simplified Arabic" w:cs="Simplified Arabic"/>
          <w:sz w:val="24"/>
          <w:szCs w:val="24"/>
          <w:u w:val="single"/>
          <w:lang w:bidi="ar-EG"/>
        </w:rPr>
        <w:t>.(1</w:t>
      </w:r>
      <w:r w:rsidRPr="00986E98">
        <w:rPr>
          <w:rFonts w:ascii="Simplified Arabic" w:hAnsi="Simplified Arabic" w:cs="Simplified Arabic"/>
          <w:sz w:val="24"/>
          <w:szCs w:val="24"/>
          <w:rtl/>
          <w:lang w:bidi="ar-EG"/>
        </w:rPr>
        <w:t xml:space="preserve"> </w:t>
      </w:r>
    </w:p>
    <w:p w14:paraId="562B1CC1" w14:textId="77777777" w:rsidR="00D54345" w:rsidRPr="00986E98" w:rsidRDefault="00D54345" w:rsidP="00B27AA1">
      <w:pPr>
        <w:pStyle w:val="ListParagraph"/>
        <w:numPr>
          <w:ilvl w:val="0"/>
          <w:numId w:val="11"/>
        </w:numPr>
        <w:spacing w:after="0" w:line="480" w:lineRule="auto"/>
        <w:jc w:val="both"/>
        <w:rPr>
          <w:rFonts w:ascii="Simplified Arabic" w:hAnsi="Simplified Arabic" w:cs="Simplified Arabic"/>
          <w:sz w:val="24"/>
          <w:szCs w:val="24"/>
          <w:rtl/>
          <w:lang w:bidi="ar-EG"/>
        </w:rPr>
      </w:pPr>
      <w:r w:rsidRPr="00986E98">
        <w:rPr>
          <w:rFonts w:ascii="Simplified Arabic" w:hAnsi="Simplified Arabic" w:cs="Simplified Arabic"/>
          <w:sz w:val="24"/>
          <w:szCs w:val="24"/>
          <w:rtl/>
          <w:lang w:bidi="ar-EG"/>
        </w:rPr>
        <w:t xml:space="preserve">وتساهم أبخرة عوادم محركات السولار في تكوين الجسيمات الدقيقة ذات القطر 2.5 ميكرون </w:t>
      </w:r>
      <w:r w:rsidRPr="00986E98">
        <w:rPr>
          <w:rFonts w:ascii="Simplified Arabic" w:hAnsi="Simplified Arabic" w:cs="Simplified Arabic"/>
          <w:sz w:val="24"/>
          <w:szCs w:val="24"/>
          <w:rtl/>
        </w:rPr>
        <w:t xml:space="preserve">( </w:t>
      </w:r>
      <w:r w:rsidRPr="00986E98">
        <w:rPr>
          <w:rFonts w:ascii="Simplified Arabic" w:hAnsi="Simplified Arabic" w:cs="Simplified Arabic"/>
          <w:sz w:val="24"/>
          <w:szCs w:val="24"/>
        </w:rPr>
        <w:t xml:space="preserve"> ( PM 2.5</w:t>
      </w:r>
      <w:r w:rsidRPr="00986E98">
        <w:rPr>
          <w:rFonts w:ascii="Simplified Arabic" w:hAnsi="Simplified Arabic" w:cs="Simplified Arabic"/>
          <w:sz w:val="24"/>
          <w:szCs w:val="24"/>
          <w:rtl/>
          <w:lang w:bidi="ar-EG"/>
        </w:rPr>
        <w:t xml:space="preserve"> التي يمكنها اختراق عمق الرئتين بسبب حجمها الدقيق وتركيبها الذي يشمل مزيجا من الملوثات السامة مثل كبريتات </w:t>
      </w:r>
      <w:proofErr w:type="spellStart"/>
      <w:r w:rsidRPr="00986E98">
        <w:rPr>
          <w:rFonts w:ascii="Simplified Arabic" w:hAnsi="Simplified Arabic" w:cs="Simplified Arabic"/>
          <w:sz w:val="24"/>
          <w:szCs w:val="24"/>
          <w:rtl/>
          <w:lang w:bidi="ar-EG"/>
        </w:rPr>
        <w:t>الأمنيوم</w:t>
      </w:r>
      <w:proofErr w:type="spellEnd"/>
      <w:r w:rsidRPr="00986E98">
        <w:rPr>
          <w:rFonts w:ascii="Simplified Arabic" w:hAnsi="Simplified Arabic" w:cs="Simplified Arabic"/>
          <w:sz w:val="24"/>
          <w:szCs w:val="24"/>
          <w:rtl/>
          <w:lang w:bidi="ar-EG"/>
        </w:rPr>
        <w:t xml:space="preserve"> ونترات </w:t>
      </w:r>
      <w:proofErr w:type="spellStart"/>
      <w:r w:rsidRPr="00986E98">
        <w:rPr>
          <w:rFonts w:ascii="Simplified Arabic" w:hAnsi="Simplified Arabic" w:cs="Simplified Arabic"/>
          <w:sz w:val="24"/>
          <w:szCs w:val="24"/>
          <w:rtl/>
          <w:lang w:bidi="ar-EG"/>
        </w:rPr>
        <w:t>الأمنيوم</w:t>
      </w:r>
      <w:proofErr w:type="spellEnd"/>
      <w:r w:rsidRPr="00986E98">
        <w:rPr>
          <w:rFonts w:ascii="Simplified Arabic" w:hAnsi="Simplified Arabic" w:cs="Simplified Arabic"/>
          <w:sz w:val="24"/>
          <w:szCs w:val="24"/>
          <w:rtl/>
          <w:lang w:bidi="ar-EG"/>
        </w:rPr>
        <w:t xml:space="preserve"> ,وأكاسيد </w:t>
      </w:r>
      <w:proofErr w:type="spellStart"/>
      <w:r w:rsidRPr="00986E98">
        <w:rPr>
          <w:rFonts w:ascii="Simplified Arabic" w:hAnsi="Simplified Arabic" w:cs="Simplified Arabic"/>
          <w:sz w:val="24"/>
          <w:szCs w:val="24"/>
          <w:rtl/>
          <w:lang w:bidi="ar-EG"/>
        </w:rPr>
        <w:t>النتيروجين</w:t>
      </w:r>
      <w:proofErr w:type="spellEnd"/>
      <w:r w:rsidRPr="00986E98">
        <w:rPr>
          <w:rFonts w:ascii="Simplified Arabic" w:hAnsi="Simplified Arabic" w:cs="Simplified Arabic"/>
          <w:sz w:val="24"/>
          <w:szCs w:val="24"/>
          <w:rtl/>
          <w:lang w:bidi="ar-EG"/>
        </w:rPr>
        <w:t xml:space="preserve"> وثاني أكسيد الكبريت وبعض الجزيئات </w:t>
      </w:r>
      <w:proofErr w:type="spellStart"/>
      <w:r w:rsidRPr="00986E98">
        <w:rPr>
          <w:rFonts w:ascii="Simplified Arabic" w:hAnsi="Simplified Arabic" w:cs="Simplified Arabic"/>
          <w:sz w:val="24"/>
          <w:szCs w:val="24"/>
          <w:rtl/>
          <w:lang w:bidi="ar-EG"/>
        </w:rPr>
        <w:t>الأخري</w:t>
      </w:r>
      <w:proofErr w:type="spellEnd"/>
      <w:r w:rsidRPr="00986E98">
        <w:rPr>
          <w:rFonts w:ascii="Simplified Arabic" w:hAnsi="Simplified Arabic" w:cs="Simplified Arabic"/>
          <w:sz w:val="24"/>
          <w:szCs w:val="24"/>
          <w:rtl/>
          <w:lang w:bidi="ar-EG"/>
        </w:rPr>
        <w:t xml:space="preserve"> وهو ما يجعلها المؤشر الأهم لحساب عبء المرض الناتج عن التعرض لتلوث الهواء الذي تبني علية دراسات العبء الصحي.</w:t>
      </w:r>
    </w:p>
    <w:p w14:paraId="4EFB0DC0" w14:textId="77777777" w:rsidR="00D54345" w:rsidRPr="00A412EF" w:rsidRDefault="00D54345" w:rsidP="00B27AA1">
      <w:pPr>
        <w:pStyle w:val="ListParagraph"/>
        <w:numPr>
          <w:ilvl w:val="0"/>
          <w:numId w:val="11"/>
        </w:numPr>
        <w:spacing w:after="0" w:line="480" w:lineRule="auto"/>
        <w:jc w:val="both"/>
        <w:rPr>
          <w:rFonts w:ascii="Simplified Arabic" w:hAnsi="Simplified Arabic" w:cs="Simplified Arabic"/>
          <w:sz w:val="24"/>
          <w:szCs w:val="24"/>
          <w:rtl/>
          <w:lang w:bidi="ar-EG"/>
        </w:rPr>
      </w:pPr>
      <w:r w:rsidRPr="00986E98">
        <w:rPr>
          <w:rFonts w:ascii="Simplified Arabic" w:hAnsi="Simplified Arabic" w:cs="Simplified Arabic"/>
          <w:sz w:val="24"/>
          <w:szCs w:val="24"/>
          <w:rtl/>
          <w:lang w:bidi="ar-EG"/>
        </w:rPr>
        <w:t xml:space="preserve">يشمل عبء تلوث الهواء تكلفة الخسائر مثل(غياب </w:t>
      </w:r>
      <w:proofErr w:type="spellStart"/>
      <w:r w:rsidRPr="00986E98">
        <w:rPr>
          <w:rFonts w:ascii="Simplified Arabic" w:hAnsi="Simplified Arabic" w:cs="Simplified Arabic"/>
          <w:sz w:val="24"/>
          <w:szCs w:val="24"/>
          <w:rtl/>
          <w:lang w:bidi="ar-EG"/>
        </w:rPr>
        <w:t>الراحة,الألم,المرض,الوفيات</w:t>
      </w:r>
      <w:proofErr w:type="spellEnd"/>
      <w:r w:rsidRPr="00986E98">
        <w:rPr>
          <w:rFonts w:ascii="Simplified Arabic" w:hAnsi="Simplified Arabic" w:cs="Simplified Arabic"/>
          <w:sz w:val="24"/>
          <w:szCs w:val="24"/>
          <w:rtl/>
          <w:lang w:bidi="ar-EG"/>
        </w:rPr>
        <w:t xml:space="preserve"> المبكرة)كما يشمل الخسائر غير </w:t>
      </w:r>
      <w:proofErr w:type="spellStart"/>
      <w:r w:rsidRPr="00986E98">
        <w:rPr>
          <w:rFonts w:ascii="Simplified Arabic" w:hAnsi="Simplified Arabic" w:cs="Simplified Arabic"/>
          <w:sz w:val="24"/>
          <w:szCs w:val="24"/>
          <w:rtl/>
          <w:lang w:bidi="ar-EG"/>
        </w:rPr>
        <w:t>المباشرةنتيجة</w:t>
      </w:r>
      <w:proofErr w:type="spellEnd"/>
      <w:r w:rsidRPr="00986E98">
        <w:rPr>
          <w:rFonts w:ascii="Simplified Arabic" w:hAnsi="Simplified Arabic" w:cs="Simplified Arabic"/>
          <w:sz w:val="24"/>
          <w:szCs w:val="24"/>
          <w:rtl/>
          <w:lang w:bidi="ar-EG"/>
        </w:rPr>
        <w:t xml:space="preserve"> لهذا التلوث مثل تراجع القيمة الاقتصادية للثروات الطبيعية نتيجة تلوث الهواء فعلي سبيل المثال عندما يمرض السكان في مكان ما نتيجة تراكم الملوثات بالهواء  فعلي سبيل المثال عندما يمرض السكان في مكان ما نتيجة تراكم الملوثات بالهواء يزيد </w:t>
      </w:r>
      <w:r w:rsidRPr="00986E98">
        <w:rPr>
          <w:rFonts w:ascii="Simplified Arabic" w:hAnsi="Simplified Arabic" w:cs="Simplified Arabic"/>
          <w:sz w:val="24"/>
          <w:szCs w:val="24"/>
          <w:rtl/>
          <w:lang w:bidi="ar-EG"/>
        </w:rPr>
        <w:lastRenderedPageBreak/>
        <w:t xml:space="preserve">الضغط علي المستشفيات الصدرية ,وتتراجع الاسهامات المجتمعية والاقتصادية مثل انتاجية العمال نتيجة  الغياب المرضي ,أو الطلبة في المدارس , وتقل فرص المكان في استقطاب سياح أو صناعات مختلفة أو عمال أمهر وبالتالي يفقد من </w:t>
      </w:r>
      <w:proofErr w:type="spellStart"/>
      <w:r w:rsidRPr="00986E98">
        <w:rPr>
          <w:rFonts w:ascii="Simplified Arabic" w:hAnsi="Simplified Arabic" w:cs="Simplified Arabic"/>
          <w:sz w:val="24"/>
          <w:szCs w:val="24"/>
          <w:rtl/>
          <w:lang w:bidi="ar-EG"/>
        </w:rPr>
        <w:t>قيمتة</w:t>
      </w:r>
      <w:proofErr w:type="spellEnd"/>
      <w:r w:rsidRPr="00986E98">
        <w:rPr>
          <w:rFonts w:ascii="Simplified Arabic" w:hAnsi="Simplified Arabic" w:cs="Simplified Arabic"/>
          <w:sz w:val="24"/>
          <w:szCs w:val="24"/>
          <w:rtl/>
          <w:lang w:bidi="ar-EG"/>
        </w:rPr>
        <w:t xml:space="preserve"> الاقتصادية , ويؤدي تلوث الهواء إلي حدوث الوفيات المبكرة وإلي تقليل متوسط العمر المتوقع جراء الإصابة بأمراض الصدر والقلب ,فطبقا لمنظمة الصحة العالمية , وصلت اعداد الوفيات المبكرة في مصر  بسبب تلوث الهواء إلي 67434 حالة عام 2016   , 58 % جراء الإصابة بأمراض القلب و 18% جراء السكتة الدماغية , و24% منها جراء أمراض الرئة والسرطان.</w:t>
      </w:r>
      <w:r w:rsidR="00A94D65" w:rsidRPr="00986E98">
        <w:rPr>
          <w:rFonts w:ascii="Simplified Arabic" w:hAnsi="Simplified Arabic" w:cs="Simplified Arabic"/>
          <w:sz w:val="24"/>
          <w:szCs w:val="24"/>
          <w:rtl/>
          <w:lang w:bidi="ar-EG"/>
        </w:rPr>
        <w:t xml:space="preserve"> </w:t>
      </w:r>
      <w:r w:rsidR="00905D45" w:rsidRPr="00986E98">
        <w:rPr>
          <w:rFonts w:ascii="Simplified Arabic" w:hAnsi="Simplified Arabic" w:cs="Simplified Arabic"/>
          <w:sz w:val="24"/>
          <w:szCs w:val="24"/>
          <w:rtl/>
          <w:lang w:bidi="ar-EG"/>
        </w:rPr>
        <w:t xml:space="preserve"> </w:t>
      </w:r>
      <w:r w:rsidR="00A94D65" w:rsidRPr="00A412EF">
        <w:rPr>
          <w:rFonts w:ascii="Simplified Arabic" w:hAnsi="Simplified Arabic" w:cs="Simplified Arabic"/>
          <w:sz w:val="24"/>
          <w:szCs w:val="24"/>
          <w:rtl/>
          <w:lang w:bidi="ar-EG"/>
        </w:rPr>
        <w:t>(منظمة الصحة العالمية 2016)</w:t>
      </w:r>
    </w:p>
    <w:p w14:paraId="104B5F56" w14:textId="77777777" w:rsidR="00D54345" w:rsidRPr="00986E98" w:rsidRDefault="00D54345" w:rsidP="00B27AA1">
      <w:pPr>
        <w:pStyle w:val="ListParagraph"/>
        <w:numPr>
          <w:ilvl w:val="0"/>
          <w:numId w:val="11"/>
        </w:numPr>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t>ويضيع حوالي عامين من عمر كل مصري بسب الاعتلال أو الاعاقة الصحية جراء تلوث الهواء, وقد عاش قاطني القاهرة البالغ تعدادهم اكثر من 18 مليون نسمة خلال عام 2019 إجمالا ما يعادل اسبوعين من الاعتلال والإعاقة الصحية بسبب الإصابة بالأمراض الناتجة عن تلوث الهواء بالجسيمات الدقيقة ذات القطر  2.5 ميكرون.</w:t>
      </w:r>
    </w:p>
    <w:p w14:paraId="36951EE4" w14:textId="43AC253A" w:rsidR="00D54345" w:rsidRDefault="00D54345" w:rsidP="00B27AA1">
      <w:pPr>
        <w:pStyle w:val="ListParagraph"/>
        <w:spacing w:after="0" w:line="480" w:lineRule="auto"/>
        <w:rPr>
          <w:rFonts w:ascii="Simplified Arabic" w:hAnsi="Simplified Arabic" w:cs="Simplified Arabic"/>
          <w:sz w:val="24"/>
          <w:szCs w:val="24"/>
          <w:rtl/>
          <w:lang w:bidi="ar-EG"/>
        </w:rPr>
      </w:pPr>
      <w:r w:rsidRPr="00986E98">
        <w:rPr>
          <w:rFonts w:ascii="Simplified Arabic" w:hAnsi="Simplified Arabic" w:cs="Simplified Arabic"/>
          <w:noProof/>
          <w:sz w:val="24"/>
          <w:szCs w:val="24"/>
          <w:rtl/>
        </w:rPr>
        <w:drawing>
          <wp:inline distT="0" distB="0" distL="0" distR="0" wp14:anchorId="24265D71" wp14:editId="6EDB7604">
            <wp:extent cx="4640093" cy="2259826"/>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4731121" cy="2304159"/>
                    </a:xfrm>
                    <a:prstGeom prst="rect">
                      <a:avLst/>
                    </a:prstGeom>
                    <a:noFill/>
                    <a:ln w="9525">
                      <a:noFill/>
                      <a:miter lim="800000"/>
                      <a:headEnd/>
                      <a:tailEnd/>
                    </a:ln>
                  </pic:spPr>
                </pic:pic>
              </a:graphicData>
            </a:graphic>
          </wp:inline>
        </w:drawing>
      </w:r>
    </w:p>
    <w:p w14:paraId="3E1CF265" w14:textId="7FAB4029" w:rsidR="003D47D8" w:rsidRPr="00986E98" w:rsidRDefault="003D47D8" w:rsidP="00B27AA1">
      <w:pPr>
        <w:pStyle w:val="ListParagraph"/>
        <w:spacing w:after="0" w:line="480" w:lineRule="auto"/>
        <w:rPr>
          <w:rFonts w:ascii="Simplified Arabic" w:hAnsi="Simplified Arabic" w:cs="Simplified Arabic"/>
          <w:sz w:val="24"/>
          <w:szCs w:val="24"/>
          <w:rtl/>
          <w:lang w:bidi="ar-EG"/>
        </w:rPr>
      </w:pPr>
      <w:r w:rsidRPr="003D47D8">
        <w:rPr>
          <w:rFonts w:ascii="Simplified Arabic" w:hAnsi="Simplified Arabic" w:cs="Simplified Arabic" w:hint="cs"/>
          <w:sz w:val="20"/>
          <w:szCs w:val="20"/>
          <w:rtl/>
          <w:lang w:bidi="ar-EG"/>
        </w:rPr>
        <w:t>المصدر: منظمة الصحة العالمية.(2016)</w:t>
      </w:r>
    </w:p>
    <w:p w14:paraId="11CED098" w14:textId="77777777" w:rsidR="00D54345" w:rsidRPr="00986E98" w:rsidRDefault="00D54345" w:rsidP="00B27AA1">
      <w:pPr>
        <w:pStyle w:val="ListParagraph"/>
        <w:numPr>
          <w:ilvl w:val="0"/>
          <w:numId w:val="11"/>
        </w:numPr>
        <w:spacing w:after="0" w:line="480" w:lineRule="auto"/>
        <w:jc w:val="both"/>
        <w:rPr>
          <w:rFonts w:ascii="Simplified Arabic" w:hAnsi="Simplified Arabic" w:cs="Simplified Arabic"/>
          <w:sz w:val="24"/>
          <w:szCs w:val="24"/>
          <w:rtl/>
          <w:lang w:bidi="ar-EG"/>
        </w:rPr>
      </w:pPr>
      <w:r w:rsidRPr="00986E98">
        <w:rPr>
          <w:rFonts w:ascii="Simplified Arabic" w:hAnsi="Simplified Arabic" w:cs="Simplified Arabic"/>
          <w:sz w:val="24"/>
          <w:szCs w:val="24"/>
          <w:rtl/>
          <w:lang w:bidi="ar-EG"/>
        </w:rPr>
        <w:t>كما أن تلوث الهواء السبب في أكثر من 12% من إجمالي الوفيات في مصر خلال العام 2017 وفقا لبيانات معهد القياس والتقييم الصحي بواشنطن (</w:t>
      </w:r>
      <w:r w:rsidRPr="00986E98">
        <w:rPr>
          <w:rFonts w:ascii="Simplified Arabic" w:hAnsi="Simplified Arabic" w:cs="Simplified Arabic"/>
          <w:sz w:val="24"/>
          <w:szCs w:val="24"/>
          <w:lang w:bidi="ar-EG"/>
        </w:rPr>
        <w:t xml:space="preserve"> (IHME </w:t>
      </w:r>
      <w:r w:rsidRPr="00986E98">
        <w:rPr>
          <w:rFonts w:ascii="Simplified Arabic" w:hAnsi="Simplified Arabic" w:cs="Simplified Arabic"/>
          <w:sz w:val="24"/>
          <w:szCs w:val="24"/>
          <w:rtl/>
          <w:lang w:bidi="ar-EG"/>
        </w:rPr>
        <w:t xml:space="preserve"> .</w:t>
      </w:r>
    </w:p>
    <w:p w14:paraId="462520CC" w14:textId="1066CB34" w:rsidR="00922E51" w:rsidRPr="00972FF0" w:rsidRDefault="00D54345" w:rsidP="00972FF0">
      <w:pPr>
        <w:pStyle w:val="ListParagraph"/>
        <w:numPr>
          <w:ilvl w:val="0"/>
          <w:numId w:val="11"/>
        </w:numPr>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lastRenderedPageBreak/>
        <w:t>وفي</w:t>
      </w:r>
      <w:r w:rsidR="007B3B74">
        <w:rPr>
          <w:rFonts w:ascii="Simplified Arabic" w:hAnsi="Simplified Arabic" w:cs="Simplified Arabic" w:hint="cs"/>
          <w:sz w:val="24"/>
          <w:szCs w:val="24"/>
          <w:rtl/>
          <w:lang w:bidi="ar-EG"/>
        </w:rPr>
        <w:t xml:space="preserve"> أ</w:t>
      </w:r>
      <w:r w:rsidRPr="00986E98">
        <w:rPr>
          <w:rFonts w:ascii="Simplified Arabic" w:hAnsi="Simplified Arabic" w:cs="Simplified Arabic"/>
          <w:sz w:val="24"/>
          <w:szCs w:val="24"/>
          <w:rtl/>
          <w:lang w:bidi="ar-EG"/>
        </w:rPr>
        <w:t xml:space="preserve">حدث تقرير  للبنك الدولي عن تكلفة تلوث الهواء والتدهور البيئي والصاد عام 2019 ,قدر  أن تكلفة المرض والوفيات المبكرة الناجمة عن تلوث الهواء المحيط (خارج المنزل) بالجسيمات الدقيقة </w:t>
      </w:r>
      <w:r w:rsidRPr="00986E98">
        <w:rPr>
          <w:rFonts w:ascii="Simplified Arabic" w:hAnsi="Simplified Arabic" w:cs="Simplified Arabic"/>
          <w:sz w:val="24"/>
          <w:szCs w:val="24"/>
          <w:rtl/>
        </w:rPr>
        <w:t xml:space="preserve">( </w:t>
      </w:r>
      <w:r w:rsidRPr="00986E98">
        <w:rPr>
          <w:rFonts w:ascii="Simplified Arabic" w:hAnsi="Simplified Arabic" w:cs="Simplified Arabic"/>
          <w:sz w:val="24"/>
          <w:szCs w:val="24"/>
        </w:rPr>
        <w:t xml:space="preserve"> ( PM 2.5</w:t>
      </w:r>
      <w:r w:rsidRPr="00986E98">
        <w:rPr>
          <w:rFonts w:ascii="Simplified Arabic" w:hAnsi="Simplified Arabic" w:cs="Simplified Arabic"/>
          <w:sz w:val="24"/>
          <w:szCs w:val="24"/>
          <w:rtl/>
          <w:lang w:bidi="ar-EG"/>
        </w:rPr>
        <w:t xml:space="preserve"> في القاهرة </w:t>
      </w:r>
      <w:proofErr w:type="spellStart"/>
      <w:r w:rsidRPr="00986E98">
        <w:rPr>
          <w:rFonts w:ascii="Simplified Arabic" w:hAnsi="Simplified Arabic" w:cs="Simplified Arabic"/>
          <w:sz w:val="24"/>
          <w:szCs w:val="24"/>
          <w:rtl/>
          <w:lang w:bidi="ar-EG"/>
        </w:rPr>
        <w:t>الكبري</w:t>
      </w:r>
      <w:proofErr w:type="spellEnd"/>
      <w:r w:rsidRPr="00986E98">
        <w:rPr>
          <w:rFonts w:ascii="Simplified Arabic" w:hAnsi="Simplified Arabic" w:cs="Simplified Arabic"/>
          <w:sz w:val="24"/>
          <w:szCs w:val="24"/>
          <w:rtl/>
          <w:lang w:bidi="ar-EG"/>
        </w:rPr>
        <w:t xml:space="preserve"> وحدها قد تكون وصلت إلي نحو 47 مليار جنية في 2016/2017 </w:t>
      </w:r>
      <w:proofErr w:type="spellStart"/>
      <w:r w:rsidRPr="00986E98">
        <w:rPr>
          <w:rFonts w:ascii="Simplified Arabic" w:hAnsi="Simplified Arabic" w:cs="Simplified Arabic"/>
          <w:sz w:val="24"/>
          <w:szCs w:val="24"/>
          <w:rtl/>
          <w:lang w:bidi="ar-EG"/>
        </w:rPr>
        <w:t>مايعادل</w:t>
      </w:r>
      <w:proofErr w:type="spellEnd"/>
      <w:r w:rsidRPr="00986E98">
        <w:rPr>
          <w:rFonts w:ascii="Simplified Arabic" w:hAnsi="Simplified Arabic" w:cs="Simplified Arabic"/>
          <w:sz w:val="24"/>
          <w:szCs w:val="24"/>
          <w:rtl/>
          <w:lang w:bidi="ar-EG"/>
        </w:rPr>
        <w:t xml:space="preserve">  1.35 %  من الناتج المحلي الاجمالي</w:t>
      </w:r>
      <w:r w:rsidR="003E3297">
        <w:rPr>
          <w:rFonts w:ascii="Simplified Arabic" w:hAnsi="Simplified Arabic" w:cs="Simplified Arabic" w:hint="cs"/>
          <w:sz w:val="24"/>
          <w:szCs w:val="24"/>
          <w:rtl/>
          <w:lang w:bidi="ar-EG"/>
        </w:rPr>
        <w:t xml:space="preserve"> .</w:t>
      </w:r>
    </w:p>
    <w:tbl>
      <w:tblPr>
        <w:tblpPr w:leftFromText="180" w:rightFromText="180" w:vertAnchor="text" w:horzAnchor="margin" w:tblpXSpec="center" w:tblpY="155"/>
        <w:bidiVisual/>
        <w:tblW w:w="9352" w:type="dxa"/>
        <w:tblLook w:val="04A0" w:firstRow="1" w:lastRow="0" w:firstColumn="1" w:lastColumn="0" w:noHBand="0" w:noVBand="1"/>
      </w:tblPr>
      <w:tblGrid>
        <w:gridCol w:w="4816"/>
        <w:gridCol w:w="4536"/>
      </w:tblGrid>
      <w:tr w:rsidR="00922E51" w:rsidRPr="00986E98" w14:paraId="49C16261" w14:textId="77777777" w:rsidTr="00922E51">
        <w:trPr>
          <w:trHeight w:val="375"/>
        </w:trPr>
        <w:tc>
          <w:tcPr>
            <w:tcW w:w="935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14:paraId="19681A30" w14:textId="253CB6DE" w:rsidR="00922E51" w:rsidRPr="00986E98" w:rsidRDefault="00922E51" w:rsidP="00972FF0">
            <w:pPr>
              <w:spacing w:after="0"/>
              <w:jc w:val="center"/>
              <w:rPr>
                <w:rFonts w:ascii="Simplified Arabic" w:eastAsia="Times New Roman" w:hAnsi="Simplified Arabic" w:cs="Simplified Arabic"/>
                <w:b/>
                <w:bCs/>
                <w:color w:val="222222"/>
                <w:sz w:val="24"/>
                <w:szCs w:val="24"/>
              </w:rPr>
            </w:pPr>
            <w:r w:rsidRPr="00986E98">
              <w:rPr>
                <w:rFonts w:ascii="Simplified Arabic" w:eastAsia="Times New Roman" w:hAnsi="Simplified Arabic" w:cs="Simplified Arabic"/>
                <w:b/>
                <w:bCs/>
                <w:color w:val="222222"/>
                <w:sz w:val="24"/>
                <w:szCs w:val="24"/>
                <w:rtl/>
              </w:rPr>
              <w:t xml:space="preserve"> جدول رقم (9)</w:t>
            </w:r>
            <w:r w:rsidR="00944C82">
              <w:rPr>
                <w:rFonts w:ascii="Simplified Arabic" w:eastAsia="Times New Roman" w:hAnsi="Simplified Arabic" w:cs="Simplified Arabic" w:hint="cs"/>
                <w:b/>
                <w:bCs/>
                <w:color w:val="222222"/>
                <w:sz w:val="24"/>
                <w:szCs w:val="24"/>
                <w:rtl/>
              </w:rPr>
              <w:t>:</w:t>
            </w:r>
            <w:r w:rsidRPr="00986E98">
              <w:rPr>
                <w:rFonts w:ascii="Simplified Arabic" w:eastAsia="Times New Roman" w:hAnsi="Simplified Arabic" w:cs="Simplified Arabic"/>
                <w:b/>
                <w:bCs/>
                <w:color w:val="222222"/>
                <w:sz w:val="24"/>
                <w:szCs w:val="24"/>
                <w:rtl/>
              </w:rPr>
              <w:t xml:space="preserve"> التكلفة الاقتصادية للعبء الصحي الناتج عن الجسيمات الدقيقة  (</w:t>
            </w:r>
            <w:r w:rsidRPr="00986E98">
              <w:rPr>
                <w:rFonts w:ascii="Simplified Arabic" w:eastAsia="Times New Roman" w:hAnsi="Simplified Arabic" w:cs="Simplified Arabic"/>
                <w:b/>
                <w:bCs/>
                <w:color w:val="222222"/>
                <w:sz w:val="24"/>
                <w:szCs w:val="24"/>
              </w:rPr>
              <w:t>PM2.5</w:t>
            </w:r>
            <w:r w:rsidRPr="00986E98">
              <w:rPr>
                <w:rFonts w:ascii="Simplified Arabic" w:eastAsia="Times New Roman" w:hAnsi="Simplified Arabic" w:cs="Simplified Arabic"/>
                <w:b/>
                <w:bCs/>
                <w:color w:val="222222"/>
                <w:sz w:val="24"/>
                <w:szCs w:val="24"/>
                <w:rtl/>
              </w:rPr>
              <w:t xml:space="preserve">) في القاهرة الكبرى عام </w:t>
            </w:r>
            <w:r w:rsidR="003D47D8">
              <w:rPr>
                <w:rFonts w:ascii="Simplified Arabic" w:eastAsia="Times New Roman" w:hAnsi="Simplified Arabic" w:cs="Simplified Arabic" w:hint="cs"/>
                <w:b/>
                <w:bCs/>
                <w:color w:val="222222"/>
                <w:sz w:val="24"/>
                <w:szCs w:val="24"/>
                <w:rtl/>
              </w:rPr>
              <w:t>2016/2017</w:t>
            </w:r>
          </w:p>
        </w:tc>
      </w:tr>
      <w:tr w:rsidR="00922E51" w:rsidRPr="00986E98" w14:paraId="6654AD31" w14:textId="77777777" w:rsidTr="00A34D10">
        <w:trPr>
          <w:trHeight w:val="416"/>
        </w:trPr>
        <w:tc>
          <w:tcPr>
            <w:tcW w:w="4816"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1AE7ECE5" w14:textId="77777777" w:rsidR="00922E51" w:rsidRPr="00986E98" w:rsidRDefault="00922E51" w:rsidP="00972FF0">
            <w:pPr>
              <w:spacing w:after="0"/>
              <w:jc w:val="center"/>
              <w:rPr>
                <w:rFonts w:ascii="Simplified Arabic" w:eastAsia="Times New Roman" w:hAnsi="Simplified Arabic" w:cs="Simplified Arabic"/>
                <w:b/>
                <w:bCs/>
                <w:color w:val="222222"/>
                <w:sz w:val="24"/>
                <w:szCs w:val="24"/>
              </w:rPr>
            </w:pPr>
            <w:r w:rsidRPr="00986E98">
              <w:rPr>
                <w:rFonts w:ascii="Simplified Arabic" w:eastAsia="Times New Roman" w:hAnsi="Simplified Arabic" w:cs="Simplified Arabic"/>
                <w:b/>
                <w:bCs/>
                <w:color w:val="222222"/>
                <w:sz w:val="24"/>
                <w:szCs w:val="24"/>
                <w:rtl/>
              </w:rPr>
              <w:t>البنود</w:t>
            </w:r>
          </w:p>
        </w:tc>
        <w:tc>
          <w:tcPr>
            <w:tcW w:w="4536"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E77D5DF" w14:textId="77777777" w:rsidR="00922E51" w:rsidRPr="00986E98" w:rsidRDefault="00922E51" w:rsidP="00972FF0">
            <w:pPr>
              <w:spacing w:after="0"/>
              <w:jc w:val="center"/>
              <w:rPr>
                <w:rFonts w:ascii="Simplified Arabic" w:eastAsia="Times New Roman" w:hAnsi="Simplified Arabic" w:cs="Simplified Arabic"/>
                <w:b/>
                <w:bCs/>
                <w:color w:val="222222"/>
                <w:sz w:val="24"/>
                <w:szCs w:val="24"/>
              </w:rPr>
            </w:pPr>
            <w:r w:rsidRPr="00986E98">
              <w:rPr>
                <w:rFonts w:ascii="Simplified Arabic" w:eastAsia="Times New Roman" w:hAnsi="Simplified Arabic" w:cs="Simplified Arabic"/>
                <w:b/>
                <w:bCs/>
                <w:color w:val="222222"/>
                <w:sz w:val="24"/>
                <w:szCs w:val="24"/>
                <w:rtl/>
              </w:rPr>
              <w:t>قيمة الخسائر (مليار جنية)</w:t>
            </w:r>
          </w:p>
        </w:tc>
      </w:tr>
      <w:tr w:rsidR="00922E51" w:rsidRPr="00986E98" w14:paraId="254B7CBB" w14:textId="77777777" w:rsidTr="00B25881">
        <w:trPr>
          <w:trHeight w:val="358"/>
        </w:trPr>
        <w:tc>
          <w:tcPr>
            <w:tcW w:w="4816" w:type="dxa"/>
            <w:tcBorders>
              <w:top w:val="nil"/>
              <w:left w:val="single" w:sz="4" w:space="0" w:color="auto"/>
              <w:bottom w:val="single" w:sz="4" w:space="0" w:color="auto"/>
              <w:right w:val="single" w:sz="4" w:space="0" w:color="auto"/>
            </w:tcBorders>
            <w:shd w:val="clear" w:color="000000" w:fill="F9F9F9"/>
            <w:vAlign w:val="bottom"/>
            <w:hideMark/>
          </w:tcPr>
          <w:p w14:paraId="59852131" w14:textId="77777777" w:rsidR="00922E51" w:rsidRPr="00986E98" w:rsidRDefault="00922E51" w:rsidP="00972FF0">
            <w:pPr>
              <w:spacing w:after="0"/>
              <w:jc w:val="center"/>
              <w:rPr>
                <w:rFonts w:ascii="Simplified Arabic" w:eastAsia="Times New Roman" w:hAnsi="Simplified Arabic" w:cs="Simplified Arabic"/>
                <w:b/>
                <w:bCs/>
                <w:color w:val="222222"/>
                <w:sz w:val="24"/>
                <w:szCs w:val="24"/>
              </w:rPr>
            </w:pPr>
            <w:r w:rsidRPr="00986E98">
              <w:rPr>
                <w:rFonts w:ascii="Simplified Arabic" w:eastAsia="Times New Roman" w:hAnsi="Simplified Arabic" w:cs="Simplified Arabic"/>
                <w:b/>
                <w:bCs/>
                <w:color w:val="222222"/>
                <w:sz w:val="24"/>
                <w:szCs w:val="24"/>
                <w:rtl/>
              </w:rPr>
              <w:t>الخسائر الاقتصادية بسبب الوفيات المبكرة</w:t>
            </w:r>
          </w:p>
        </w:tc>
        <w:tc>
          <w:tcPr>
            <w:tcW w:w="4536" w:type="dxa"/>
            <w:tcBorders>
              <w:top w:val="nil"/>
              <w:left w:val="single" w:sz="4" w:space="0" w:color="auto"/>
              <w:bottom w:val="nil"/>
              <w:right w:val="single" w:sz="4" w:space="0" w:color="auto"/>
            </w:tcBorders>
            <w:shd w:val="clear" w:color="000000" w:fill="F9F9F9"/>
            <w:vAlign w:val="bottom"/>
            <w:hideMark/>
          </w:tcPr>
          <w:p w14:paraId="63574052" w14:textId="0F2922A6" w:rsidR="00922E51" w:rsidRPr="00986E98" w:rsidRDefault="003D47D8" w:rsidP="00972FF0">
            <w:pPr>
              <w:bidi w:val="0"/>
              <w:spacing w:after="0"/>
              <w:jc w:val="center"/>
              <w:rPr>
                <w:rFonts w:ascii="Simplified Arabic" w:eastAsia="Times New Roman" w:hAnsi="Simplified Arabic" w:cs="Simplified Arabic"/>
                <w:b/>
                <w:bCs/>
                <w:color w:val="222222"/>
                <w:sz w:val="24"/>
                <w:szCs w:val="24"/>
              </w:rPr>
            </w:pPr>
            <w:r>
              <w:rPr>
                <w:rFonts w:ascii="Simplified Arabic" w:eastAsia="Times New Roman" w:hAnsi="Simplified Arabic" w:cs="Simplified Arabic" w:hint="cs"/>
                <w:b/>
                <w:bCs/>
                <w:color w:val="222222"/>
                <w:sz w:val="24"/>
                <w:szCs w:val="24"/>
                <w:rtl/>
              </w:rPr>
              <w:t>38.3</w:t>
            </w:r>
          </w:p>
        </w:tc>
      </w:tr>
      <w:tr w:rsidR="00922E51" w:rsidRPr="00986E98" w14:paraId="710BE9AB" w14:textId="77777777" w:rsidTr="00B25881">
        <w:trPr>
          <w:trHeight w:val="340"/>
        </w:trPr>
        <w:tc>
          <w:tcPr>
            <w:tcW w:w="4816" w:type="dxa"/>
            <w:tcBorders>
              <w:top w:val="nil"/>
              <w:left w:val="single" w:sz="4" w:space="0" w:color="auto"/>
              <w:bottom w:val="single" w:sz="4" w:space="0" w:color="auto"/>
              <w:right w:val="single" w:sz="4" w:space="0" w:color="auto"/>
            </w:tcBorders>
            <w:shd w:val="clear" w:color="000000" w:fill="FFFFFF"/>
            <w:vAlign w:val="bottom"/>
            <w:hideMark/>
          </w:tcPr>
          <w:p w14:paraId="5BFCDDD6" w14:textId="77777777" w:rsidR="00922E51" w:rsidRPr="00986E98" w:rsidRDefault="00922E51" w:rsidP="00972FF0">
            <w:pPr>
              <w:spacing w:after="0"/>
              <w:jc w:val="center"/>
              <w:rPr>
                <w:rFonts w:ascii="Simplified Arabic" w:eastAsia="Times New Roman" w:hAnsi="Simplified Arabic" w:cs="Simplified Arabic"/>
                <w:b/>
                <w:bCs/>
                <w:color w:val="222222"/>
                <w:sz w:val="24"/>
                <w:szCs w:val="24"/>
              </w:rPr>
            </w:pPr>
            <w:r w:rsidRPr="00986E98">
              <w:rPr>
                <w:rFonts w:ascii="Simplified Arabic" w:eastAsia="Times New Roman" w:hAnsi="Simplified Arabic" w:cs="Simplified Arabic"/>
                <w:b/>
                <w:bCs/>
                <w:color w:val="222222"/>
                <w:sz w:val="24"/>
                <w:szCs w:val="24"/>
                <w:rtl/>
              </w:rPr>
              <w:t>الخسائر الاقتصادية بسبب الأمراض</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D734A9" w14:textId="1066405A" w:rsidR="00922E51" w:rsidRPr="00986E98" w:rsidRDefault="003D47D8" w:rsidP="00972FF0">
            <w:pPr>
              <w:bidi w:val="0"/>
              <w:spacing w:after="0"/>
              <w:jc w:val="center"/>
              <w:rPr>
                <w:rFonts w:ascii="Simplified Arabic" w:eastAsia="Times New Roman" w:hAnsi="Simplified Arabic" w:cs="Simplified Arabic"/>
                <w:b/>
                <w:bCs/>
                <w:color w:val="222222"/>
                <w:sz w:val="24"/>
                <w:szCs w:val="24"/>
              </w:rPr>
            </w:pPr>
            <w:r>
              <w:rPr>
                <w:rFonts w:ascii="Simplified Arabic" w:eastAsia="Times New Roman" w:hAnsi="Simplified Arabic" w:cs="Simplified Arabic" w:hint="cs"/>
                <w:b/>
                <w:bCs/>
                <w:color w:val="222222"/>
                <w:sz w:val="24"/>
                <w:szCs w:val="24"/>
                <w:rtl/>
              </w:rPr>
              <w:t>8.7</w:t>
            </w:r>
          </w:p>
        </w:tc>
      </w:tr>
      <w:tr w:rsidR="00922E51" w:rsidRPr="00986E98" w14:paraId="2FF4C687" w14:textId="77777777" w:rsidTr="00922E51">
        <w:trPr>
          <w:trHeight w:val="315"/>
        </w:trPr>
        <w:tc>
          <w:tcPr>
            <w:tcW w:w="4816" w:type="dxa"/>
            <w:tcBorders>
              <w:top w:val="nil"/>
              <w:left w:val="single" w:sz="4" w:space="0" w:color="auto"/>
              <w:bottom w:val="single" w:sz="4" w:space="0" w:color="auto"/>
              <w:right w:val="single" w:sz="4" w:space="0" w:color="auto"/>
            </w:tcBorders>
            <w:shd w:val="clear" w:color="000000" w:fill="F9F9F9"/>
            <w:vAlign w:val="bottom"/>
            <w:hideMark/>
          </w:tcPr>
          <w:p w14:paraId="711040C0" w14:textId="77777777" w:rsidR="00922E51" w:rsidRPr="00986E98" w:rsidRDefault="00922E51" w:rsidP="00972FF0">
            <w:pPr>
              <w:spacing w:after="0"/>
              <w:jc w:val="center"/>
              <w:rPr>
                <w:rFonts w:ascii="Simplified Arabic" w:eastAsia="Times New Roman" w:hAnsi="Simplified Arabic" w:cs="Simplified Arabic"/>
                <w:b/>
                <w:bCs/>
                <w:color w:val="222222"/>
                <w:sz w:val="24"/>
                <w:szCs w:val="24"/>
              </w:rPr>
            </w:pPr>
            <w:r w:rsidRPr="00986E98">
              <w:rPr>
                <w:rFonts w:ascii="Simplified Arabic" w:eastAsia="Times New Roman" w:hAnsi="Simplified Arabic" w:cs="Simplified Arabic"/>
                <w:b/>
                <w:bCs/>
                <w:color w:val="222222"/>
                <w:sz w:val="24"/>
                <w:szCs w:val="24"/>
                <w:rtl/>
              </w:rPr>
              <w:t>إجمالي الأعباء الصحية</w:t>
            </w:r>
          </w:p>
        </w:tc>
        <w:tc>
          <w:tcPr>
            <w:tcW w:w="4536" w:type="dxa"/>
            <w:tcBorders>
              <w:top w:val="nil"/>
              <w:left w:val="single" w:sz="4" w:space="0" w:color="auto"/>
              <w:bottom w:val="single" w:sz="4" w:space="0" w:color="auto"/>
              <w:right w:val="single" w:sz="4" w:space="0" w:color="auto"/>
            </w:tcBorders>
            <w:shd w:val="clear" w:color="000000" w:fill="F9F9F9"/>
            <w:vAlign w:val="bottom"/>
            <w:hideMark/>
          </w:tcPr>
          <w:p w14:paraId="1790FADE" w14:textId="61575D54" w:rsidR="00922E51" w:rsidRPr="00986E98" w:rsidRDefault="003D47D8" w:rsidP="00972FF0">
            <w:pPr>
              <w:bidi w:val="0"/>
              <w:spacing w:after="0"/>
              <w:jc w:val="center"/>
              <w:rPr>
                <w:rFonts w:ascii="Simplified Arabic" w:eastAsia="Times New Roman" w:hAnsi="Simplified Arabic" w:cs="Simplified Arabic"/>
                <w:b/>
                <w:bCs/>
                <w:color w:val="222222"/>
                <w:sz w:val="24"/>
                <w:szCs w:val="24"/>
              </w:rPr>
            </w:pPr>
            <w:r>
              <w:rPr>
                <w:rFonts w:ascii="Simplified Arabic" w:eastAsia="Times New Roman" w:hAnsi="Simplified Arabic" w:cs="Simplified Arabic" w:hint="cs"/>
                <w:b/>
                <w:bCs/>
                <w:color w:val="222222"/>
                <w:sz w:val="24"/>
                <w:szCs w:val="24"/>
                <w:rtl/>
              </w:rPr>
              <w:t>47</w:t>
            </w:r>
          </w:p>
        </w:tc>
      </w:tr>
      <w:tr w:rsidR="00922E51" w:rsidRPr="00986E98" w14:paraId="7DEF247D" w14:textId="77777777" w:rsidTr="008C310A">
        <w:trPr>
          <w:trHeight w:val="394"/>
        </w:trPr>
        <w:tc>
          <w:tcPr>
            <w:tcW w:w="4816" w:type="dxa"/>
            <w:tcBorders>
              <w:top w:val="nil"/>
              <w:left w:val="single" w:sz="4" w:space="0" w:color="auto"/>
              <w:bottom w:val="single" w:sz="4" w:space="0" w:color="auto"/>
              <w:right w:val="single" w:sz="4" w:space="0" w:color="auto"/>
            </w:tcBorders>
            <w:shd w:val="clear" w:color="000000" w:fill="FFFFFF"/>
            <w:vAlign w:val="bottom"/>
            <w:hideMark/>
          </w:tcPr>
          <w:p w14:paraId="5C710581" w14:textId="48BB980E" w:rsidR="00922E51" w:rsidRPr="00986E98" w:rsidRDefault="00922E51" w:rsidP="00972FF0">
            <w:pPr>
              <w:spacing w:after="0"/>
              <w:jc w:val="center"/>
              <w:rPr>
                <w:rFonts w:ascii="Simplified Arabic" w:eastAsia="Times New Roman" w:hAnsi="Simplified Arabic" w:cs="Simplified Arabic"/>
                <w:b/>
                <w:bCs/>
                <w:color w:val="222222"/>
                <w:sz w:val="24"/>
                <w:szCs w:val="24"/>
              </w:rPr>
            </w:pPr>
            <w:r w:rsidRPr="00986E98">
              <w:rPr>
                <w:rFonts w:ascii="Simplified Arabic" w:eastAsia="Times New Roman" w:hAnsi="Simplified Arabic" w:cs="Simplified Arabic"/>
                <w:b/>
                <w:bCs/>
                <w:color w:val="222222"/>
                <w:sz w:val="24"/>
                <w:szCs w:val="24"/>
                <w:rtl/>
              </w:rPr>
              <w:t xml:space="preserve">النسبة من الناتج المحلي الإجمالي عام </w:t>
            </w:r>
            <w:r w:rsidR="003D47D8">
              <w:rPr>
                <w:rFonts w:ascii="Simplified Arabic" w:eastAsia="Times New Roman" w:hAnsi="Simplified Arabic" w:cs="Simplified Arabic" w:hint="cs"/>
                <w:b/>
                <w:bCs/>
                <w:color w:val="222222"/>
                <w:sz w:val="24"/>
                <w:szCs w:val="24"/>
                <w:rtl/>
              </w:rPr>
              <w:t>2016/2017</w:t>
            </w:r>
          </w:p>
        </w:tc>
        <w:tc>
          <w:tcPr>
            <w:tcW w:w="4536" w:type="dxa"/>
            <w:tcBorders>
              <w:top w:val="nil"/>
              <w:left w:val="single" w:sz="4" w:space="0" w:color="auto"/>
              <w:bottom w:val="single" w:sz="4" w:space="0" w:color="auto"/>
              <w:right w:val="single" w:sz="4" w:space="0" w:color="auto"/>
            </w:tcBorders>
            <w:shd w:val="clear" w:color="000000" w:fill="FFFFFF"/>
            <w:vAlign w:val="bottom"/>
            <w:hideMark/>
          </w:tcPr>
          <w:p w14:paraId="76ED053E" w14:textId="7A66C317" w:rsidR="00922E51" w:rsidRPr="00986E98" w:rsidRDefault="003D47D8" w:rsidP="00972FF0">
            <w:pPr>
              <w:bidi w:val="0"/>
              <w:spacing w:after="0"/>
              <w:jc w:val="center"/>
              <w:rPr>
                <w:rFonts w:ascii="Simplified Arabic" w:eastAsia="Times New Roman" w:hAnsi="Simplified Arabic" w:cs="Simplified Arabic"/>
                <w:b/>
                <w:bCs/>
                <w:color w:val="222222"/>
                <w:sz w:val="24"/>
                <w:szCs w:val="24"/>
              </w:rPr>
            </w:pPr>
            <w:r>
              <w:rPr>
                <w:rFonts w:ascii="Simplified Arabic" w:eastAsia="Times New Roman" w:hAnsi="Simplified Arabic" w:cs="Simplified Arabic" w:hint="cs"/>
                <w:b/>
                <w:bCs/>
                <w:color w:val="222222"/>
                <w:sz w:val="24"/>
                <w:szCs w:val="24"/>
                <w:rtl/>
              </w:rPr>
              <w:t>1.35%</w:t>
            </w:r>
          </w:p>
        </w:tc>
      </w:tr>
      <w:tr w:rsidR="008C310A" w:rsidRPr="00986E98" w14:paraId="75FE0931" w14:textId="77777777" w:rsidTr="008C310A">
        <w:trPr>
          <w:trHeight w:val="394"/>
        </w:trPr>
        <w:tc>
          <w:tcPr>
            <w:tcW w:w="9352" w:type="dxa"/>
            <w:gridSpan w:val="2"/>
            <w:tcBorders>
              <w:top w:val="single" w:sz="4" w:space="0" w:color="auto"/>
            </w:tcBorders>
            <w:shd w:val="clear" w:color="000000" w:fill="FFFFFF"/>
            <w:vAlign w:val="bottom"/>
          </w:tcPr>
          <w:p w14:paraId="5A57D11C" w14:textId="169DF286" w:rsidR="008C310A" w:rsidRPr="00972FF0" w:rsidRDefault="008C310A" w:rsidP="00B27AA1">
            <w:pPr>
              <w:spacing w:after="0" w:line="480" w:lineRule="auto"/>
              <w:rPr>
                <w:rFonts w:ascii="Simplified Arabic" w:hAnsi="Simplified Arabic" w:cs="Simplified Arabic"/>
                <w:sz w:val="24"/>
                <w:szCs w:val="24"/>
                <w:rtl/>
                <w:lang w:bidi="ar-EG"/>
              </w:rPr>
            </w:pPr>
            <w:r w:rsidRPr="00C54902">
              <w:rPr>
                <w:rFonts w:ascii="Simplified Arabic" w:hAnsi="Simplified Arabic" w:cs="Simplified Arabic"/>
                <w:color w:val="FF0000"/>
                <w:rtl/>
              </w:rPr>
              <w:t xml:space="preserve">        </w:t>
            </w:r>
            <w:r w:rsidRPr="00972FF0">
              <w:rPr>
                <w:rFonts w:ascii="Simplified Arabic" w:hAnsi="Simplified Arabic" w:cs="Simplified Arabic"/>
                <w:sz w:val="20"/>
                <w:szCs w:val="20"/>
                <w:rtl/>
              </w:rPr>
              <w:t xml:space="preserve">المصدر : </w:t>
            </w:r>
            <w:r w:rsidRPr="00972FF0">
              <w:rPr>
                <w:rFonts w:ascii="Simplified Arabic" w:hAnsi="Simplified Arabic" w:cs="Simplified Arabic"/>
                <w:sz w:val="20"/>
                <w:szCs w:val="20"/>
                <w:rtl/>
                <w:lang w:bidi="ar-EG"/>
              </w:rPr>
              <w:t xml:space="preserve">البنك الدولي (2019) </w:t>
            </w:r>
            <w:r w:rsidR="00A5716A" w:rsidRPr="00972FF0">
              <w:rPr>
                <w:rFonts w:ascii="Simplified Arabic" w:hAnsi="Simplified Arabic" w:cs="Simplified Arabic" w:hint="cs"/>
                <w:sz w:val="20"/>
                <w:szCs w:val="20"/>
                <w:rtl/>
                <w:lang w:bidi="ar-EG"/>
              </w:rPr>
              <w:t>,</w:t>
            </w:r>
            <w:r w:rsidR="00A5716A" w:rsidRPr="00972FF0">
              <w:rPr>
                <w:rFonts w:ascii="Simplified Arabic" w:hAnsi="Simplified Arabic" w:cs="Simplified Arabic"/>
                <w:sz w:val="20"/>
                <w:szCs w:val="20"/>
                <w:rtl/>
              </w:rPr>
              <w:t xml:space="preserve"> تقرير</w:t>
            </w:r>
            <w:r w:rsidR="00A5716A" w:rsidRPr="00972FF0">
              <w:rPr>
                <w:rFonts w:ascii="Simplified Arabic" w:hAnsi="Simplified Arabic" w:cs="Simplified Arabic" w:hint="cs"/>
                <w:sz w:val="20"/>
                <w:szCs w:val="20"/>
                <w:rtl/>
              </w:rPr>
              <w:t xml:space="preserve"> (تلوث الماء والهواء في مصر )</w:t>
            </w:r>
          </w:p>
        </w:tc>
      </w:tr>
    </w:tbl>
    <w:p w14:paraId="5EBA9FC3" w14:textId="77777777" w:rsidR="006A6B21" w:rsidRPr="00986E98" w:rsidRDefault="006A6B21" w:rsidP="00B27AA1">
      <w:pPr>
        <w:spacing w:after="0" w:line="480" w:lineRule="auto"/>
        <w:rPr>
          <w:rFonts w:ascii="Simplified Arabic" w:hAnsi="Simplified Arabic" w:cs="Simplified Arabic"/>
          <w:b/>
          <w:bCs/>
          <w:sz w:val="24"/>
          <w:szCs w:val="24"/>
          <w:u w:val="single"/>
          <w:rtl/>
          <w:lang w:bidi="ar-EG"/>
        </w:rPr>
      </w:pPr>
      <w:r w:rsidRPr="00986E98">
        <w:rPr>
          <w:rFonts w:ascii="Simplified Arabic" w:hAnsi="Simplified Arabic" w:cs="Simplified Arabic"/>
          <w:b/>
          <w:bCs/>
          <w:sz w:val="24"/>
          <w:szCs w:val="24"/>
          <w:u w:val="single"/>
          <w:rtl/>
          <w:lang w:bidi="ar-EG"/>
        </w:rPr>
        <w:t>المخاطر البيئة بسب عوادم المركبات نتيجة استخدام الوقود التقليدي تتمثل في الاتي:</w:t>
      </w:r>
    </w:p>
    <w:p w14:paraId="388FDC33" w14:textId="77777777" w:rsidR="006A6B21" w:rsidRPr="00986E98" w:rsidRDefault="002C186E" w:rsidP="00B27AA1">
      <w:pPr>
        <w:pStyle w:val="ListParagraph"/>
        <w:spacing w:before="240" w:after="0" w:line="480" w:lineRule="auto"/>
        <w:ind w:left="329" w:hanging="357"/>
        <w:rPr>
          <w:rFonts w:ascii="Simplified Arabic" w:hAnsi="Simplified Arabic" w:cs="Simplified Arabic"/>
          <w:sz w:val="24"/>
          <w:szCs w:val="24"/>
          <w:rtl/>
          <w:lang w:bidi="ar-EG"/>
        </w:rPr>
      </w:pPr>
      <w:r w:rsidRPr="00986E98">
        <w:rPr>
          <w:rFonts w:ascii="Simplified Arabic" w:hAnsi="Simplified Arabic" w:cs="Simplified Arabic"/>
          <w:b/>
          <w:bCs/>
          <w:sz w:val="24"/>
          <w:szCs w:val="24"/>
          <w:u w:val="single"/>
          <w:lang w:bidi="ar-EG"/>
        </w:rPr>
        <w:t xml:space="preserve"> 1.5.</w:t>
      </w:r>
      <w:r w:rsidR="008C310A">
        <w:rPr>
          <w:rFonts w:ascii="Simplified Arabic" w:hAnsi="Simplified Arabic" w:cs="Simplified Arabic"/>
          <w:b/>
          <w:bCs/>
          <w:sz w:val="24"/>
          <w:szCs w:val="24"/>
          <w:u w:val="single"/>
          <w:lang w:bidi="ar-EG"/>
        </w:rPr>
        <w:t>9</w:t>
      </w:r>
      <w:r w:rsidRPr="00986E98">
        <w:rPr>
          <w:rFonts w:ascii="Simplified Arabic" w:hAnsi="Simplified Arabic" w:cs="Simplified Arabic"/>
          <w:b/>
          <w:bCs/>
          <w:sz w:val="24"/>
          <w:szCs w:val="24"/>
          <w:u w:val="single"/>
          <w:rtl/>
          <w:lang w:bidi="ar-EG"/>
        </w:rPr>
        <w:t xml:space="preserve"> </w:t>
      </w:r>
      <w:r w:rsidRPr="00986E98">
        <w:rPr>
          <w:rFonts w:ascii="Simplified Arabic" w:hAnsi="Simplified Arabic" w:cs="Simplified Arabic"/>
          <w:b/>
          <w:bCs/>
          <w:sz w:val="24"/>
          <w:szCs w:val="24"/>
          <w:u w:val="single"/>
          <w:lang w:bidi="ar-EG"/>
        </w:rPr>
        <w:t>-</w:t>
      </w:r>
      <w:r w:rsidR="006A6B21" w:rsidRPr="00986E98">
        <w:rPr>
          <w:rFonts w:ascii="Simplified Arabic" w:hAnsi="Simplified Arabic" w:cs="Simplified Arabic"/>
          <w:b/>
          <w:bCs/>
          <w:sz w:val="24"/>
          <w:szCs w:val="24"/>
          <w:u w:val="single"/>
          <w:rtl/>
          <w:lang w:bidi="ar-EG"/>
        </w:rPr>
        <w:t xml:space="preserve"> </w:t>
      </w:r>
      <w:r w:rsidRPr="00986E98">
        <w:rPr>
          <w:rFonts w:ascii="Simplified Arabic" w:hAnsi="Simplified Arabic" w:cs="Simplified Arabic"/>
          <w:b/>
          <w:bCs/>
          <w:sz w:val="24"/>
          <w:szCs w:val="24"/>
          <w:u w:val="single"/>
          <w:rtl/>
          <w:lang w:bidi="ar-EG"/>
        </w:rPr>
        <w:t>تلوث الهواء</w:t>
      </w:r>
      <w:r w:rsidR="006A6B21" w:rsidRPr="00986E98">
        <w:rPr>
          <w:rFonts w:ascii="Simplified Arabic" w:hAnsi="Simplified Arabic" w:cs="Simplified Arabic"/>
          <w:b/>
          <w:bCs/>
          <w:sz w:val="24"/>
          <w:szCs w:val="24"/>
          <w:u w:val="single"/>
          <w:rtl/>
          <w:lang w:bidi="ar-EG"/>
        </w:rPr>
        <w:t xml:space="preserve"> المحيط (خارج المن</w:t>
      </w:r>
      <w:r w:rsidR="006A6B21" w:rsidRPr="008C310A">
        <w:rPr>
          <w:rFonts w:ascii="Simplified Arabic" w:hAnsi="Simplified Arabic" w:cs="Simplified Arabic"/>
          <w:b/>
          <w:bCs/>
          <w:sz w:val="24"/>
          <w:szCs w:val="24"/>
          <w:u w:val="single"/>
          <w:rtl/>
          <w:lang w:bidi="ar-EG"/>
        </w:rPr>
        <w:t>زل) بالجسيمات الدقيقة</w:t>
      </w:r>
      <w:r w:rsidR="00B25881" w:rsidRPr="008C310A">
        <w:rPr>
          <w:rFonts w:ascii="Simplified Arabic" w:hAnsi="Simplified Arabic" w:cs="Simplified Arabic"/>
          <w:sz w:val="24"/>
          <w:szCs w:val="24"/>
          <w:rtl/>
          <w:lang w:bidi="ar-EG"/>
        </w:rPr>
        <w:t xml:space="preserve"> </w:t>
      </w:r>
      <w:r w:rsidR="00B25881" w:rsidRPr="008C310A">
        <w:rPr>
          <w:rFonts w:ascii="Simplified Arabic" w:hAnsi="Simplified Arabic" w:cs="Simplified Arabic"/>
          <w:b/>
          <w:bCs/>
          <w:sz w:val="24"/>
          <w:szCs w:val="24"/>
          <w:u w:val="single"/>
          <w:rtl/>
        </w:rPr>
        <w:t xml:space="preserve">ذات القطر 2.5 ميكرون </w:t>
      </w:r>
      <w:r w:rsidR="00B25881" w:rsidRPr="008C310A">
        <w:rPr>
          <w:rFonts w:ascii="Simplified Arabic" w:hAnsi="Simplified Arabic" w:cs="Simplified Arabic"/>
          <w:b/>
          <w:bCs/>
          <w:sz w:val="24"/>
          <w:szCs w:val="24"/>
          <w:u w:val="single"/>
        </w:rPr>
        <w:t xml:space="preserve">(PM 2.5)  </w:t>
      </w:r>
    </w:p>
    <w:p w14:paraId="01FF5AA3" w14:textId="74A70E9A" w:rsidR="00B25881" w:rsidRPr="00986E98" w:rsidRDefault="00B25881" w:rsidP="00B27AA1">
      <w:pPr>
        <w:pStyle w:val="ListParagraph"/>
        <w:numPr>
          <w:ilvl w:val="0"/>
          <w:numId w:val="12"/>
        </w:numPr>
        <w:spacing w:after="0" w:line="480" w:lineRule="auto"/>
        <w:jc w:val="both"/>
        <w:rPr>
          <w:rFonts w:ascii="Simplified Arabic" w:hAnsi="Simplified Arabic" w:cs="Simplified Arabic"/>
          <w:sz w:val="24"/>
          <w:szCs w:val="24"/>
          <w:rtl/>
          <w:lang w:bidi="ar-EG"/>
        </w:rPr>
      </w:pPr>
      <w:r w:rsidRPr="00986E98">
        <w:rPr>
          <w:rFonts w:ascii="Simplified Arabic" w:hAnsi="Simplified Arabic" w:cs="Simplified Arabic"/>
          <w:sz w:val="24"/>
          <w:szCs w:val="24"/>
          <w:rtl/>
        </w:rPr>
        <w:t xml:space="preserve">يسهم التعرض قصير الأجل إلي الهواء الملوث بال </w:t>
      </w:r>
      <w:r w:rsidRPr="00986E98">
        <w:rPr>
          <w:rFonts w:ascii="Simplified Arabic" w:hAnsi="Simplified Arabic" w:cs="Simplified Arabic"/>
          <w:sz w:val="24"/>
          <w:szCs w:val="24"/>
        </w:rPr>
        <w:t>PM 2.5</w:t>
      </w:r>
      <w:r w:rsidRPr="00986E98">
        <w:rPr>
          <w:rFonts w:ascii="Simplified Arabic" w:hAnsi="Simplified Arabic" w:cs="Simplified Arabic"/>
          <w:sz w:val="24"/>
          <w:szCs w:val="24"/>
          <w:rtl/>
        </w:rPr>
        <w:t xml:space="preserve"> (بين ما يتراوح بين ساعات قليلة إلي بضعة أيام) في تهيج الأذن ولأنف والحنجرة ,وإلي تفاقم الأمراض التنفسية المزمنة مثل الحساسية واربو والتهاب الشعب الهوائية ,وبالنسبة للمصابين بأمراض القلب ,فيمكن أن يؤدي تعرضهم قصير الأجل </w:t>
      </w:r>
      <w:proofErr w:type="spellStart"/>
      <w:r w:rsidRPr="00986E98">
        <w:rPr>
          <w:rFonts w:ascii="Simplified Arabic" w:hAnsi="Simplified Arabic" w:cs="Simplified Arabic"/>
          <w:sz w:val="24"/>
          <w:szCs w:val="24"/>
          <w:rtl/>
        </w:rPr>
        <w:t>لهذة</w:t>
      </w:r>
      <w:proofErr w:type="spellEnd"/>
      <w:r w:rsidRPr="00986E98">
        <w:rPr>
          <w:rFonts w:ascii="Simplified Arabic" w:hAnsi="Simplified Arabic" w:cs="Simplified Arabic"/>
          <w:sz w:val="24"/>
          <w:szCs w:val="24"/>
          <w:rtl/>
        </w:rPr>
        <w:t xml:space="preserve"> الجسيمات إلي نوبات </w:t>
      </w:r>
      <w:proofErr w:type="spellStart"/>
      <w:r w:rsidRPr="00986E98">
        <w:rPr>
          <w:rFonts w:ascii="Simplified Arabic" w:hAnsi="Simplified Arabic" w:cs="Simplified Arabic"/>
          <w:sz w:val="24"/>
          <w:szCs w:val="24"/>
          <w:rtl/>
        </w:rPr>
        <w:t>قلبية,واضطراب</w:t>
      </w:r>
      <w:proofErr w:type="spellEnd"/>
      <w:r w:rsidRPr="00986E98">
        <w:rPr>
          <w:rFonts w:ascii="Simplified Arabic" w:hAnsi="Simplified Arabic" w:cs="Simplified Arabic"/>
          <w:sz w:val="24"/>
          <w:szCs w:val="24"/>
          <w:rtl/>
        </w:rPr>
        <w:t xml:space="preserve"> في ضربات القلب </w:t>
      </w:r>
      <w:r w:rsidRPr="00986E98">
        <w:rPr>
          <w:rFonts w:ascii="Simplified Arabic" w:hAnsi="Simplified Arabic" w:cs="Simplified Arabic"/>
          <w:sz w:val="24"/>
          <w:szCs w:val="24"/>
          <w:rtl/>
          <w:lang w:bidi="ar-EG"/>
        </w:rPr>
        <w:t xml:space="preserve">,وحتي الموت أما التعرض طويل الأجل لتلوث الهواء فيؤدي إلي عدد من الأمراض مثل مرض السكري والسكتة </w:t>
      </w:r>
      <w:proofErr w:type="spellStart"/>
      <w:r w:rsidRPr="00986E98">
        <w:rPr>
          <w:rFonts w:ascii="Simplified Arabic" w:hAnsi="Simplified Arabic" w:cs="Simplified Arabic"/>
          <w:sz w:val="24"/>
          <w:szCs w:val="24"/>
          <w:rtl/>
          <w:lang w:bidi="ar-EG"/>
        </w:rPr>
        <w:t>الدماغيىة</w:t>
      </w:r>
      <w:proofErr w:type="spellEnd"/>
      <w:r w:rsidRPr="00986E98">
        <w:rPr>
          <w:rFonts w:ascii="Simplified Arabic" w:hAnsi="Simplified Arabic" w:cs="Simplified Arabic"/>
          <w:sz w:val="24"/>
          <w:szCs w:val="24"/>
          <w:rtl/>
          <w:lang w:bidi="ar-EG"/>
        </w:rPr>
        <w:t xml:space="preserve"> ومرض الانسداد الرئوي المزمن وسرطان الرئة وأمراض نقص تروية القلب , فضلا عن الأمراض المعدية مثل عدوي الجهاز التنفسي </w:t>
      </w:r>
    </w:p>
    <w:p w14:paraId="5B7CEC23" w14:textId="01FFAF75" w:rsidR="00972FF0" w:rsidRPr="00E824EE" w:rsidRDefault="00B25881" w:rsidP="00E824EE">
      <w:pPr>
        <w:pStyle w:val="ListParagraph"/>
        <w:numPr>
          <w:ilvl w:val="0"/>
          <w:numId w:val="12"/>
        </w:numPr>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t xml:space="preserve">ويعتبر متوسط تركيز تلك  الجزيئات الدقيقة مقياسا لجودة نوعية الهواء ومؤشراً لحساب عبء المرض الناتج عن هذا التلوث, نضراً لتركيبها الذي يشمل العديد من الملوثات مثل كبريتات الأمونيوم  ونترات </w:t>
      </w:r>
      <w:proofErr w:type="spellStart"/>
      <w:r w:rsidRPr="00986E98">
        <w:rPr>
          <w:rFonts w:ascii="Simplified Arabic" w:hAnsi="Simplified Arabic" w:cs="Simplified Arabic"/>
          <w:sz w:val="24"/>
          <w:szCs w:val="24"/>
          <w:rtl/>
          <w:lang w:bidi="ar-EG"/>
        </w:rPr>
        <w:t>الأمنيوم</w:t>
      </w:r>
      <w:proofErr w:type="spellEnd"/>
      <w:r w:rsidRPr="00986E98">
        <w:rPr>
          <w:rFonts w:ascii="Simplified Arabic" w:hAnsi="Simplified Arabic" w:cs="Simplified Arabic"/>
          <w:sz w:val="24"/>
          <w:szCs w:val="24"/>
          <w:rtl/>
          <w:lang w:bidi="ar-EG"/>
        </w:rPr>
        <w:t xml:space="preserve"> وأكاسيد </w:t>
      </w:r>
      <w:proofErr w:type="spellStart"/>
      <w:r w:rsidRPr="00986E98">
        <w:rPr>
          <w:rFonts w:ascii="Simplified Arabic" w:hAnsi="Simplified Arabic" w:cs="Simplified Arabic"/>
          <w:sz w:val="24"/>
          <w:szCs w:val="24"/>
          <w:rtl/>
          <w:lang w:bidi="ar-EG"/>
        </w:rPr>
        <w:t>النتيروجين</w:t>
      </w:r>
      <w:proofErr w:type="spellEnd"/>
      <w:r w:rsidRPr="00986E98">
        <w:rPr>
          <w:rFonts w:ascii="Simplified Arabic" w:hAnsi="Simplified Arabic" w:cs="Simplified Arabic"/>
          <w:sz w:val="24"/>
          <w:szCs w:val="24"/>
          <w:rtl/>
          <w:lang w:bidi="ar-EG"/>
        </w:rPr>
        <w:t xml:space="preserve"> وثاني أكسيد </w:t>
      </w:r>
      <w:r w:rsidRPr="00986E98">
        <w:rPr>
          <w:rFonts w:ascii="Simplified Arabic" w:hAnsi="Simplified Arabic" w:cs="Simplified Arabic"/>
          <w:sz w:val="24"/>
          <w:szCs w:val="24"/>
          <w:rtl/>
          <w:lang w:bidi="ar-EG"/>
        </w:rPr>
        <w:lastRenderedPageBreak/>
        <w:t xml:space="preserve">الكبريت ,وبعض الجزيئات </w:t>
      </w:r>
      <w:proofErr w:type="spellStart"/>
      <w:r w:rsidRPr="00986E98">
        <w:rPr>
          <w:rFonts w:ascii="Simplified Arabic" w:hAnsi="Simplified Arabic" w:cs="Simplified Arabic"/>
          <w:sz w:val="24"/>
          <w:szCs w:val="24"/>
          <w:rtl/>
          <w:lang w:bidi="ar-EG"/>
        </w:rPr>
        <w:t>الأخري</w:t>
      </w:r>
      <w:proofErr w:type="spellEnd"/>
      <w:r w:rsidRPr="00986E98">
        <w:rPr>
          <w:rFonts w:ascii="Simplified Arabic" w:hAnsi="Simplified Arabic" w:cs="Simplified Arabic"/>
          <w:sz w:val="24"/>
          <w:szCs w:val="24"/>
          <w:rtl/>
          <w:lang w:bidi="ar-EG"/>
        </w:rPr>
        <w:t xml:space="preserve"> ذات الحجم الدقيق جداً, مما يساعدها علي </w:t>
      </w:r>
      <w:proofErr w:type="spellStart"/>
      <w:r w:rsidRPr="00986E98">
        <w:rPr>
          <w:rFonts w:ascii="Simplified Arabic" w:hAnsi="Simplified Arabic" w:cs="Simplified Arabic"/>
          <w:sz w:val="24"/>
          <w:szCs w:val="24"/>
          <w:rtl/>
          <w:lang w:bidi="ar-EG"/>
        </w:rPr>
        <w:t>الأختراق</w:t>
      </w:r>
      <w:proofErr w:type="spellEnd"/>
      <w:r w:rsidRPr="00986E98">
        <w:rPr>
          <w:rFonts w:ascii="Simplified Arabic" w:hAnsi="Simplified Arabic" w:cs="Simplified Arabic"/>
          <w:sz w:val="24"/>
          <w:szCs w:val="24"/>
          <w:rtl/>
          <w:lang w:bidi="ar-EG"/>
        </w:rPr>
        <w:t xml:space="preserve"> بعمق في الجهاز التنفسي تتكون الجسيمات الدقيقة </w:t>
      </w:r>
      <w:r w:rsidRPr="00986E98">
        <w:rPr>
          <w:rFonts w:ascii="Simplified Arabic" w:hAnsi="Simplified Arabic" w:cs="Simplified Arabic"/>
          <w:sz w:val="24"/>
          <w:szCs w:val="24"/>
          <w:lang w:bidi="ar-EG"/>
        </w:rPr>
        <w:t xml:space="preserve">PM 2.5  </w:t>
      </w:r>
      <w:r w:rsidRPr="00986E98">
        <w:rPr>
          <w:rFonts w:ascii="Simplified Arabic" w:hAnsi="Simplified Arabic" w:cs="Simplified Arabic"/>
          <w:sz w:val="24"/>
          <w:szCs w:val="24"/>
          <w:rtl/>
          <w:lang w:bidi="ar-EG"/>
        </w:rPr>
        <w:t xml:space="preserve"> بشكل رئيسي من نواتج احتراق الوقود سواء من المركبات أو العمليات الصناعية المختلفة.</w:t>
      </w:r>
    </w:p>
    <w:tbl>
      <w:tblPr>
        <w:tblpPr w:leftFromText="180" w:rightFromText="180" w:vertAnchor="text" w:horzAnchor="margin" w:tblpXSpec="center" w:tblpY="146"/>
        <w:bidiVisual/>
        <w:tblW w:w="8269" w:type="dxa"/>
        <w:tblLook w:val="04A0" w:firstRow="1" w:lastRow="0" w:firstColumn="1" w:lastColumn="0" w:noHBand="0" w:noVBand="1"/>
      </w:tblPr>
      <w:tblGrid>
        <w:gridCol w:w="3589"/>
        <w:gridCol w:w="4680"/>
      </w:tblGrid>
      <w:tr w:rsidR="008F6011" w:rsidRPr="00986E98" w14:paraId="63E7C43F" w14:textId="77777777" w:rsidTr="004C1ECA">
        <w:trPr>
          <w:trHeight w:val="707"/>
        </w:trPr>
        <w:tc>
          <w:tcPr>
            <w:tcW w:w="826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A240BDC" w14:textId="77777777" w:rsidR="008F6011" w:rsidRPr="00986E98" w:rsidRDefault="008F6011" w:rsidP="00972FF0">
            <w:pPr>
              <w:spacing w:after="0"/>
              <w:jc w:val="center"/>
              <w:rPr>
                <w:rFonts w:ascii="Simplified Arabic" w:eastAsia="Times New Roman" w:hAnsi="Simplified Arabic" w:cs="Simplified Arabic"/>
                <w:b/>
                <w:bCs/>
                <w:color w:val="000000"/>
                <w:sz w:val="24"/>
                <w:szCs w:val="24"/>
              </w:rPr>
            </w:pPr>
            <w:r w:rsidRPr="00986E98">
              <w:rPr>
                <w:rFonts w:ascii="Simplified Arabic" w:eastAsia="Times New Roman" w:hAnsi="Simplified Arabic" w:cs="Simplified Arabic"/>
                <w:b/>
                <w:bCs/>
                <w:color w:val="000000"/>
                <w:sz w:val="24"/>
                <w:szCs w:val="24"/>
                <w:rtl/>
              </w:rPr>
              <w:t xml:space="preserve">  جدول رقم ( 10)</w:t>
            </w:r>
            <w:r w:rsidR="0090633E">
              <w:rPr>
                <w:rFonts w:ascii="Simplified Arabic" w:eastAsia="Times New Roman" w:hAnsi="Simplified Arabic" w:cs="Simplified Arabic"/>
                <w:b/>
                <w:bCs/>
                <w:color w:val="000000"/>
                <w:sz w:val="24"/>
                <w:szCs w:val="24"/>
              </w:rPr>
              <w:t>:</w:t>
            </w:r>
            <w:r w:rsidRPr="00986E98">
              <w:rPr>
                <w:rFonts w:ascii="Simplified Arabic" w:eastAsia="Times New Roman" w:hAnsi="Simplified Arabic" w:cs="Simplified Arabic"/>
                <w:b/>
                <w:bCs/>
                <w:color w:val="000000"/>
                <w:sz w:val="24"/>
                <w:szCs w:val="24"/>
                <w:rtl/>
              </w:rPr>
              <w:t xml:space="preserve"> تركيز  الجسيمات الدقيقة 2.5 ميكرون  في الهواء وأثرها الصحي </w:t>
            </w:r>
          </w:p>
        </w:tc>
      </w:tr>
      <w:tr w:rsidR="008F6011" w:rsidRPr="00986E98" w14:paraId="72BD558B" w14:textId="77777777" w:rsidTr="004C1ECA">
        <w:trPr>
          <w:trHeight w:val="707"/>
        </w:trPr>
        <w:tc>
          <w:tcPr>
            <w:tcW w:w="3589"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4D60901C" w14:textId="77777777" w:rsidR="008F6011" w:rsidRPr="00986E98" w:rsidRDefault="008F6011" w:rsidP="00972FF0">
            <w:pPr>
              <w:spacing w:after="0"/>
              <w:jc w:val="center"/>
              <w:rPr>
                <w:rFonts w:ascii="Simplified Arabic" w:eastAsia="Times New Roman" w:hAnsi="Simplified Arabic" w:cs="Simplified Arabic"/>
                <w:b/>
                <w:bCs/>
                <w:color w:val="000000"/>
                <w:sz w:val="24"/>
                <w:szCs w:val="24"/>
                <w:rtl/>
              </w:rPr>
            </w:pPr>
            <w:r w:rsidRPr="00986E98">
              <w:rPr>
                <w:rFonts w:ascii="Simplified Arabic" w:eastAsia="Times New Roman" w:hAnsi="Simplified Arabic" w:cs="Simplified Arabic"/>
                <w:b/>
                <w:bCs/>
                <w:color w:val="000000"/>
                <w:sz w:val="24"/>
                <w:szCs w:val="24"/>
                <w:rtl/>
              </w:rPr>
              <w:t xml:space="preserve">شدة </w:t>
            </w:r>
            <w:proofErr w:type="spellStart"/>
            <w:r w:rsidRPr="00986E98">
              <w:rPr>
                <w:rFonts w:ascii="Simplified Arabic" w:eastAsia="Times New Roman" w:hAnsi="Simplified Arabic" w:cs="Simplified Arabic"/>
                <w:b/>
                <w:bCs/>
                <w:color w:val="000000"/>
                <w:sz w:val="24"/>
                <w:szCs w:val="24"/>
                <w:rtl/>
              </w:rPr>
              <w:t>الأاثر</w:t>
            </w:r>
            <w:proofErr w:type="spellEnd"/>
            <w:r w:rsidRPr="00986E98">
              <w:rPr>
                <w:rFonts w:ascii="Simplified Arabic" w:eastAsia="Times New Roman" w:hAnsi="Simplified Arabic" w:cs="Simplified Arabic"/>
                <w:b/>
                <w:bCs/>
                <w:color w:val="000000"/>
                <w:sz w:val="24"/>
                <w:szCs w:val="24"/>
                <w:rtl/>
              </w:rPr>
              <w:t xml:space="preserve"> الصحي</w:t>
            </w:r>
          </w:p>
        </w:tc>
        <w:tc>
          <w:tcPr>
            <w:tcW w:w="4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C85593E" w14:textId="77777777" w:rsidR="008F6011" w:rsidRPr="00986E98" w:rsidRDefault="008F6011" w:rsidP="00972FF0">
            <w:pPr>
              <w:spacing w:after="0"/>
              <w:jc w:val="center"/>
              <w:rPr>
                <w:rFonts w:ascii="Simplified Arabic" w:eastAsia="Times New Roman" w:hAnsi="Simplified Arabic" w:cs="Simplified Arabic"/>
                <w:b/>
                <w:bCs/>
                <w:color w:val="000000"/>
                <w:sz w:val="24"/>
                <w:szCs w:val="24"/>
                <w:rtl/>
              </w:rPr>
            </w:pPr>
            <w:r w:rsidRPr="00986E98">
              <w:rPr>
                <w:rFonts w:ascii="Simplified Arabic" w:eastAsia="Times New Roman" w:hAnsi="Simplified Arabic" w:cs="Simplified Arabic"/>
                <w:b/>
                <w:bCs/>
                <w:color w:val="000000"/>
                <w:sz w:val="24"/>
                <w:szCs w:val="24"/>
                <w:rtl/>
              </w:rPr>
              <w:t>تركيز الجسيمات الدقيقة (</w:t>
            </w:r>
            <w:r w:rsidRPr="00986E98">
              <w:rPr>
                <w:rFonts w:ascii="Simplified Arabic" w:eastAsia="Times New Roman" w:hAnsi="Simplified Arabic" w:cs="Simplified Arabic"/>
                <w:b/>
                <w:bCs/>
                <w:color w:val="000000"/>
                <w:sz w:val="24"/>
                <w:szCs w:val="24"/>
              </w:rPr>
              <w:t>PM2.5</w:t>
            </w:r>
            <w:r w:rsidRPr="00986E98">
              <w:rPr>
                <w:rFonts w:ascii="Simplified Arabic" w:eastAsia="Times New Roman" w:hAnsi="Simplified Arabic" w:cs="Simplified Arabic"/>
                <w:b/>
                <w:bCs/>
                <w:color w:val="000000"/>
                <w:sz w:val="24"/>
                <w:szCs w:val="24"/>
                <w:rtl/>
              </w:rPr>
              <w:t>) ميكروجرام/متر مكعب خلال 24 ساعة</w:t>
            </w:r>
          </w:p>
        </w:tc>
      </w:tr>
      <w:tr w:rsidR="008F6011" w:rsidRPr="00986E98" w14:paraId="55DA817E" w14:textId="77777777" w:rsidTr="004C1ECA">
        <w:trPr>
          <w:trHeight w:val="300"/>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14:paraId="6487B446" w14:textId="77777777" w:rsidR="008F6011" w:rsidRPr="00986E98" w:rsidRDefault="008F6011" w:rsidP="00972FF0">
            <w:pPr>
              <w:spacing w:after="0"/>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منخفض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51BC828" w14:textId="77777777" w:rsidR="008F6011" w:rsidRPr="00986E98" w:rsidRDefault="008F6011" w:rsidP="00972FF0">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من0</w:t>
            </w:r>
            <w:r w:rsidR="004C1ECA" w:rsidRPr="00986E98">
              <w:rPr>
                <w:rFonts w:ascii="Simplified Arabic" w:eastAsia="Times New Roman" w:hAnsi="Simplified Arabic" w:cs="Simplified Arabic"/>
                <w:b/>
                <w:bCs/>
                <w:color w:val="000000"/>
              </w:rPr>
              <w:t xml:space="preserve"> </w:t>
            </w:r>
            <w:r w:rsidRPr="00986E98">
              <w:rPr>
                <w:rFonts w:ascii="Simplified Arabic" w:eastAsia="Times New Roman" w:hAnsi="Simplified Arabic" w:cs="Simplified Arabic"/>
                <w:b/>
                <w:bCs/>
                <w:color w:val="000000"/>
                <w:rtl/>
              </w:rPr>
              <w:t xml:space="preserve">  إلي 8.9</w:t>
            </w:r>
          </w:p>
        </w:tc>
      </w:tr>
      <w:tr w:rsidR="008F6011" w:rsidRPr="00986E98" w14:paraId="2B81A880" w14:textId="77777777" w:rsidTr="004C1ECA">
        <w:trPr>
          <w:trHeight w:val="300"/>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14:paraId="3AA6AC3F" w14:textId="77777777" w:rsidR="008F6011" w:rsidRPr="00986E98" w:rsidRDefault="008F6011" w:rsidP="00972FF0">
            <w:pPr>
              <w:spacing w:after="0"/>
              <w:rPr>
                <w:rFonts w:ascii="Simplified Arabic" w:eastAsia="Times New Roman" w:hAnsi="Simplified Arabic" w:cs="Simplified Arabic"/>
                <w:b/>
                <w:bCs/>
                <w:color w:val="000000"/>
                <w:rtl/>
              </w:rPr>
            </w:pPr>
            <w:proofErr w:type="spellStart"/>
            <w:r w:rsidRPr="00986E98">
              <w:rPr>
                <w:rFonts w:ascii="Simplified Arabic" w:eastAsia="Times New Roman" w:hAnsi="Simplified Arabic" w:cs="Simplified Arabic"/>
                <w:b/>
                <w:bCs/>
                <w:color w:val="000000"/>
                <w:rtl/>
              </w:rPr>
              <w:t>منوسط</w:t>
            </w:r>
            <w:proofErr w:type="spellEnd"/>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272AAED3" w14:textId="77777777" w:rsidR="008F6011" w:rsidRPr="00986E98" w:rsidRDefault="008F6011" w:rsidP="00972FF0">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من</w:t>
            </w:r>
            <w:r w:rsidR="004C1ECA" w:rsidRPr="00986E98">
              <w:rPr>
                <w:rFonts w:ascii="Simplified Arabic" w:eastAsia="Times New Roman" w:hAnsi="Simplified Arabic" w:cs="Simplified Arabic"/>
                <w:b/>
                <w:bCs/>
                <w:color w:val="000000"/>
              </w:rPr>
              <w:t xml:space="preserve"> </w:t>
            </w:r>
            <w:r w:rsidRPr="00986E98">
              <w:rPr>
                <w:rFonts w:ascii="Simplified Arabic" w:eastAsia="Times New Roman" w:hAnsi="Simplified Arabic" w:cs="Simplified Arabic"/>
                <w:b/>
                <w:bCs/>
                <w:color w:val="000000"/>
                <w:rtl/>
              </w:rPr>
              <w:t>9  إلي 25.9</w:t>
            </w:r>
          </w:p>
        </w:tc>
      </w:tr>
      <w:tr w:rsidR="008F6011" w:rsidRPr="00986E98" w14:paraId="320903D7" w14:textId="77777777" w:rsidTr="004C1ECA">
        <w:trPr>
          <w:trHeight w:val="300"/>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14:paraId="2829F3CB" w14:textId="77777777" w:rsidR="008F6011" w:rsidRPr="00986E98" w:rsidRDefault="008F6011" w:rsidP="00972FF0">
            <w:pPr>
              <w:spacing w:after="0"/>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غير صحي علي  ذوي الحساسية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6C7A7C8C" w14:textId="77777777" w:rsidR="008F6011" w:rsidRPr="00986E98" w:rsidRDefault="008F6011" w:rsidP="00972FF0">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من</w:t>
            </w:r>
            <w:r w:rsidR="004C1ECA" w:rsidRPr="00986E98">
              <w:rPr>
                <w:rFonts w:ascii="Simplified Arabic" w:eastAsia="Times New Roman" w:hAnsi="Simplified Arabic" w:cs="Simplified Arabic"/>
                <w:b/>
                <w:bCs/>
                <w:color w:val="000000"/>
              </w:rPr>
              <w:t xml:space="preserve"> </w:t>
            </w:r>
            <w:r w:rsidRPr="00986E98">
              <w:rPr>
                <w:rFonts w:ascii="Simplified Arabic" w:eastAsia="Times New Roman" w:hAnsi="Simplified Arabic" w:cs="Simplified Arabic"/>
                <w:b/>
                <w:bCs/>
                <w:color w:val="000000"/>
                <w:rtl/>
              </w:rPr>
              <w:t>26</w:t>
            </w:r>
            <w:r w:rsidR="004C1ECA" w:rsidRPr="00986E98">
              <w:rPr>
                <w:rFonts w:ascii="Simplified Arabic" w:eastAsia="Times New Roman" w:hAnsi="Simplified Arabic" w:cs="Simplified Arabic"/>
                <w:b/>
                <w:bCs/>
                <w:color w:val="000000"/>
              </w:rPr>
              <w:t xml:space="preserve"> </w:t>
            </w:r>
            <w:r w:rsidRPr="00986E98">
              <w:rPr>
                <w:rFonts w:ascii="Simplified Arabic" w:eastAsia="Times New Roman" w:hAnsi="Simplified Arabic" w:cs="Simplified Arabic"/>
                <w:b/>
                <w:bCs/>
                <w:color w:val="000000"/>
                <w:rtl/>
              </w:rPr>
              <w:t xml:space="preserve"> إلي 39.9</w:t>
            </w:r>
          </w:p>
        </w:tc>
      </w:tr>
      <w:tr w:rsidR="008F6011" w:rsidRPr="00986E98" w14:paraId="623D6631" w14:textId="77777777" w:rsidTr="004C1ECA">
        <w:trPr>
          <w:trHeight w:val="300"/>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14:paraId="1EE5280C" w14:textId="77777777" w:rsidR="008F6011" w:rsidRPr="00986E98" w:rsidRDefault="008F6011" w:rsidP="00972FF0">
            <w:pPr>
              <w:spacing w:after="0"/>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غير </w:t>
            </w:r>
            <w:proofErr w:type="spellStart"/>
            <w:r w:rsidRPr="00986E98">
              <w:rPr>
                <w:rFonts w:ascii="Simplified Arabic" w:eastAsia="Times New Roman" w:hAnsi="Simplified Arabic" w:cs="Simplified Arabic"/>
                <w:b/>
                <w:bCs/>
                <w:color w:val="000000"/>
                <w:rtl/>
              </w:rPr>
              <w:t>صحسي</w:t>
            </w:r>
            <w:proofErr w:type="spellEnd"/>
            <w:r w:rsidRPr="00986E98">
              <w:rPr>
                <w:rFonts w:ascii="Simplified Arabic" w:eastAsia="Times New Roman" w:hAnsi="Simplified Arabic" w:cs="Simplified Arabic"/>
                <w:b/>
                <w:bCs/>
                <w:color w:val="000000"/>
                <w:rtl/>
              </w:rPr>
              <w:t xml:space="preserve"> علي الجميع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3E1F23" w14:textId="77777777" w:rsidR="008F6011" w:rsidRPr="00986E98" w:rsidRDefault="008F6011" w:rsidP="00972FF0">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من</w:t>
            </w:r>
            <w:r w:rsidR="004C1ECA" w:rsidRPr="00986E98">
              <w:rPr>
                <w:rFonts w:ascii="Simplified Arabic" w:eastAsia="Times New Roman" w:hAnsi="Simplified Arabic" w:cs="Simplified Arabic"/>
                <w:b/>
                <w:bCs/>
                <w:color w:val="000000"/>
              </w:rPr>
              <w:t xml:space="preserve"> </w:t>
            </w:r>
            <w:r w:rsidRPr="00986E98">
              <w:rPr>
                <w:rFonts w:ascii="Simplified Arabic" w:eastAsia="Times New Roman" w:hAnsi="Simplified Arabic" w:cs="Simplified Arabic"/>
                <w:b/>
                <w:bCs/>
                <w:color w:val="000000"/>
                <w:rtl/>
              </w:rPr>
              <w:t>40 إلي 106.9</w:t>
            </w:r>
          </w:p>
        </w:tc>
      </w:tr>
      <w:tr w:rsidR="008F6011" w:rsidRPr="00986E98" w14:paraId="2345722B" w14:textId="77777777" w:rsidTr="004C1ECA">
        <w:trPr>
          <w:trHeight w:val="300"/>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14:paraId="688655E4" w14:textId="77777777" w:rsidR="008F6011" w:rsidRPr="00986E98" w:rsidRDefault="008F6011" w:rsidP="00972FF0">
            <w:pPr>
              <w:spacing w:after="0"/>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غير صحي بشدة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049A01D8" w14:textId="77777777" w:rsidR="008F6011" w:rsidRPr="00986E98" w:rsidRDefault="008F6011" w:rsidP="00972FF0">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من107</w:t>
            </w:r>
            <w:r w:rsidR="004C1ECA" w:rsidRPr="00986E98">
              <w:rPr>
                <w:rFonts w:ascii="Simplified Arabic" w:eastAsia="Times New Roman" w:hAnsi="Simplified Arabic" w:cs="Simplified Arabic"/>
                <w:b/>
                <w:bCs/>
                <w:color w:val="000000"/>
              </w:rPr>
              <w:t xml:space="preserve"> </w:t>
            </w:r>
            <w:r w:rsidRPr="00986E98">
              <w:rPr>
                <w:rFonts w:ascii="Simplified Arabic" w:eastAsia="Times New Roman" w:hAnsi="Simplified Arabic" w:cs="Simplified Arabic"/>
                <w:b/>
                <w:bCs/>
                <w:color w:val="000000"/>
                <w:rtl/>
              </w:rPr>
              <w:t xml:space="preserve"> إلي 177.9</w:t>
            </w:r>
          </w:p>
        </w:tc>
      </w:tr>
      <w:tr w:rsidR="008F6011" w:rsidRPr="00986E98" w14:paraId="1C7CEF0C" w14:textId="77777777" w:rsidTr="004C1ECA">
        <w:trPr>
          <w:trHeight w:val="300"/>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14:paraId="3A39A607" w14:textId="77777777" w:rsidR="008F6011" w:rsidRPr="00986E98" w:rsidRDefault="008F6011" w:rsidP="00972FF0">
            <w:pPr>
              <w:spacing w:after="0"/>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خطير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0A31C2E" w14:textId="77777777" w:rsidR="008F6011" w:rsidRPr="00986E98" w:rsidRDefault="008F6011" w:rsidP="00972FF0">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أكبر من 177.9</w:t>
            </w:r>
          </w:p>
        </w:tc>
      </w:tr>
      <w:tr w:rsidR="008F6011" w:rsidRPr="00986E98" w14:paraId="2FF5C499" w14:textId="77777777" w:rsidTr="00347D91">
        <w:trPr>
          <w:trHeight w:val="300"/>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14:paraId="7FEB6D22" w14:textId="77777777" w:rsidR="008F6011" w:rsidRPr="00986E98" w:rsidRDefault="008F6011" w:rsidP="00972FF0">
            <w:pPr>
              <w:spacing w:after="0"/>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 xml:space="preserve">خطير جدا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05C6A006" w14:textId="77777777" w:rsidR="008F6011" w:rsidRPr="00986E98" w:rsidRDefault="008F6011" w:rsidP="00972FF0">
            <w:pPr>
              <w:spacing w:after="0"/>
              <w:jc w:val="center"/>
              <w:rPr>
                <w:rFonts w:ascii="Simplified Arabic" w:eastAsia="Times New Roman" w:hAnsi="Simplified Arabic" w:cs="Simplified Arabic"/>
                <w:b/>
                <w:bCs/>
                <w:color w:val="000000"/>
                <w:rtl/>
              </w:rPr>
            </w:pPr>
            <w:r w:rsidRPr="00986E98">
              <w:rPr>
                <w:rFonts w:ascii="Simplified Arabic" w:eastAsia="Times New Roman" w:hAnsi="Simplified Arabic" w:cs="Simplified Arabic"/>
                <w:b/>
                <w:bCs/>
                <w:color w:val="000000"/>
                <w:rtl/>
              </w:rPr>
              <w:t>أكبر من 250</w:t>
            </w:r>
          </w:p>
        </w:tc>
      </w:tr>
      <w:tr w:rsidR="00347D91" w:rsidRPr="00986E98" w14:paraId="1854BDD2" w14:textId="77777777" w:rsidTr="00347D91">
        <w:trPr>
          <w:trHeight w:val="300"/>
        </w:trPr>
        <w:tc>
          <w:tcPr>
            <w:tcW w:w="8269" w:type="dxa"/>
            <w:gridSpan w:val="2"/>
            <w:tcBorders>
              <w:top w:val="single" w:sz="4" w:space="0" w:color="auto"/>
            </w:tcBorders>
            <w:shd w:val="clear" w:color="auto" w:fill="auto"/>
            <w:noWrap/>
            <w:vAlign w:val="bottom"/>
          </w:tcPr>
          <w:p w14:paraId="0283E0D3" w14:textId="6625805B" w:rsidR="00A412EF" w:rsidRPr="00A412EF" w:rsidRDefault="00347D91" w:rsidP="00972FF0">
            <w:pPr>
              <w:spacing w:after="0" w:line="480" w:lineRule="auto"/>
              <w:jc w:val="both"/>
              <w:rPr>
                <w:rFonts w:ascii="Amiri-Bold" w:cs="Amiri-Bold"/>
                <w:sz w:val="20"/>
                <w:szCs w:val="20"/>
                <w:rtl/>
              </w:rPr>
            </w:pPr>
            <w:r w:rsidRPr="00986E98">
              <w:rPr>
                <w:rFonts w:ascii="Simplified Arabic" w:hAnsi="Simplified Arabic" w:cs="Simplified Arabic"/>
                <w:sz w:val="20"/>
                <w:szCs w:val="20"/>
                <w:rtl/>
              </w:rPr>
              <w:t xml:space="preserve">  </w:t>
            </w:r>
            <w:r w:rsidR="00A412EF" w:rsidRPr="0060502D">
              <w:rPr>
                <w:rFonts w:hint="cs"/>
                <w:sz w:val="20"/>
                <w:szCs w:val="20"/>
                <w:rtl/>
              </w:rPr>
              <w:t xml:space="preserve"> المصدر :</w:t>
            </w:r>
            <w:r w:rsidR="00527EF4">
              <w:rPr>
                <w:rFonts w:ascii="Amiri-Bold" w:cs="Amiri-Bold" w:hint="cs"/>
                <w:sz w:val="20"/>
                <w:szCs w:val="20"/>
                <w:rtl/>
              </w:rPr>
              <w:t xml:space="preserve">يونس </w:t>
            </w:r>
            <w:r w:rsidR="00F56BF4">
              <w:rPr>
                <w:rFonts w:ascii="Amiri-Bold" w:cs="Amiri-Bold" w:hint="cs"/>
                <w:sz w:val="20"/>
                <w:szCs w:val="20"/>
                <w:rtl/>
              </w:rPr>
              <w:t>واخرون</w:t>
            </w:r>
            <w:r w:rsidR="00A412EF">
              <w:rPr>
                <w:rFonts w:ascii="Amiri-Bold" w:cs="Amiri-Bold" w:hint="cs"/>
                <w:sz w:val="20"/>
                <w:szCs w:val="20"/>
                <w:rtl/>
              </w:rPr>
              <w:t xml:space="preserve"> (2020).</w:t>
            </w:r>
          </w:p>
        </w:tc>
      </w:tr>
    </w:tbl>
    <w:p w14:paraId="0602D97E" w14:textId="77777777" w:rsidR="008F6011" w:rsidRPr="00986E98" w:rsidRDefault="008F6011" w:rsidP="00B27AA1">
      <w:pPr>
        <w:spacing w:after="0" w:line="480" w:lineRule="auto"/>
        <w:rPr>
          <w:rFonts w:ascii="Simplified Arabic" w:hAnsi="Simplified Arabic" w:cs="Simplified Arabic"/>
          <w:sz w:val="24"/>
          <w:szCs w:val="24"/>
          <w:rtl/>
          <w:lang w:bidi="ar-EG"/>
        </w:rPr>
      </w:pPr>
      <w:r w:rsidRPr="00986E98">
        <w:rPr>
          <w:rFonts w:ascii="Simplified Arabic" w:hAnsi="Simplified Arabic" w:cs="Simplified Arabic"/>
          <w:sz w:val="24"/>
          <w:szCs w:val="24"/>
          <w:rtl/>
          <w:lang w:bidi="ar-EG"/>
        </w:rPr>
        <w:t xml:space="preserve">     </w:t>
      </w:r>
    </w:p>
    <w:p w14:paraId="365E63BB" w14:textId="77777777" w:rsidR="00B25881" w:rsidRPr="00986E98" w:rsidRDefault="00B25881" w:rsidP="00B27AA1">
      <w:pPr>
        <w:spacing w:after="0" w:line="480" w:lineRule="auto"/>
        <w:rPr>
          <w:rFonts w:ascii="Simplified Arabic" w:hAnsi="Simplified Arabic" w:cs="Simplified Arabic"/>
          <w:sz w:val="24"/>
          <w:szCs w:val="24"/>
          <w:rtl/>
          <w:lang w:bidi="ar-EG"/>
        </w:rPr>
      </w:pPr>
    </w:p>
    <w:p w14:paraId="5E24D62C" w14:textId="77777777" w:rsidR="008F6011" w:rsidRPr="00986E98" w:rsidRDefault="008F6011" w:rsidP="00B27AA1">
      <w:pPr>
        <w:spacing w:after="0" w:line="480" w:lineRule="auto"/>
        <w:rPr>
          <w:rFonts w:ascii="Simplified Arabic" w:hAnsi="Simplified Arabic" w:cs="Simplified Arabic"/>
          <w:sz w:val="24"/>
          <w:szCs w:val="24"/>
          <w:rtl/>
          <w:lang w:bidi="ar-EG"/>
        </w:rPr>
      </w:pPr>
    </w:p>
    <w:p w14:paraId="46393CA3" w14:textId="77777777" w:rsidR="008F6011" w:rsidRPr="00986E98" w:rsidRDefault="008F6011" w:rsidP="00B27AA1">
      <w:pPr>
        <w:spacing w:after="0" w:line="480" w:lineRule="auto"/>
        <w:rPr>
          <w:rFonts w:ascii="Simplified Arabic" w:hAnsi="Simplified Arabic" w:cs="Simplified Arabic"/>
          <w:sz w:val="24"/>
          <w:szCs w:val="24"/>
          <w:rtl/>
          <w:lang w:bidi="ar-EG"/>
        </w:rPr>
      </w:pPr>
    </w:p>
    <w:p w14:paraId="1CD80D36" w14:textId="77777777" w:rsidR="008F6011" w:rsidRPr="00986E98" w:rsidRDefault="008F6011" w:rsidP="00B27AA1">
      <w:pPr>
        <w:spacing w:after="0" w:line="480" w:lineRule="auto"/>
        <w:rPr>
          <w:rFonts w:ascii="Simplified Arabic" w:hAnsi="Simplified Arabic" w:cs="Simplified Arabic"/>
          <w:sz w:val="24"/>
          <w:szCs w:val="24"/>
          <w:rtl/>
          <w:lang w:bidi="ar-EG"/>
        </w:rPr>
      </w:pPr>
    </w:p>
    <w:p w14:paraId="277F9BD9" w14:textId="77777777" w:rsidR="008F6011" w:rsidRDefault="008F6011" w:rsidP="00B27AA1">
      <w:pPr>
        <w:spacing w:after="0" w:line="480" w:lineRule="auto"/>
        <w:rPr>
          <w:rFonts w:ascii="Simplified Arabic" w:hAnsi="Simplified Arabic" w:cs="Simplified Arabic"/>
          <w:sz w:val="24"/>
          <w:szCs w:val="24"/>
          <w:lang w:bidi="ar-EG"/>
        </w:rPr>
      </w:pPr>
    </w:p>
    <w:p w14:paraId="658A9564" w14:textId="77777777" w:rsidR="00347D91" w:rsidRDefault="00347D91" w:rsidP="00B27AA1">
      <w:pPr>
        <w:spacing w:after="0" w:line="480" w:lineRule="auto"/>
        <w:rPr>
          <w:rFonts w:ascii="Simplified Arabic" w:hAnsi="Simplified Arabic" w:cs="Simplified Arabic"/>
          <w:sz w:val="24"/>
          <w:szCs w:val="24"/>
          <w:lang w:bidi="ar-EG"/>
        </w:rPr>
      </w:pPr>
    </w:p>
    <w:p w14:paraId="10921B10" w14:textId="77777777" w:rsidR="00347D91" w:rsidRDefault="00347D91" w:rsidP="00B27AA1">
      <w:pPr>
        <w:spacing w:after="0" w:line="480" w:lineRule="auto"/>
        <w:rPr>
          <w:rFonts w:ascii="Simplified Arabic" w:hAnsi="Simplified Arabic" w:cs="Simplified Arabic"/>
          <w:sz w:val="24"/>
          <w:szCs w:val="24"/>
          <w:lang w:bidi="ar-EG"/>
        </w:rPr>
      </w:pPr>
    </w:p>
    <w:p w14:paraId="4BC45F8D" w14:textId="77777777" w:rsidR="000319A8" w:rsidRPr="00986E98" w:rsidRDefault="000319A8" w:rsidP="00B27AA1">
      <w:pPr>
        <w:pStyle w:val="ListParagraph"/>
        <w:numPr>
          <w:ilvl w:val="0"/>
          <w:numId w:val="12"/>
        </w:numPr>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t xml:space="preserve">ترجع أحدث التقديرات المتاحة لحسابات متوسط تركيز الجسيمات الدقيقة </w:t>
      </w:r>
      <w:r w:rsidRPr="00986E98">
        <w:rPr>
          <w:rFonts w:ascii="Simplified Arabic" w:hAnsi="Simplified Arabic" w:cs="Simplified Arabic"/>
          <w:sz w:val="24"/>
          <w:szCs w:val="24"/>
          <w:lang w:bidi="ar-EG"/>
        </w:rPr>
        <w:t xml:space="preserve"> PM 2.5  </w:t>
      </w:r>
      <w:r w:rsidRPr="00986E98">
        <w:rPr>
          <w:rFonts w:ascii="Simplified Arabic" w:hAnsi="Simplified Arabic" w:cs="Simplified Arabic"/>
          <w:sz w:val="24"/>
          <w:szCs w:val="24"/>
          <w:rtl/>
          <w:lang w:bidi="ar-EG"/>
        </w:rPr>
        <w:t xml:space="preserve">في مصر إلي عام 2016, وتتخطي جميعها الحدود الامنة وفقا لدليل منظمة الصحة العالمية أو معايير القانون المصري </w:t>
      </w:r>
      <w:proofErr w:type="spellStart"/>
      <w:r w:rsidRPr="00986E98">
        <w:rPr>
          <w:rFonts w:ascii="Simplified Arabic" w:hAnsi="Simplified Arabic" w:cs="Simplified Arabic"/>
          <w:sz w:val="24"/>
          <w:szCs w:val="24"/>
          <w:rtl/>
          <w:lang w:bidi="ar-EG"/>
        </w:rPr>
        <w:t>وذالك</w:t>
      </w:r>
      <w:proofErr w:type="spellEnd"/>
      <w:r w:rsidRPr="00986E98">
        <w:rPr>
          <w:rFonts w:ascii="Simplified Arabic" w:hAnsi="Simplified Arabic" w:cs="Simplified Arabic"/>
          <w:sz w:val="24"/>
          <w:szCs w:val="24"/>
          <w:rtl/>
          <w:lang w:bidi="ar-EG"/>
        </w:rPr>
        <w:t xml:space="preserve"> </w:t>
      </w:r>
      <w:proofErr w:type="spellStart"/>
      <w:r w:rsidRPr="00986E98">
        <w:rPr>
          <w:rFonts w:ascii="Simplified Arabic" w:hAnsi="Simplified Arabic" w:cs="Simplified Arabic"/>
          <w:sz w:val="24"/>
          <w:szCs w:val="24"/>
          <w:rtl/>
          <w:lang w:bidi="ar-EG"/>
        </w:rPr>
        <w:t>بأختلاف</w:t>
      </w:r>
      <w:proofErr w:type="spellEnd"/>
      <w:r w:rsidRPr="00986E98">
        <w:rPr>
          <w:rFonts w:ascii="Simplified Arabic" w:hAnsi="Simplified Arabic" w:cs="Simplified Arabic"/>
          <w:sz w:val="24"/>
          <w:szCs w:val="24"/>
          <w:rtl/>
          <w:lang w:bidi="ar-EG"/>
        </w:rPr>
        <w:t xml:space="preserve"> جهات النشر سواء كانت رسمية أو دولية .</w:t>
      </w:r>
    </w:p>
    <w:p w14:paraId="47928C00" w14:textId="77777777" w:rsidR="000319A8" w:rsidRPr="002A1311" w:rsidRDefault="000319A8" w:rsidP="00B27AA1">
      <w:pPr>
        <w:pStyle w:val="ListParagraph"/>
        <w:numPr>
          <w:ilvl w:val="0"/>
          <w:numId w:val="12"/>
        </w:numPr>
        <w:spacing w:after="0" w:line="480" w:lineRule="auto"/>
        <w:jc w:val="both"/>
        <w:rPr>
          <w:rFonts w:ascii="Simplified Arabic" w:hAnsi="Simplified Arabic" w:cs="Simplified Arabic"/>
          <w:rtl/>
          <w:lang w:bidi="ar-EG"/>
        </w:rPr>
      </w:pPr>
      <w:r w:rsidRPr="00986E98">
        <w:rPr>
          <w:rFonts w:ascii="Simplified Arabic" w:hAnsi="Simplified Arabic" w:cs="Simplified Arabic"/>
          <w:sz w:val="24"/>
          <w:szCs w:val="24"/>
          <w:rtl/>
          <w:lang w:bidi="ar-EG"/>
        </w:rPr>
        <w:t xml:space="preserve">تم رصد متوسط تركيز </w:t>
      </w:r>
      <w:r w:rsidRPr="00986E98">
        <w:rPr>
          <w:rFonts w:ascii="Simplified Arabic" w:hAnsi="Simplified Arabic" w:cs="Simplified Arabic"/>
          <w:sz w:val="24"/>
          <w:szCs w:val="24"/>
          <w:lang w:bidi="ar-EG"/>
        </w:rPr>
        <w:t>PM 2.5</w:t>
      </w:r>
      <w:r w:rsidRPr="00986E98">
        <w:rPr>
          <w:rFonts w:ascii="Simplified Arabic" w:hAnsi="Simplified Arabic" w:cs="Simplified Arabic"/>
          <w:sz w:val="24"/>
          <w:szCs w:val="24"/>
          <w:rtl/>
          <w:lang w:bidi="ar-EG"/>
        </w:rPr>
        <w:t xml:space="preserve"> في 13 محافظة فقط , وفقاً للنشرة السنوية لإحصائيات البيئة لعام 2018 التي ينشرها  الجهاز المركزي للتعبئة والإحصاء  , وتخطي متوسط التركيز السنوي للجسيمات في كل المحافظات الحد الامن في دليل منظمة الصحة العالمية والبالغ 10 ميكروجرام /</w:t>
      </w:r>
      <w:proofErr w:type="spellStart"/>
      <w:r w:rsidRPr="00986E98">
        <w:rPr>
          <w:rFonts w:ascii="Simplified Arabic" w:hAnsi="Simplified Arabic" w:cs="Simplified Arabic"/>
          <w:sz w:val="24"/>
          <w:szCs w:val="24"/>
          <w:rtl/>
          <w:lang w:bidi="ar-EG"/>
        </w:rPr>
        <w:t>مترمكعب</w:t>
      </w:r>
      <w:proofErr w:type="spellEnd"/>
      <w:r w:rsidRPr="00986E98">
        <w:rPr>
          <w:rFonts w:ascii="Simplified Arabic" w:hAnsi="Simplified Arabic" w:cs="Simplified Arabic"/>
          <w:sz w:val="24"/>
          <w:szCs w:val="24"/>
          <w:rtl/>
          <w:lang w:bidi="ar-EG"/>
        </w:rPr>
        <w:t xml:space="preserve"> , بينما تتخطي 11 محافظة منهم معايير القانون المصري </w:t>
      </w:r>
      <w:r w:rsidRPr="002A1311">
        <w:rPr>
          <w:rFonts w:ascii="Simplified Arabic" w:hAnsi="Simplified Arabic" w:cs="Simplified Arabic"/>
          <w:rtl/>
          <w:lang w:bidi="ar-EG"/>
        </w:rPr>
        <w:t>(50 ميكروجرام /متر مكعب)</w:t>
      </w:r>
      <w:r w:rsidR="00485755" w:rsidRPr="002A1311">
        <w:rPr>
          <w:rFonts w:ascii="Simplified Arabic" w:hAnsi="Simplified Arabic" w:cs="Simplified Arabic"/>
          <w:lang w:bidi="ar-EG"/>
        </w:rPr>
        <w:t>.</w:t>
      </w:r>
    </w:p>
    <w:p w14:paraId="5C11A56E" w14:textId="77777777" w:rsidR="00B25881" w:rsidRDefault="000319A8" w:rsidP="00B27AA1">
      <w:pPr>
        <w:pStyle w:val="ListParagraph"/>
        <w:numPr>
          <w:ilvl w:val="0"/>
          <w:numId w:val="12"/>
        </w:numPr>
        <w:spacing w:after="0" w:line="480" w:lineRule="auto"/>
        <w:jc w:val="both"/>
        <w:rPr>
          <w:rFonts w:ascii="Simplified Arabic" w:hAnsi="Simplified Arabic" w:cs="Simplified Arabic"/>
          <w:sz w:val="24"/>
          <w:szCs w:val="24"/>
          <w:lang w:bidi="ar-EG"/>
        </w:rPr>
      </w:pPr>
      <w:r w:rsidRPr="00986E98">
        <w:rPr>
          <w:rFonts w:ascii="Simplified Arabic" w:hAnsi="Simplified Arabic" w:cs="Simplified Arabic"/>
          <w:sz w:val="24"/>
          <w:szCs w:val="24"/>
          <w:rtl/>
          <w:lang w:bidi="ar-EG"/>
        </w:rPr>
        <w:lastRenderedPageBreak/>
        <w:t>تصنفت مصر ضمن أكثر الدول التي يتعرض سكانها لاستنشاق الجسيمات الدقيقة 2.5 ميكرون . وفقاً لبحث مشترك بين العديد من مراكز الأبحاث والجامعات مثل معهد القياسات والتقييم الصحي بواشنطن (</w:t>
      </w:r>
      <w:r w:rsidRPr="00986E98">
        <w:rPr>
          <w:rFonts w:ascii="Simplified Arabic" w:hAnsi="Simplified Arabic" w:cs="Simplified Arabic"/>
          <w:sz w:val="24"/>
          <w:szCs w:val="24"/>
          <w:lang w:bidi="ar-EG"/>
        </w:rPr>
        <w:t xml:space="preserve"> ( IHME </w:t>
      </w:r>
      <w:r w:rsidRPr="00986E98">
        <w:rPr>
          <w:rFonts w:ascii="Simplified Arabic" w:hAnsi="Simplified Arabic" w:cs="Simplified Arabic"/>
          <w:sz w:val="24"/>
          <w:szCs w:val="24"/>
          <w:rtl/>
          <w:lang w:bidi="ar-EG"/>
        </w:rPr>
        <w:t xml:space="preserve">, جاءت مصر في المركز الثالث عالمياً في متوسط تركيز تلك الجسيمات الدقيقة , والذي بلغ  104.7 </w:t>
      </w:r>
      <w:proofErr w:type="spellStart"/>
      <w:r w:rsidRPr="00986E98">
        <w:rPr>
          <w:rFonts w:ascii="Simplified Arabic" w:hAnsi="Simplified Arabic" w:cs="Simplified Arabic"/>
          <w:sz w:val="24"/>
          <w:szCs w:val="24"/>
          <w:rtl/>
          <w:lang w:bidi="ar-EG"/>
        </w:rPr>
        <w:t>ميروجرام</w:t>
      </w:r>
      <w:proofErr w:type="spellEnd"/>
      <w:r w:rsidRPr="00986E98">
        <w:rPr>
          <w:rFonts w:ascii="Simplified Arabic" w:hAnsi="Simplified Arabic" w:cs="Simplified Arabic"/>
          <w:sz w:val="24"/>
          <w:szCs w:val="24"/>
          <w:rtl/>
          <w:lang w:bidi="ar-EG"/>
        </w:rPr>
        <w:t>/متر مكعب خلال عام 2015</w:t>
      </w:r>
      <w:r w:rsidR="00A143FF">
        <w:rPr>
          <w:rFonts w:ascii="Simplified Arabic" w:hAnsi="Simplified Arabic" w:cs="Simplified Arabic"/>
          <w:sz w:val="24"/>
          <w:szCs w:val="24"/>
          <w:lang w:bidi="ar-EG"/>
        </w:rPr>
        <w:t>.</w:t>
      </w:r>
    </w:p>
    <w:p w14:paraId="2C04471A" w14:textId="77777777" w:rsidR="006A6B21" w:rsidRPr="00986E98" w:rsidRDefault="002C186E" w:rsidP="00B27AA1">
      <w:pPr>
        <w:pStyle w:val="ListParagraph"/>
        <w:spacing w:before="120" w:after="0" w:line="480" w:lineRule="auto"/>
        <w:ind w:left="329" w:hanging="357"/>
        <w:rPr>
          <w:rFonts w:ascii="Simplified Arabic" w:hAnsi="Simplified Arabic" w:cs="Simplified Arabic"/>
          <w:b/>
          <w:bCs/>
          <w:sz w:val="24"/>
          <w:szCs w:val="24"/>
          <w:u w:val="single"/>
          <w:lang w:bidi="ar-EG"/>
        </w:rPr>
      </w:pPr>
      <w:r w:rsidRPr="00986E98">
        <w:rPr>
          <w:rFonts w:ascii="Simplified Arabic" w:hAnsi="Simplified Arabic" w:cs="Simplified Arabic"/>
          <w:b/>
          <w:bCs/>
          <w:sz w:val="24"/>
          <w:szCs w:val="24"/>
          <w:u w:val="single"/>
          <w:lang w:bidi="ar-EG"/>
        </w:rPr>
        <w:t>2.5.</w:t>
      </w:r>
      <w:r w:rsidR="00A143FF">
        <w:rPr>
          <w:rFonts w:ascii="Simplified Arabic" w:hAnsi="Simplified Arabic" w:cs="Simplified Arabic"/>
          <w:b/>
          <w:bCs/>
          <w:sz w:val="24"/>
          <w:szCs w:val="24"/>
          <w:u w:val="single"/>
          <w:lang w:bidi="ar-EG"/>
        </w:rPr>
        <w:t>9</w:t>
      </w:r>
      <w:r w:rsidR="006A6B21" w:rsidRPr="00986E98">
        <w:rPr>
          <w:rFonts w:ascii="Simplified Arabic" w:hAnsi="Simplified Arabic" w:cs="Simplified Arabic"/>
          <w:b/>
          <w:bCs/>
          <w:sz w:val="24"/>
          <w:szCs w:val="24"/>
          <w:u w:val="single"/>
          <w:rtl/>
          <w:lang w:bidi="ar-EG"/>
        </w:rPr>
        <w:t xml:space="preserve"> </w:t>
      </w:r>
      <w:r w:rsidRPr="00986E98">
        <w:rPr>
          <w:rFonts w:ascii="Simplified Arabic" w:hAnsi="Simplified Arabic" w:cs="Simplified Arabic"/>
          <w:b/>
          <w:bCs/>
          <w:sz w:val="24"/>
          <w:szCs w:val="24"/>
          <w:u w:val="single"/>
          <w:lang w:bidi="ar-EG"/>
        </w:rPr>
        <w:t>-</w:t>
      </w:r>
      <w:r w:rsidR="006A6B21" w:rsidRPr="00986E98">
        <w:rPr>
          <w:rFonts w:ascii="Simplified Arabic" w:hAnsi="Simplified Arabic" w:cs="Simplified Arabic"/>
          <w:b/>
          <w:bCs/>
          <w:sz w:val="24"/>
          <w:szCs w:val="24"/>
          <w:u w:val="single"/>
          <w:rtl/>
          <w:lang w:bidi="ar-EG"/>
        </w:rPr>
        <w:t xml:space="preserve"> تلوث الهواء بغاز أول أكسيد الكربون.</w:t>
      </w:r>
    </w:p>
    <w:p w14:paraId="3B2877A1" w14:textId="09C7693D" w:rsidR="000319A8" w:rsidRPr="00986E98" w:rsidRDefault="000319A8" w:rsidP="00B27AA1">
      <w:pPr>
        <w:pStyle w:val="ListParagraph"/>
        <w:numPr>
          <w:ilvl w:val="0"/>
          <w:numId w:val="12"/>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غاز سام عديم اللون والرائحة ينتج عن عمليات الاحتراق الغير كامل</w:t>
      </w:r>
      <w:r w:rsidRPr="00986E98">
        <w:rPr>
          <w:rStyle w:val="FootnoteReference"/>
          <w:rFonts w:ascii="Simplified Arabic" w:hAnsi="Simplified Arabic" w:cs="Simplified Arabic"/>
          <w:sz w:val="24"/>
          <w:szCs w:val="24"/>
          <w:rtl/>
        </w:rPr>
        <w:footnoteReference w:id="1"/>
      </w:r>
      <w:r w:rsidRPr="00986E98">
        <w:rPr>
          <w:rFonts w:ascii="Simplified Arabic" w:hAnsi="Simplified Arabic" w:cs="Simplified Arabic"/>
          <w:sz w:val="24"/>
          <w:szCs w:val="24"/>
          <w:rtl/>
        </w:rPr>
        <w:t xml:space="preserve"> للوقود والمواد العضوية ويمثل أكبر نسبه من ملوثات الهواء. يختلف تركيز أول أكسيد الكربون في المناطق العمرانية باختلاف الظروف السائدة في كل من هذه المناطق وتعتمد أساساً على مدى كثافة حركة المرور ومن ثم فهي أكثر تركيزاً في النهار عنها في الليل ويؤثر أول أكسيد الكربون على الصحة العامة خاصة على هيموجلوبين الدم حيث أن له قابلية شديدة للاتحاد معه ومن ثم فإنه يؤثر تأثيراً خطيراً على عمليات التنفس في الكائنات الحية بما فيها الإنسان ويتسبب في كثير من حالات التسمم ويمكن الحد من تأثير أول أكسيد الكربون بتزويد البيئة المحيطة بالأكسجين الكافي لإتمام عملية التأكسد وتكوين ثاني أكسيد الكربون ويلزم ذلك لمواجهة حالات التسمم بالغاز</w:t>
      </w:r>
      <w:r w:rsidRPr="00986E98">
        <w:rPr>
          <w:rFonts w:ascii="Simplified Arabic" w:hAnsi="Simplified Arabic" w:cs="Simplified Arabic"/>
          <w:sz w:val="24"/>
          <w:szCs w:val="24"/>
        </w:rPr>
        <w:t xml:space="preserve">. </w:t>
      </w:r>
      <w:r w:rsidR="00AC4FA8" w:rsidRPr="00986E98">
        <w:rPr>
          <w:rFonts w:ascii="Simplified Arabic" w:hAnsi="Simplified Arabic" w:cs="Simplified Arabic"/>
          <w:sz w:val="24"/>
          <w:szCs w:val="24"/>
          <w:rtl/>
        </w:rPr>
        <w:t>(</w:t>
      </w:r>
      <w:r w:rsidR="00AE5B8F">
        <w:rPr>
          <w:rFonts w:ascii="Simplified Arabic" w:hAnsi="Simplified Arabic" w:cs="Simplified Arabic" w:hint="cs"/>
          <w:sz w:val="24"/>
          <w:szCs w:val="24"/>
          <w:rtl/>
        </w:rPr>
        <w:t>يونس</w:t>
      </w:r>
      <w:r w:rsidR="002A1311">
        <w:rPr>
          <w:rFonts w:ascii="Simplified Arabic" w:hAnsi="Simplified Arabic" w:cs="Simplified Arabic" w:hint="cs"/>
          <w:sz w:val="24"/>
          <w:szCs w:val="24"/>
          <w:rtl/>
        </w:rPr>
        <w:t xml:space="preserve"> واخرون </w:t>
      </w:r>
      <w:r w:rsidR="00AE5B8F">
        <w:rPr>
          <w:rFonts w:ascii="Simplified Arabic" w:hAnsi="Simplified Arabic" w:cs="Simplified Arabic" w:hint="cs"/>
          <w:sz w:val="24"/>
          <w:szCs w:val="24"/>
          <w:rtl/>
        </w:rPr>
        <w:t xml:space="preserve">، 2021). </w:t>
      </w:r>
    </w:p>
    <w:p w14:paraId="1882A952" w14:textId="77777777" w:rsidR="003C1AA3" w:rsidRDefault="003C1AA3" w:rsidP="00B27AA1">
      <w:pPr>
        <w:pStyle w:val="ListParagraph"/>
        <w:numPr>
          <w:ilvl w:val="0"/>
          <w:numId w:val="21"/>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 xml:space="preserve">يتحد أول أكسيد الكربون مع الهيموجلوبين مكوناً </w:t>
      </w:r>
      <w:proofErr w:type="spellStart"/>
      <w:r w:rsidRPr="00986E98">
        <w:rPr>
          <w:rFonts w:ascii="Simplified Arabic" w:hAnsi="Simplified Arabic" w:cs="Simplified Arabic"/>
          <w:sz w:val="24"/>
          <w:szCs w:val="24"/>
          <w:rtl/>
        </w:rPr>
        <w:t>كربوكسي</w:t>
      </w:r>
      <w:proofErr w:type="spellEnd"/>
      <w:r w:rsidRPr="00986E98">
        <w:rPr>
          <w:rFonts w:ascii="Simplified Arabic" w:hAnsi="Simplified Arabic" w:cs="Simplified Arabic"/>
          <w:sz w:val="24"/>
          <w:szCs w:val="24"/>
          <w:rtl/>
        </w:rPr>
        <w:t xml:space="preserve"> هيموجلوبين وبذلك يمنع الأكسجين من الاتحاد مع الهيموجلوبين وفي هذه الحالة يحرم الجسم من الحصول على الأوكسجين. وتعتمد سمية أول أكسيد الكربون علي تركيزه في الهواء المستنشق فتركيز 0,01%  من أول أكسيد الكربون يعادل 20%  من </w:t>
      </w:r>
      <w:proofErr w:type="spellStart"/>
      <w:r w:rsidRPr="00986E98">
        <w:rPr>
          <w:rFonts w:ascii="Simplified Arabic" w:hAnsi="Simplified Arabic" w:cs="Simplified Arabic"/>
          <w:sz w:val="24"/>
          <w:szCs w:val="24"/>
          <w:rtl/>
        </w:rPr>
        <w:t>كربوكسي</w:t>
      </w:r>
      <w:proofErr w:type="spellEnd"/>
      <w:r w:rsidRPr="00986E98">
        <w:rPr>
          <w:rFonts w:ascii="Simplified Arabic" w:hAnsi="Simplified Arabic" w:cs="Simplified Arabic"/>
          <w:sz w:val="24"/>
          <w:szCs w:val="24"/>
          <w:rtl/>
        </w:rPr>
        <w:t xml:space="preserve"> هيموجلوبين ويؤدي إلى</w:t>
      </w:r>
      <w:r w:rsidRPr="00986E98">
        <w:rPr>
          <w:rFonts w:ascii="Simplified Arabic" w:hAnsi="Simplified Arabic" w:cs="Simplified Arabic"/>
          <w:sz w:val="24"/>
          <w:szCs w:val="24"/>
        </w:rPr>
        <w:t xml:space="preserve"> : </w:t>
      </w:r>
    </w:p>
    <w:tbl>
      <w:tblPr>
        <w:tblStyle w:val="TableGrid"/>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26"/>
        <w:gridCol w:w="3427"/>
        <w:gridCol w:w="3427"/>
      </w:tblGrid>
      <w:tr w:rsidR="003C1AA3" w14:paraId="48DE19BB" w14:textId="77777777" w:rsidTr="00CC2719">
        <w:trPr>
          <w:jc w:val="center"/>
        </w:trPr>
        <w:tc>
          <w:tcPr>
            <w:tcW w:w="3426" w:type="dxa"/>
          </w:tcPr>
          <w:p w14:paraId="67A680D5" w14:textId="77777777" w:rsidR="003C1AA3" w:rsidRDefault="003C1AA3" w:rsidP="00B27AA1">
            <w:pPr>
              <w:pStyle w:val="ListParagraph"/>
              <w:numPr>
                <w:ilvl w:val="0"/>
                <w:numId w:val="21"/>
              </w:numPr>
              <w:spacing w:line="480" w:lineRule="auto"/>
              <w:jc w:val="both"/>
              <w:rPr>
                <w:rFonts w:ascii="Simplified Arabic" w:hAnsi="Simplified Arabic" w:cs="Simplified Arabic"/>
                <w:sz w:val="24"/>
                <w:szCs w:val="24"/>
                <w:rtl/>
              </w:rPr>
            </w:pPr>
            <w:r w:rsidRPr="00986E98">
              <w:rPr>
                <w:rFonts w:ascii="Simplified Arabic" w:eastAsia="Calibri" w:hAnsi="Simplified Arabic" w:cs="Simplified Arabic"/>
                <w:sz w:val="24"/>
                <w:szCs w:val="24"/>
                <w:rtl/>
              </w:rPr>
              <w:t>شعور بالتعب</w:t>
            </w:r>
          </w:p>
        </w:tc>
        <w:tc>
          <w:tcPr>
            <w:tcW w:w="3427" w:type="dxa"/>
          </w:tcPr>
          <w:p w14:paraId="79A9679B" w14:textId="77777777" w:rsidR="003C1AA3" w:rsidRPr="00E543A5" w:rsidRDefault="003C1AA3" w:rsidP="00B27AA1">
            <w:pPr>
              <w:pStyle w:val="ListParagraph"/>
              <w:numPr>
                <w:ilvl w:val="0"/>
                <w:numId w:val="13"/>
              </w:numPr>
              <w:tabs>
                <w:tab w:val="left" w:pos="720"/>
              </w:tabs>
              <w:spacing w:line="480" w:lineRule="auto"/>
              <w:ind w:left="389" w:right="648" w:hangingChars="162" w:hanging="389"/>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صعوبة التنفس</w:t>
            </w:r>
            <w:r w:rsidRPr="00986E98">
              <w:rPr>
                <w:rFonts w:ascii="Simplified Arabic" w:eastAsia="Calibri" w:hAnsi="Simplified Arabic" w:cs="Simplified Arabic"/>
                <w:sz w:val="24"/>
                <w:szCs w:val="24"/>
              </w:rPr>
              <w:t xml:space="preserve"> </w:t>
            </w:r>
          </w:p>
        </w:tc>
        <w:tc>
          <w:tcPr>
            <w:tcW w:w="3427" w:type="dxa"/>
          </w:tcPr>
          <w:p w14:paraId="72F8ABA7" w14:textId="77777777" w:rsidR="003C1AA3" w:rsidRPr="00E543A5" w:rsidRDefault="003C1AA3" w:rsidP="00B27AA1">
            <w:pPr>
              <w:pStyle w:val="ListParagraph"/>
              <w:numPr>
                <w:ilvl w:val="0"/>
                <w:numId w:val="13"/>
              </w:numPr>
              <w:tabs>
                <w:tab w:val="left" w:pos="720"/>
              </w:tabs>
              <w:spacing w:line="480" w:lineRule="auto"/>
              <w:ind w:left="389" w:right="648" w:hangingChars="162" w:hanging="389"/>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طنين في الأذن</w:t>
            </w:r>
            <w:r w:rsidRPr="00986E98">
              <w:rPr>
                <w:rFonts w:ascii="Simplified Arabic" w:eastAsia="Calibri" w:hAnsi="Simplified Arabic" w:cs="Simplified Arabic"/>
                <w:sz w:val="24"/>
                <w:szCs w:val="24"/>
              </w:rPr>
              <w:t xml:space="preserve"> </w:t>
            </w:r>
          </w:p>
        </w:tc>
      </w:tr>
    </w:tbl>
    <w:p w14:paraId="620AC98C" w14:textId="77777777" w:rsidR="003C1AA3" w:rsidRDefault="003C1AA3" w:rsidP="00B27AA1">
      <w:pPr>
        <w:pStyle w:val="ListParagraph"/>
        <w:numPr>
          <w:ilvl w:val="0"/>
          <w:numId w:val="21"/>
        </w:numPr>
        <w:tabs>
          <w:tab w:val="left" w:pos="720"/>
        </w:tabs>
        <w:spacing w:after="0" w:line="480" w:lineRule="auto"/>
        <w:ind w:right="648"/>
        <w:jc w:val="lowKashida"/>
        <w:rPr>
          <w:rFonts w:ascii="Simplified Arabic" w:eastAsia="Calibri" w:hAnsi="Simplified Arabic" w:cs="Simplified Arabic"/>
          <w:sz w:val="24"/>
          <w:szCs w:val="24"/>
        </w:rPr>
      </w:pPr>
      <w:r w:rsidRPr="00E8707E">
        <w:rPr>
          <w:rFonts w:ascii="Simplified Arabic" w:eastAsia="Calibri" w:hAnsi="Simplified Arabic" w:cs="Simplified Arabic"/>
          <w:sz w:val="24"/>
          <w:szCs w:val="24"/>
          <w:rtl/>
        </w:rPr>
        <w:t xml:space="preserve">في حين تركيز 0.1% من أول أكسيد الكربون يعادل 50% من </w:t>
      </w:r>
      <w:proofErr w:type="spellStart"/>
      <w:r w:rsidRPr="00E8707E">
        <w:rPr>
          <w:rFonts w:ascii="Simplified Arabic" w:eastAsia="Calibri" w:hAnsi="Simplified Arabic" w:cs="Simplified Arabic"/>
          <w:sz w:val="24"/>
          <w:szCs w:val="24"/>
          <w:rtl/>
        </w:rPr>
        <w:t>كربوكسي</w:t>
      </w:r>
      <w:proofErr w:type="spellEnd"/>
      <w:r w:rsidRPr="00E8707E">
        <w:rPr>
          <w:rFonts w:ascii="Simplified Arabic" w:eastAsia="Calibri" w:hAnsi="Simplified Arabic" w:cs="Simplified Arabic"/>
          <w:sz w:val="24"/>
          <w:szCs w:val="24"/>
          <w:rtl/>
        </w:rPr>
        <w:t xml:space="preserve"> هيموجلوبين ويؤدي إلى</w:t>
      </w:r>
      <w:r w:rsidRPr="00E8707E">
        <w:rPr>
          <w:rFonts w:ascii="Simplified Arabic" w:eastAsia="Calibri" w:hAnsi="Simplified Arabic" w:cs="Simplified Arabic"/>
          <w:sz w:val="24"/>
          <w:szCs w:val="24"/>
        </w:rPr>
        <w:t xml:space="preserve"> : </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gridCol w:w="4780"/>
      </w:tblGrid>
      <w:tr w:rsidR="003C1AA3" w14:paraId="63D1F92E" w14:textId="77777777" w:rsidTr="00CC2719">
        <w:tc>
          <w:tcPr>
            <w:tcW w:w="9560" w:type="dxa"/>
            <w:gridSpan w:val="2"/>
          </w:tcPr>
          <w:p w14:paraId="52E2D9FF" w14:textId="77777777" w:rsidR="003C1AA3" w:rsidRDefault="003C1AA3" w:rsidP="00B27AA1">
            <w:pPr>
              <w:pStyle w:val="ListParagraph"/>
              <w:numPr>
                <w:ilvl w:val="0"/>
                <w:numId w:val="12"/>
              </w:numPr>
              <w:tabs>
                <w:tab w:val="left" w:pos="720"/>
              </w:tabs>
              <w:spacing w:line="480" w:lineRule="auto"/>
              <w:ind w:right="648"/>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lastRenderedPageBreak/>
              <w:t>ضعف في القوة، ارتخاء في عضلات الجسم وبذلك لا يستطيع المصاب المشي خارج المكان</w:t>
            </w:r>
          </w:p>
        </w:tc>
      </w:tr>
      <w:tr w:rsidR="003C1AA3" w14:paraId="03826C51" w14:textId="77777777" w:rsidTr="00CC2719">
        <w:tc>
          <w:tcPr>
            <w:tcW w:w="4780" w:type="dxa"/>
          </w:tcPr>
          <w:p w14:paraId="095148FC" w14:textId="77777777" w:rsidR="003C1AA3" w:rsidRPr="00627DB4" w:rsidRDefault="003C1AA3" w:rsidP="00B27AA1">
            <w:pPr>
              <w:pStyle w:val="ListParagraph"/>
              <w:numPr>
                <w:ilvl w:val="0"/>
                <w:numId w:val="13"/>
              </w:numPr>
              <w:tabs>
                <w:tab w:val="left" w:pos="720"/>
              </w:tabs>
              <w:spacing w:line="480" w:lineRule="auto"/>
              <w:ind w:left="697" w:right="648"/>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ضعف في السمع</w:t>
            </w:r>
            <w:r w:rsidRPr="00986E98">
              <w:rPr>
                <w:rFonts w:ascii="Simplified Arabic" w:eastAsia="Calibri" w:hAnsi="Simplified Arabic" w:cs="Simplified Arabic"/>
                <w:sz w:val="24"/>
                <w:szCs w:val="24"/>
              </w:rPr>
              <w:t>.</w:t>
            </w:r>
          </w:p>
        </w:tc>
        <w:tc>
          <w:tcPr>
            <w:tcW w:w="4780" w:type="dxa"/>
          </w:tcPr>
          <w:p w14:paraId="0E6994E9" w14:textId="77777777" w:rsidR="003C1AA3" w:rsidRPr="00627DB4" w:rsidRDefault="003C1AA3" w:rsidP="00B27AA1">
            <w:pPr>
              <w:pStyle w:val="ListParagraph"/>
              <w:numPr>
                <w:ilvl w:val="0"/>
                <w:numId w:val="13"/>
              </w:numPr>
              <w:tabs>
                <w:tab w:val="left" w:pos="720"/>
              </w:tabs>
              <w:spacing w:line="480" w:lineRule="auto"/>
              <w:ind w:left="736" w:right="648"/>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نقص في الروية</w:t>
            </w:r>
            <w:r w:rsidRPr="00986E98">
              <w:rPr>
                <w:rFonts w:ascii="Simplified Arabic" w:eastAsia="Calibri" w:hAnsi="Simplified Arabic" w:cs="Simplified Arabic"/>
                <w:sz w:val="24"/>
                <w:szCs w:val="24"/>
              </w:rPr>
              <w:t>.</w:t>
            </w:r>
          </w:p>
        </w:tc>
      </w:tr>
      <w:tr w:rsidR="003C1AA3" w14:paraId="5878F9C8" w14:textId="77777777" w:rsidTr="00CC2719">
        <w:tc>
          <w:tcPr>
            <w:tcW w:w="4780" w:type="dxa"/>
          </w:tcPr>
          <w:p w14:paraId="3D81FF59" w14:textId="77777777" w:rsidR="003C1AA3" w:rsidRDefault="003C1AA3" w:rsidP="00B27AA1">
            <w:pPr>
              <w:pStyle w:val="ListParagraph"/>
              <w:numPr>
                <w:ilvl w:val="0"/>
                <w:numId w:val="12"/>
              </w:numPr>
              <w:tabs>
                <w:tab w:val="left" w:pos="720"/>
              </w:tabs>
              <w:spacing w:line="480" w:lineRule="auto"/>
              <w:ind w:right="648"/>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غثيان وقيء</w:t>
            </w:r>
          </w:p>
        </w:tc>
        <w:tc>
          <w:tcPr>
            <w:tcW w:w="4780" w:type="dxa"/>
          </w:tcPr>
          <w:p w14:paraId="3F2DBB58" w14:textId="77777777" w:rsidR="003C1AA3" w:rsidRPr="00627DB4" w:rsidRDefault="003C1AA3" w:rsidP="00B27AA1">
            <w:pPr>
              <w:pStyle w:val="ListParagraph"/>
              <w:numPr>
                <w:ilvl w:val="0"/>
                <w:numId w:val="12"/>
              </w:numPr>
              <w:tabs>
                <w:tab w:val="left" w:pos="720"/>
              </w:tabs>
              <w:spacing w:line="480" w:lineRule="auto"/>
              <w:ind w:right="648"/>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انخفاض ضغط الدم</w:t>
            </w:r>
            <w:r w:rsidRPr="00986E98">
              <w:rPr>
                <w:rFonts w:ascii="Simplified Arabic" w:eastAsia="Calibri" w:hAnsi="Simplified Arabic" w:cs="Simplified Arabic"/>
                <w:sz w:val="24"/>
                <w:szCs w:val="24"/>
              </w:rPr>
              <w:t>.</w:t>
            </w:r>
          </w:p>
        </w:tc>
      </w:tr>
      <w:tr w:rsidR="003C1AA3" w14:paraId="0468E248" w14:textId="77777777" w:rsidTr="00CC2719">
        <w:tc>
          <w:tcPr>
            <w:tcW w:w="4780" w:type="dxa"/>
          </w:tcPr>
          <w:p w14:paraId="34134D31" w14:textId="77777777" w:rsidR="003C1AA3" w:rsidRPr="00627DB4" w:rsidRDefault="003C1AA3" w:rsidP="00B27AA1">
            <w:pPr>
              <w:pStyle w:val="ListParagraph"/>
              <w:numPr>
                <w:ilvl w:val="0"/>
                <w:numId w:val="13"/>
              </w:numPr>
              <w:tabs>
                <w:tab w:val="left" w:pos="720"/>
              </w:tabs>
              <w:spacing w:line="480" w:lineRule="auto"/>
              <w:ind w:left="697" w:right="648"/>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انخفاض في الحرارة</w:t>
            </w:r>
            <w:r w:rsidRPr="00986E98">
              <w:rPr>
                <w:rFonts w:ascii="Simplified Arabic" w:eastAsia="Calibri" w:hAnsi="Simplified Arabic" w:cs="Simplified Arabic"/>
                <w:sz w:val="24"/>
                <w:szCs w:val="24"/>
              </w:rPr>
              <w:t>.</w:t>
            </w:r>
          </w:p>
        </w:tc>
        <w:tc>
          <w:tcPr>
            <w:tcW w:w="4780" w:type="dxa"/>
          </w:tcPr>
          <w:p w14:paraId="63851AFA" w14:textId="77777777" w:rsidR="003C1AA3" w:rsidRPr="00627DB4" w:rsidRDefault="003C1AA3" w:rsidP="00B27AA1">
            <w:pPr>
              <w:pStyle w:val="ListParagraph"/>
              <w:numPr>
                <w:ilvl w:val="0"/>
                <w:numId w:val="13"/>
              </w:numPr>
              <w:tabs>
                <w:tab w:val="left" w:pos="720"/>
              </w:tabs>
              <w:spacing w:line="480" w:lineRule="auto"/>
              <w:ind w:left="736" w:right="648"/>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ازدياد النبض مع ضعف في إحساسه</w:t>
            </w:r>
            <w:r w:rsidRPr="00986E98">
              <w:rPr>
                <w:rFonts w:ascii="Simplified Arabic" w:eastAsia="Calibri" w:hAnsi="Simplified Arabic" w:cs="Simplified Arabic"/>
                <w:sz w:val="24"/>
                <w:szCs w:val="24"/>
              </w:rPr>
              <w:t>.</w:t>
            </w:r>
          </w:p>
        </w:tc>
      </w:tr>
      <w:tr w:rsidR="003C1AA3" w14:paraId="11644679" w14:textId="77777777" w:rsidTr="00CC2719">
        <w:tc>
          <w:tcPr>
            <w:tcW w:w="4780" w:type="dxa"/>
          </w:tcPr>
          <w:p w14:paraId="46BDA87E" w14:textId="77777777" w:rsidR="003C1AA3" w:rsidRPr="00627DB4" w:rsidRDefault="003C1AA3" w:rsidP="00B27AA1">
            <w:pPr>
              <w:pStyle w:val="ListParagraph"/>
              <w:numPr>
                <w:ilvl w:val="0"/>
                <w:numId w:val="13"/>
              </w:numPr>
              <w:tabs>
                <w:tab w:val="left" w:pos="720"/>
              </w:tabs>
              <w:spacing w:line="480" w:lineRule="auto"/>
              <w:ind w:left="697" w:right="648"/>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الإغماء والوفاة خلال ساعتين</w:t>
            </w:r>
            <w:r w:rsidRPr="00986E98">
              <w:rPr>
                <w:rFonts w:ascii="Simplified Arabic" w:eastAsia="Calibri" w:hAnsi="Simplified Arabic" w:cs="Simplified Arabic"/>
                <w:sz w:val="24"/>
                <w:szCs w:val="24"/>
              </w:rPr>
              <w:t>.</w:t>
            </w:r>
          </w:p>
        </w:tc>
        <w:tc>
          <w:tcPr>
            <w:tcW w:w="4780" w:type="dxa"/>
          </w:tcPr>
          <w:p w14:paraId="74F5B66C" w14:textId="77777777" w:rsidR="003C1AA3" w:rsidRDefault="003C1AA3" w:rsidP="00B27AA1">
            <w:pPr>
              <w:pStyle w:val="ListParagraph"/>
              <w:tabs>
                <w:tab w:val="left" w:pos="720"/>
              </w:tabs>
              <w:spacing w:line="480" w:lineRule="auto"/>
              <w:ind w:left="0" w:right="648"/>
              <w:jc w:val="lowKashida"/>
              <w:rPr>
                <w:rFonts w:ascii="Simplified Arabic" w:eastAsia="Calibri" w:hAnsi="Simplified Arabic" w:cs="Simplified Arabic"/>
                <w:sz w:val="24"/>
                <w:szCs w:val="24"/>
                <w:rtl/>
              </w:rPr>
            </w:pPr>
          </w:p>
        </w:tc>
      </w:tr>
    </w:tbl>
    <w:p w14:paraId="5542D87E" w14:textId="1B7CA036" w:rsidR="003C1AA3" w:rsidRPr="00A460BF" w:rsidRDefault="003C1AA3" w:rsidP="00B27AA1">
      <w:pPr>
        <w:pStyle w:val="ListParagraph"/>
        <w:numPr>
          <w:ilvl w:val="0"/>
          <w:numId w:val="12"/>
        </w:numPr>
        <w:spacing w:after="0" w:line="480" w:lineRule="auto"/>
        <w:jc w:val="lowKashida"/>
        <w:rPr>
          <w:rFonts w:ascii="Simplified Arabic" w:hAnsi="Simplified Arabic" w:cs="Simplified Arabic"/>
          <w:color w:val="FF0000"/>
          <w:sz w:val="20"/>
          <w:szCs w:val="20"/>
          <w:rtl/>
        </w:rPr>
      </w:pPr>
      <w:r w:rsidRPr="003C1AA3">
        <w:rPr>
          <w:rFonts w:ascii="Simplified Arabic" w:hAnsi="Simplified Arabic" w:cs="Simplified Arabic" w:hint="cs"/>
          <w:sz w:val="24"/>
          <w:szCs w:val="24"/>
          <w:rtl/>
        </w:rPr>
        <w:t>ت</w:t>
      </w:r>
      <w:r w:rsidRPr="003C1AA3">
        <w:rPr>
          <w:rFonts w:ascii="Simplified Arabic" w:hAnsi="Simplified Arabic" w:cs="Simplified Arabic"/>
          <w:sz w:val="24"/>
          <w:szCs w:val="24"/>
          <w:rtl/>
        </w:rPr>
        <w:t xml:space="preserve">م الرصد خلال عام ٢٠١٧ على محوري القاهرة الكبرى، والدلتا بإجمالي عدد ٥ مواقع للرصد، ولم تتجاوز المتوسطات الساعية (لمدة ساعة واحدة) المعيار </w:t>
      </w:r>
      <w:r>
        <w:rPr>
          <w:rFonts w:ascii="Simplified Arabic" w:hAnsi="Simplified Arabic" w:cs="Simplified Arabic"/>
          <w:sz w:val="24"/>
          <w:szCs w:val="24"/>
          <w:rtl/>
        </w:rPr>
        <w:t>المحدد قانو</w:t>
      </w:r>
      <w:r>
        <w:rPr>
          <w:rFonts w:ascii="Simplified Arabic" w:hAnsi="Simplified Arabic" w:cs="Simplified Arabic" w:hint="cs"/>
          <w:sz w:val="24"/>
          <w:szCs w:val="24"/>
          <w:rtl/>
        </w:rPr>
        <w:t>نا</w:t>
      </w:r>
      <w:r w:rsidRPr="003C1AA3">
        <w:rPr>
          <w:rFonts w:ascii="Simplified Arabic" w:hAnsi="Simplified Arabic" w:cs="Simplified Arabic"/>
          <w:sz w:val="24"/>
          <w:szCs w:val="24"/>
        </w:rPr>
        <w:t xml:space="preserve"> </w:t>
      </w:r>
      <w:r w:rsidRPr="003C1AA3">
        <w:rPr>
          <w:rFonts w:ascii="Simplified Arabic" w:hAnsi="Simplified Arabic" w:cs="Simplified Arabic"/>
          <w:sz w:val="24"/>
          <w:szCs w:val="24"/>
          <w:rtl/>
        </w:rPr>
        <w:t>(٣٠ ملي جرام/ متر مكعب) على مستوى المحطات، سوى خلال ١ في المائة من فترات الرصد</w:t>
      </w:r>
      <w:r w:rsidRPr="003C1AA3">
        <w:rPr>
          <w:rFonts w:ascii="Simplified Arabic" w:hAnsi="Simplified Arabic" w:cs="Simplified Arabic"/>
          <w:sz w:val="24"/>
          <w:szCs w:val="24"/>
        </w:rPr>
        <w:t xml:space="preserve">. </w:t>
      </w:r>
      <w:r w:rsidRPr="003C1AA3">
        <w:rPr>
          <w:rFonts w:ascii="Simplified Arabic" w:hAnsi="Simplified Arabic" w:cs="Simplified Arabic"/>
          <w:sz w:val="24"/>
          <w:szCs w:val="24"/>
          <w:rtl/>
        </w:rPr>
        <w:t>كما لم تتجاوز متوسطات ٨ ساعات المعيار المحدد ً قانونا (١٠ ملي جرام/ متر مكعب) سوى خلال ١٠ في المائة من فترات الرصد</w:t>
      </w:r>
      <w:r>
        <w:rPr>
          <w:rFonts w:ascii="Simplified Arabic" w:hAnsi="Simplified Arabic" w:cs="Simplified Arabic" w:hint="cs"/>
          <w:sz w:val="24"/>
          <w:szCs w:val="24"/>
          <w:rtl/>
        </w:rPr>
        <w:t xml:space="preserve">. </w:t>
      </w:r>
      <w:r w:rsidRPr="00972FF0">
        <w:rPr>
          <w:rFonts w:ascii="Simplified Arabic" w:hAnsi="Simplified Arabic" w:cs="Simplified Arabic" w:hint="cs"/>
          <w:sz w:val="20"/>
          <w:szCs w:val="20"/>
          <w:rtl/>
        </w:rPr>
        <w:t xml:space="preserve">(تقرير حالة </w:t>
      </w:r>
      <w:proofErr w:type="spellStart"/>
      <w:r w:rsidRPr="00972FF0">
        <w:rPr>
          <w:rFonts w:ascii="Simplified Arabic" w:hAnsi="Simplified Arabic" w:cs="Simplified Arabic" w:hint="cs"/>
          <w:sz w:val="20"/>
          <w:szCs w:val="20"/>
          <w:rtl/>
        </w:rPr>
        <w:t>البية</w:t>
      </w:r>
      <w:proofErr w:type="spellEnd"/>
      <w:r w:rsidRPr="00972FF0">
        <w:rPr>
          <w:rFonts w:ascii="Simplified Arabic" w:hAnsi="Simplified Arabic" w:cs="Simplified Arabic" w:hint="cs"/>
          <w:sz w:val="20"/>
          <w:szCs w:val="20"/>
          <w:rtl/>
        </w:rPr>
        <w:t xml:space="preserve"> 2017,ج.م.ع ,الفصل الاول ,</w:t>
      </w:r>
      <w:proofErr w:type="spellStart"/>
      <w:r w:rsidRPr="00972FF0">
        <w:rPr>
          <w:rFonts w:ascii="Simplified Arabic" w:hAnsi="Simplified Arabic" w:cs="Simplified Arabic" w:hint="cs"/>
          <w:sz w:val="20"/>
          <w:szCs w:val="20"/>
          <w:rtl/>
        </w:rPr>
        <w:t>نوعة</w:t>
      </w:r>
      <w:proofErr w:type="spellEnd"/>
      <w:r w:rsidRPr="00972FF0">
        <w:rPr>
          <w:rFonts w:ascii="Simplified Arabic" w:hAnsi="Simplified Arabic" w:cs="Simplified Arabic" w:hint="cs"/>
          <w:sz w:val="20"/>
          <w:szCs w:val="20"/>
          <w:rtl/>
        </w:rPr>
        <w:t xml:space="preserve"> الهواء)</w:t>
      </w:r>
    </w:p>
    <w:p w14:paraId="45C28D94" w14:textId="1B80678C" w:rsidR="003C1AA3" w:rsidRPr="00986E98" w:rsidRDefault="002C186E" w:rsidP="00B27AA1">
      <w:pPr>
        <w:spacing w:before="240" w:after="0" w:line="480" w:lineRule="auto"/>
        <w:ind w:left="510" w:hanging="357"/>
        <w:rPr>
          <w:rFonts w:ascii="Simplified Arabic" w:hAnsi="Simplified Arabic" w:cs="Simplified Arabic"/>
          <w:b/>
          <w:bCs/>
          <w:sz w:val="24"/>
          <w:szCs w:val="24"/>
          <w:u w:val="single"/>
          <w:lang w:bidi="ar-EG"/>
        </w:rPr>
      </w:pPr>
      <w:r w:rsidRPr="00986E98">
        <w:rPr>
          <w:rFonts w:ascii="Simplified Arabic" w:hAnsi="Simplified Arabic" w:cs="Simplified Arabic"/>
          <w:sz w:val="24"/>
          <w:szCs w:val="24"/>
          <w:lang w:bidi="ar-EG"/>
        </w:rPr>
        <w:t>-</w:t>
      </w:r>
      <w:r w:rsidRPr="00986E98">
        <w:rPr>
          <w:rFonts w:ascii="Simplified Arabic" w:hAnsi="Simplified Arabic" w:cs="Simplified Arabic"/>
          <w:b/>
          <w:bCs/>
          <w:sz w:val="24"/>
          <w:szCs w:val="24"/>
          <w:u w:val="single"/>
          <w:lang w:bidi="ar-EG"/>
        </w:rPr>
        <w:t>3.5.</w:t>
      </w:r>
      <w:r w:rsidR="00AE5B8F">
        <w:rPr>
          <w:rFonts w:ascii="Simplified Arabic" w:hAnsi="Simplified Arabic" w:cs="Simplified Arabic"/>
          <w:b/>
          <w:bCs/>
          <w:sz w:val="24"/>
          <w:szCs w:val="24"/>
          <w:u w:val="single"/>
          <w:lang w:bidi="ar-EG"/>
        </w:rPr>
        <w:t>9</w:t>
      </w:r>
      <w:r w:rsidR="006A6B21" w:rsidRPr="00986E98">
        <w:rPr>
          <w:rFonts w:ascii="Simplified Arabic" w:hAnsi="Simplified Arabic" w:cs="Simplified Arabic"/>
          <w:b/>
          <w:bCs/>
          <w:sz w:val="24"/>
          <w:szCs w:val="24"/>
          <w:u w:val="single"/>
          <w:rtl/>
          <w:lang w:bidi="ar-EG"/>
        </w:rPr>
        <w:t xml:space="preserve"> تلوث الهواء بغاز ثاني أكسيد الكربون.</w:t>
      </w:r>
    </w:p>
    <w:p w14:paraId="4430EFA1" w14:textId="77777777" w:rsidR="005C77BF" w:rsidRPr="00986E98" w:rsidRDefault="005C77BF" w:rsidP="00B27AA1">
      <w:pPr>
        <w:pStyle w:val="ListParagraph"/>
        <w:numPr>
          <w:ilvl w:val="0"/>
          <w:numId w:val="12"/>
        </w:numPr>
        <w:spacing w:after="0" w:line="480" w:lineRule="auto"/>
        <w:jc w:val="both"/>
        <w:rPr>
          <w:rFonts w:ascii="Simplified Arabic" w:hAnsi="Simplified Arabic" w:cs="Simplified Arabic"/>
          <w:sz w:val="24"/>
          <w:szCs w:val="24"/>
        </w:rPr>
      </w:pPr>
      <w:r w:rsidRPr="00986E98">
        <w:rPr>
          <w:rFonts w:ascii="Simplified Arabic" w:hAnsi="Simplified Arabic" w:cs="Simplified Arabic"/>
          <w:sz w:val="24"/>
          <w:szCs w:val="24"/>
          <w:rtl/>
        </w:rPr>
        <w:t>يتكون غاز ثاني أكسيد الكربون من احتراق المواد العضوية كالورق والحطب والفحم وزيت البترول. ويعتبر غاز ثاني أكسيد الكربون الناتج من الوقود من أهم الملوثات التي أدخلها الإنسان على الهواء. أن عملية الاتزان البيئي التي تذيب غاز ثاني أكسيد الكربون الزائد في مياه البحار والمحيطات مكوناً حمضاً ضعيفاً يعرف باسم حمض الكربونيك ويتفاعل مع بعض الرواسب مكوناً بيكربونات وكربونات الكالسيوم. وتساهم النباتات أيضا في استخدام جزء كبير منه في عملية التمثيل الضوئي</w:t>
      </w:r>
      <w:r w:rsidRPr="00986E98">
        <w:rPr>
          <w:rFonts w:ascii="Simplified Arabic" w:hAnsi="Simplified Arabic" w:cs="Simplified Arabic"/>
          <w:sz w:val="24"/>
          <w:szCs w:val="24"/>
        </w:rPr>
        <w:t xml:space="preserve"> </w:t>
      </w:r>
      <w:r w:rsidRPr="00986E98">
        <w:rPr>
          <w:rFonts w:ascii="Simplified Arabic" w:hAnsi="Simplified Arabic" w:cs="Simplified Arabic"/>
          <w:sz w:val="24"/>
          <w:szCs w:val="24"/>
          <w:rtl/>
        </w:rPr>
        <w:t>وتجدر الإشارة من جديد إلى أن الإسراف في استخدام الوقود وقطع الغابات أو التقليل من الساحات الخضراء ساهم في ارتفاع نسبة غاز ثاني أكسيد الكربون في الجو والذي قد يؤدي إلى ارتفاع درجة حرارة الأرض وهو ما يعرف بالاحتباس الحراري</w:t>
      </w:r>
      <w:r w:rsidRPr="00986E98">
        <w:rPr>
          <w:rFonts w:ascii="Simplified Arabic" w:hAnsi="Simplified Arabic" w:cs="Simplified Arabic"/>
          <w:sz w:val="24"/>
          <w:szCs w:val="24"/>
        </w:rPr>
        <w:t xml:space="preserve">. </w:t>
      </w:r>
    </w:p>
    <w:p w14:paraId="2465C2B1" w14:textId="424D476E" w:rsidR="000319A8" w:rsidRDefault="005C77BF" w:rsidP="00B27AA1">
      <w:pPr>
        <w:pStyle w:val="ListParagraph"/>
        <w:numPr>
          <w:ilvl w:val="0"/>
          <w:numId w:val="12"/>
        </w:numPr>
        <w:spacing w:after="0" w:line="480" w:lineRule="auto"/>
        <w:jc w:val="both"/>
        <w:rPr>
          <w:rFonts w:ascii="Simplified Arabic" w:eastAsia="Calibri" w:hAnsi="Simplified Arabic" w:cs="Simplified Arabic"/>
          <w:sz w:val="24"/>
          <w:szCs w:val="24"/>
        </w:rPr>
      </w:pPr>
      <w:r w:rsidRPr="00986E98">
        <w:rPr>
          <w:rFonts w:ascii="Simplified Arabic" w:eastAsia="Calibri" w:hAnsi="Simplified Arabic" w:cs="Simplified Arabic"/>
          <w:sz w:val="24"/>
          <w:szCs w:val="24"/>
          <w:rtl/>
        </w:rPr>
        <w:lastRenderedPageBreak/>
        <w:t>إن زيادة ثاني أكسيد الكربون في الهواء تؤدي إلى صعوبة في التنفس والشعور بالاحتقان مع تهيج للأغشية المخاطية والتهاب القصبات الهوائية وتهيج الحلق</w:t>
      </w:r>
      <w:r w:rsidRPr="00986E98">
        <w:rPr>
          <w:rFonts w:ascii="Simplified Arabic" w:eastAsia="Calibri" w:hAnsi="Simplified Arabic" w:cs="Simplified Arabic"/>
          <w:sz w:val="24"/>
          <w:szCs w:val="24"/>
        </w:rPr>
        <w:t xml:space="preserve">. </w:t>
      </w:r>
    </w:p>
    <w:p w14:paraId="6EEAB38D" w14:textId="77777777" w:rsidR="006A6B21" w:rsidRPr="00986E98" w:rsidRDefault="002C186E" w:rsidP="00B27AA1">
      <w:pPr>
        <w:spacing w:after="0" w:line="480" w:lineRule="auto"/>
        <w:ind w:left="511" w:hanging="360"/>
        <w:rPr>
          <w:rFonts w:ascii="Simplified Arabic" w:hAnsi="Simplified Arabic" w:cs="Simplified Arabic"/>
          <w:b/>
          <w:bCs/>
          <w:sz w:val="24"/>
          <w:szCs w:val="24"/>
          <w:u w:val="single"/>
          <w:lang w:bidi="ar-EG"/>
        </w:rPr>
      </w:pPr>
      <w:r w:rsidRPr="00986E98">
        <w:rPr>
          <w:rFonts w:ascii="Simplified Arabic" w:hAnsi="Simplified Arabic" w:cs="Simplified Arabic"/>
          <w:b/>
          <w:bCs/>
          <w:sz w:val="24"/>
          <w:szCs w:val="24"/>
          <w:u w:val="single"/>
          <w:lang w:bidi="ar-EG"/>
        </w:rPr>
        <w:t>- 4.5.</w:t>
      </w:r>
      <w:r w:rsidR="00D067A1">
        <w:rPr>
          <w:rFonts w:ascii="Simplified Arabic" w:hAnsi="Simplified Arabic" w:cs="Simplified Arabic"/>
          <w:b/>
          <w:bCs/>
          <w:sz w:val="24"/>
          <w:szCs w:val="24"/>
          <w:u w:val="single"/>
          <w:lang w:bidi="ar-EG"/>
        </w:rPr>
        <w:t>9</w:t>
      </w:r>
      <w:r w:rsidR="006A6B21" w:rsidRPr="00986E98">
        <w:rPr>
          <w:rFonts w:ascii="Simplified Arabic" w:hAnsi="Simplified Arabic" w:cs="Simplified Arabic"/>
          <w:b/>
          <w:bCs/>
          <w:sz w:val="24"/>
          <w:szCs w:val="24"/>
          <w:u w:val="single"/>
          <w:rtl/>
          <w:lang w:bidi="ar-EG"/>
        </w:rPr>
        <w:t>تلوث الهواء بغاز ثاني أكسيد الكبريت.</w:t>
      </w:r>
    </w:p>
    <w:p w14:paraId="3CF70B5A" w14:textId="77777777" w:rsidR="005C77BF" w:rsidRDefault="005C77BF" w:rsidP="00B27AA1">
      <w:pPr>
        <w:pStyle w:val="ListParagraph"/>
        <w:numPr>
          <w:ilvl w:val="0"/>
          <w:numId w:val="12"/>
        </w:numPr>
        <w:spacing w:after="0" w:line="480" w:lineRule="auto"/>
        <w:jc w:val="lowKashida"/>
        <w:rPr>
          <w:rFonts w:ascii="Simplified Arabic" w:eastAsia="Calibri" w:hAnsi="Simplified Arabic" w:cs="Simplified Arabic"/>
          <w:sz w:val="24"/>
          <w:szCs w:val="24"/>
        </w:rPr>
      </w:pPr>
      <w:r w:rsidRPr="00D067A1">
        <w:rPr>
          <w:rFonts w:ascii="Simplified Arabic" w:hAnsi="Simplified Arabic" w:cs="Simplified Arabic"/>
          <w:sz w:val="24"/>
          <w:szCs w:val="24"/>
          <w:rtl/>
        </w:rPr>
        <w:t xml:space="preserve">يحتوي الوقود الاحفوري "الفحم الحجري والبترول والغاز الطبيعي" على كميات متفاوتة من الكبريت، وأثناء عملية احتراق هذا الوقود، يتصاعد الكبريت مع الدخان على شكل ثاني أكسيد الكبريت. إن غاز ثاني أكسيد الكبريت عديم اللون نفاذ وكريه الرائحة له أثار ضارة إذا ما تواجد بمعدلات تزيد على 3 أ جزء في المليون في الهواء ويتحول ثاني أكسيد الكبريت في الهواء إلى حمض الكبريتيك نتيجة </w:t>
      </w:r>
      <w:proofErr w:type="spellStart"/>
      <w:r w:rsidRPr="00D067A1">
        <w:rPr>
          <w:rFonts w:ascii="Simplified Arabic" w:hAnsi="Simplified Arabic" w:cs="Simplified Arabic"/>
          <w:sz w:val="24"/>
          <w:szCs w:val="24"/>
          <w:rtl/>
        </w:rPr>
        <w:t>لتأكسده</w:t>
      </w:r>
      <w:proofErr w:type="spellEnd"/>
      <w:r w:rsidRPr="00D067A1">
        <w:rPr>
          <w:rFonts w:ascii="Simplified Arabic" w:hAnsi="Simplified Arabic" w:cs="Simplified Arabic"/>
          <w:sz w:val="24"/>
          <w:szCs w:val="24"/>
          <w:rtl/>
        </w:rPr>
        <w:t xml:space="preserve"> إلى ثالث أكسيد الكبريت وتفاعله مع بخار الماء. ولكل من ثاني أكسيد الكبريت وحمض الكبريتيك تأثيراً ضاراً بالجهاز التنفسي للإنسان والحيوان كما يشارك ثاني أكسيد الكبريت مع ملوثات أخرى في إحداث مشاكل بيئية منها الأمطار الحمضية، وفي الآونة الأخيرة تم اتخاذ بعض الإجراءات والتي من شأنها التقليل من استخدام مصادر الطاقة المحتوية على الكبريت.</w:t>
      </w:r>
      <w:r w:rsidR="00D067A1" w:rsidRPr="00D067A1">
        <w:rPr>
          <w:rFonts w:ascii="Simplified Arabic" w:hAnsi="Simplified Arabic" w:cs="Simplified Arabic"/>
          <w:sz w:val="24"/>
          <w:szCs w:val="24"/>
        </w:rPr>
        <w:t xml:space="preserve"> </w:t>
      </w:r>
      <w:r w:rsidR="00D067A1">
        <w:rPr>
          <w:rFonts w:ascii="Simplified Arabic" w:hAnsi="Simplified Arabic" w:cs="Simplified Arabic" w:hint="cs"/>
          <w:sz w:val="24"/>
          <w:szCs w:val="24"/>
          <w:rtl/>
        </w:rPr>
        <w:t xml:space="preserve">ومن أهم </w:t>
      </w:r>
      <w:r w:rsidRPr="00D067A1">
        <w:rPr>
          <w:rFonts w:ascii="Simplified Arabic" w:eastAsia="Calibri" w:hAnsi="Simplified Arabic" w:cs="Simplified Arabic"/>
          <w:sz w:val="24"/>
          <w:szCs w:val="24"/>
          <w:rtl/>
        </w:rPr>
        <w:t>أضرار غاز ثاني أكسيد الكبريت</w:t>
      </w:r>
      <w:r w:rsidRPr="00D067A1">
        <w:rPr>
          <w:rFonts w:ascii="Simplified Arabic" w:eastAsia="Calibri" w:hAnsi="Simplified Arabic" w:cs="Simplified Arabic"/>
          <w:sz w:val="24"/>
          <w:szCs w:val="24"/>
        </w:rPr>
        <w:t xml:space="preserve">: </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8"/>
        <w:gridCol w:w="3652"/>
      </w:tblGrid>
      <w:tr w:rsidR="008C6E64" w14:paraId="7B0A0918" w14:textId="77777777" w:rsidTr="008C6E64">
        <w:tc>
          <w:tcPr>
            <w:tcW w:w="5908" w:type="dxa"/>
            <w:vAlign w:val="center"/>
          </w:tcPr>
          <w:p w14:paraId="6C7B6185" w14:textId="77777777" w:rsidR="008C6E64" w:rsidRPr="008C6E64" w:rsidRDefault="008C6E64" w:rsidP="00B27AA1">
            <w:pPr>
              <w:pStyle w:val="ListParagraph"/>
              <w:numPr>
                <w:ilvl w:val="0"/>
                <w:numId w:val="12"/>
              </w:numPr>
              <w:tabs>
                <w:tab w:val="left" w:pos="720"/>
              </w:tabs>
              <w:spacing w:line="480" w:lineRule="auto"/>
              <w:ind w:left="389" w:right="648" w:hangingChars="162" w:hanging="389"/>
              <w:rPr>
                <w:rFonts w:ascii="Simplified Arabic" w:eastAsia="Calibri" w:hAnsi="Simplified Arabic" w:cs="Simplified Arabic"/>
                <w:sz w:val="24"/>
                <w:szCs w:val="24"/>
                <w:rtl/>
              </w:rPr>
            </w:pPr>
            <w:r w:rsidRPr="008C6E64">
              <w:rPr>
                <w:rFonts w:ascii="Simplified Arabic" w:eastAsia="Calibri" w:hAnsi="Simplified Arabic" w:cs="Simplified Arabic"/>
                <w:sz w:val="24"/>
                <w:szCs w:val="24"/>
                <w:rtl/>
              </w:rPr>
              <w:t>يؤثر على الجهاز التنفسي للإنسان محدثاً الآم في الصدر</w:t>
            </w:r>
            <w:r w:rsidRPr="008C6E64">
              <w:rPr>
                <w:rFonts w:ascii="Simplified Arabic" w:eastAsia="Calibri" w:hAnsi="Simplified Arabic" w:cs="Simplified Arabic"/>
                <w:sz w:val="24"/>
                <w:szCs w:val="24"/>
              </w:rPr>
              <w:t>.</w:t>
            </w:r>
          </w:p>
        </w:tc>
        <w:tc>
          <w:tcPr>
            <w:tcW w:w="3652" w:type="dxa"/>
            <w:vAlign w:val="center"/>
          </w:tcPr>
          <w:p w14:paraId="545925C0" w14:textId="35CEA01C" w:rsidR="008C6E64" w:rsidRPr="00627DB4" w:rsidRDefault="008C6E64" w:rsidP="00E824EE">
            <w:pPr>
              <w:pStyle w:val="ListParagraph"/>
              <w:numPr>
                <w:ilvl w:val="0"/>
                <w:numId w:val="13"/>
              </w:numPr>
              <w:tabs>
                <w:tab w:val="left" w:pos="720"/>
              </w:tabs>
              <w:spacing w:line="480" w:lineRule="auto"/>
              <w:ind w:left="389" w:right="648" w:hangingChars="162" w:hanging="389"/>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التهاب القصبات الهوائية</w:t>
            </w:r>
            <w:r w:rsidRPr="00986E98">
              <w:rPr>
                <w:rFonts w:ascii="Simplified Arabic" w:eastAsia="Calibri" w:hAnsi="Simplified Arabic" w:cs="Simplified Arabic"/>
                <w:sz w:val="24"/>
                <w:szCs w:val="24"/>
              </w:rPr>
              <w:t>.</w:t>
            </w:r>
          </w:p>
        </w:tc>
      </w:tr>
      <w:tr w:rsidR="008C6E64" w14:paraId="1100F204" w14:textId="77777777" w:rsidTr="008C6E64">
        <w:tc>
          <w:tcPr>
            <w:tcW w:w="5908" w:type="dxa"/>
            <w:vAlign w:val="center"/>
          </w:tcPr>
          <w:p w14:paraId="4B0BCF76" w14:textId="77777777" w:rsidR="008C6E64" w:rsidRPr="008C6E64" w:rsidRDefault="008C6E64" w:rsidP="00B27AA1">
            <w:pPr>
              <w:numPr>
                <w:ilvl w:val="0"/>
                <w:numId w:val="12"/>
              </w:numPr>
              <w:tabs>
                <w:tab w:val="left" w:pos="720"/>
              </w:tabs>
              <w:spacing w:line="480" w:lineRule="auto"/>
              <w:ind w:left="389" w:right="648" w:hangingChars="162" w:hanging="389"/>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التركيز العالية تسبب تشنج الحبال الصوتية وقد تؤدي إلى تشنج مفاجئ واختناق</w:t>
            </w:r>
            <w:r w:rsidRPr="00986E98">
              <w:rPr>
                <w:rFonts w:ascii="Simplified Arabic" w:eastAsia="Calibri" w:hAnsi="Simplified Arabic" w:cs="Simplified Arabic"/>
                <w:sz w:val="24"/>
                <w:szCs w:val="24"/>
              </w:rPr>
              <w:t>.</w:t>
            </w:r>
          </w:p>
        </w:tc>
        <w:tc>
          <w:tcPr>
            <w:tcW w:w="3652" w:type="dxa"/>
            <w:vAlign w:val="center"/>
          </w:tcPr>
          <w:p w14:paraId="1F22B185" w14:textId="77777777" w:rsidR="008C6E64" w:rsidRPr="008C6E64" w:rsidRDefault="008C6E64" w:rsidP="00B27AA1">
            <w:pPr>
              <w:numPr>
                <w:ilvl w:val="0"/>
                <w:numId w:val="12"/>
              </w:numPr>
              <w:tabs>
                <w:tab w:val="left" w:pos="720"/>
              </w:tabs>
              <w:spacing w:line="480" w:lineRule="auto"/>
              <w:ind w:left="389" w:right="648" w:hangingChars="162" w:hanging="389"/>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يسبب تهيج العيون وكذلك الجلد</w:t>
            </w:r>
            <w:r w:rsidRPr="00986E98">
              <w:rPr>
                <w:rFonts w:ascii="Simplified Arabic" w:eastAsia="Calibri" w:hAnsi="Simplified Arabic" w:cs="Simplified Arabic"/>
                <w:sz w:val="24"/>
                <w:szCs w:val="24"/>
              </w:rPr>
              <w:t>.</w:t>
            </w:r>
          </w:p>
        </w:tc>
      </w:tr>
      <w:tr w:rsidR="008C6E64" w14:paraId="48E2F649" w14:textId="77777777" w:rsidTr="008C6E64">
        <w:tc>
          <w:tcPr>
            <w:tcW w:w="5908" w:type="dxa"/>
            <w:vAlign w:val="center"/>
          </w:tcPr>
          <w:p w14:paraId="6C514DDB" w14:textId="77777777" w:rsidR="008C6E64" w:rsidRPr="008C6E64" w:rsidRDefault="008C6E64" w:rsidP="00B27AA1">
            <w:pPr>
              <w:numPr>
                <w:ilvl w:val="0"/>
                <w:numId w:val="13"/>
              </w:numPr>
              <w:tabs>
                <w:tab w:val="left" w:pos="720"/>
              </w:tabs>
              <w:spacing w:line="480" w:lineRule="auto"/>
              <w:ind w:left="389" w:right="648" w:hangingChars="162" w:hanging="389"/>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التعرض الطويل للغاز يؤثر على حاسة التذوق والشم وإلى التصلب الرئوي</w:t>
            </w:r>
            <w:r w:rsidRPr="00986E98">
              <w:rPr>
                <w:rFonts w:ascii="Simplified Arabic" w:eastAsia="Calibri" w:hAnsi="Simplified Arabic" w:cs="Simplified Arabic"/>
                <w:sz w:val="24"/>
                <w:szCs w:val="24"/>
              </w:rPr>
              <w:t>.</w:t>
            </w:r>
          </w:p>
        </w:tc>
        <w:tc>
          <w:tcPr>
            <w:tcW w:w="3652" w:type="dxa"/>
            <w:vAlign w:val="center"/>
          </w:tcPr>
          <w:p w14:paraId="0624B290" w14:textId="77777777" w:rsidR="008C6E64" w:rsidRPr="008C6E64" w:rsidRDefault="008C6E64" w:rsidP="00B27AA1">
            <w:pPr>
              <w:pStyle w:val="ListParagraph"/>
              <w:numPr>
                <w:ilvl w:val="0"/>
                <w:numId w:val="13"/>
              </w:numPr>
              <w:spacing w:line="480" w:lineRule="auto"/>
              <w:ind w:left="389" w:hangingChars="162" w:hanging="389"/>
              <w:rPr>
                <w:rFonts w:ascii="Simplified Arabic" w:hAnsi="Simplified Arabic" w:cs="Simplified Arabic"/>
                <w:b/>
                <w:bCs/>
                <w:sz w:val="24"/>
                <w:szCs w:val="24"/>
                <w:u w:val="single"/>
                <w:rtl/>
                <w:lang w:bidi="ar-EG"/>
              </w:rPr>
            </w:pPr>
            <w:r w:rsidRPr="00986E98">
              <w:rPr>
                <w:rFonts w:ascii="Simplified Arabic" w:eastAsia="Calibri" w:hAnsi="Simplified Arabic" w:cs="Simplified Arabic"/>
                <w:sz w:val="24"/>
                <w:szCs w:val="24"/>
                <w:rtl/>
              </w:rPr>
              <w:t>يسبب الأمطار الحمضية</w:t>
            </w:r>
            <w:r w:rsidRPr="00986E98">
              <w:rPr>
                <w:rFonts w:ascii="Simplified Arabic" w:eastAsia="Calibri" w:hAnsi="Simplified Arabic" w:cs="Simplified Arabic"/>
                <w:sz w:val="24"/>
                <w:szCs w:val="24"/>
              </w:rPr>
              <w:t>.</w:t>
            </w:r>
          </w:p>
        </w:tc>
      </w:tr>
    </w:tbl>
    <w:p w14:paraId="49853C1E" w14:textId="31AF220C" w:rsidR="00A460BF" w:rsidRPr="00972FF0" w:rsidRDefault="00A460BF" w:rsidP="00B27AA1">
      <w:pPr>
        <w:pStyle w:val="ListParagraph"/>
        <w:numPr>
          <w:ilvl w:val="0"/>
          <w:numId w:val="12"/>
        </w:numPr>
        <w:spacing w:after="0" w:line="480" w:lineRule="auto"/>
        <w:jc w:val="lowKashida"/>
        <w:rPr>
          <w:rFonts w:ascii="Simplified Arabic" w:hAnsi="Simplified Arabic" w:cs="Simplified Arabic"/>
          <w:sz w:val="24"/>
          <w:szCs w:val="24"/>
          <w:rtl/>
        </w:rPr>
      </w:pPr>
      <w:r w:rsidRPr="00972FF0">
        <w:rPr>
          <w:rFonts w:ascii="Simplified Arabic" w:hAnsi="Simplified Arabic" w:cs="Simplified Arabic" w:hint="cs"/>
          <w:sz w:val="24"/>
          <w:szCs w:val="24"/>
          <w:rtl/>
        </w:rPr>
        <w:t>ت</w:t>
      </w:r>
      <w:r w:rsidRPr="00972FF0">
        <w:rPr>
          <w:rFonts w:ascii="Simplified Arabic" w:hAnsi="Simplified Arabic" w:cs="Simplified Arabic"/>
          <w:sz w:val="24"/>
          <w:szCs w:val="24"/>
          <w:rtl/>
        </w:rPr>
        <w:t>م الرصد خلال عام ٢٠١٧ على عدة محاور هي: القاهرة الكبرى، والدلتا، ومنطقة خليج السويس، وا</w:t>
      </w:r>
      <w:r w:rsidRPr="00972FF0">
        <w:rPr>
          <w:rFonts w:ascii="Simplified Arabic" w:hAnsi="Simplified Arabic" w:cs="Simplified Arabic" w:hint="cs"/>
          <w:sz w:val="24"/>
          <w:szCs w:val="24"/>
          <w:rtl/>
        </w:rPr>
        <w:t>لاسكندرية</w:t>
      </w:r>
      <w:r w:rsidRPr="00972FF0">
        <w:rPr>
          <w:rFonts w:ascii="Simplified Arabic" w:hAnsi="Simplified Arabic" w:cs="Simplified Arabic"/>
          <w:sz w:val="24"/>
          <w:szCs w:val="24"/>
          <w:rtl/>
        </w:rPr>
        <w:t>، والصعيد، بإجمالي عدد ٥٥ ً موقعا للرصد</w:t>
      </w:r>
      <w:r w:rsidRPr="00972FF0">
        <w:rPr>
          <w:rFonts w:ascii="Simplified Arabic" w:hAnsi="Simplified Arabic" w:cs="Simplified Arabic"/>
          <w:sz w:val="24"/>
          <w:szCs w:val="24"/>
        </w:rPr>
        <w:t>.</w:t>
      </w:r>
    </w:p>
    <w:p w14:paraId="34263D62" w14:textId="77777777" w:rsidR="00A460BF" w:rsidRPr="00972FF0" w:rsidRDefault="00A460BF" w:rsidP="00B27AA1">
      <w:pPr>
        <w:pStyle w:val="ListParagraph"/>
        <w:numPr>
          <w:ilvl w:val="0"/>
          <w:numId w:val="12"/>
        </w:numPr>
        <w:spacing w:after="0" w:line="480" w:lineRule="auto"/>
        <w:jc w:val="lowKashida"/>
        <w:rPr>
          <w:rFonts w:ascii="Simplified Arabic" w:hAnsi="Simplified Arabic" w:cs="Simplified Arabic"/>
          <w:sz w:val="24"/>
          <w:szCs w:val="24"/>
          <w:rtl/>
        </w:rPr>
      </w:pPr>
      <w:r w:rsidRPr="00972FF0">
        <w:rPr>
          <w:rFonts w:ascii="Simplified Arabic" w:hAnsi="Simplified Arabic" w:cs="Simplified Arabic"/>
          <w:sz w:val="24"/>
          <w:szCs w:val="24"/>
          <w:rtl/>
        </w:rPr>
        <w:lastRenderedPageBreak/>
        <w:t xml:space="preserve">قد سجل المتوسط السنوي لتركيزات غاز ثاني أكسيد الكبريت بالمناطق الحضرية قيمة قدرها ١٢ ميكرو جرام </w:t>
      </w:r>
      <w:r w:rsidRPr="00972FF0">
        <w:rPr>
          <w:rFonts w:ascii="Simplified Arabic" w:hAnsi="Simplified Arabic" w:cs="Simplified Arabic"/>
          <w:sz w:val="24"/>
          <w:szCs w:val="24"/>
        </w:rPr>
        <w:t xml:space="preserve">/ </w:t>
      </w:r>
      <w:r w:rsidRPr="00972FF0">
        <w:rPr>
          <w:rFonts w:ascii="Simplified Arabic" w:hAnsi="Simplified Arabic" w:cs="Simplified Arabic"/>
          <w:sz w:val="24"/>
          <w:szCs w:val="24"/>
          <w:rtl/>
        </w:rPr>
        <w:t xml:space="preserve">متر مكعب، وهي أقل من الحد </w:t>
      </w:r>
      <w:r w:rsidRPr="00972FF0">
        <w:rPr>
          <w:rFonts w:ascii="Simplified Arabic" w:hAnsi="Simplified Arabic" w:cs="Simplified Arabic" w:hint="cs"/>
          <w:sz w:val="24"/>
          <w:szCs w:val="24"/>
          <w:rtl/>
        </w:rPr>
        <w:t>الا</w:t>
      </w:r>
      <w:r w:rsidRPr="00972FF0">
        <w:rPr>
          <w:rFonts w:ascii="Simplified Arabic" w:hAnsi="Simplified Arabic" w:cs="Simplified Arabic"/>
          <w:sz w:val="24"/>
          <w:szCs w:val="24"/>
          <w:rtl/>
        </w:rPr>
        <w:t>على المسموح به قانون</w:t>
      </w:r>
      <w:r w:rsidRPr="00972FF0">
        <w:rPr>
          <w:rFonts w:ascii="Simplified Arabic" w:hAnsi="Simplified Arabic" w:cs="Simplified Arabic" w:hint="cs"/>
          <w:sz w:val="24"/>
          <w:szCs w:val="24"/>
          <w:rtl/>
        </w:rPr>
        <w:t>اً</w:t>
      </w:r>
      <w:r w:rsidRPr="00972FF0">
        <w:rPr>
          <w:rFonts w:ascii="Simplified Arabic" w:hAnsi="Simplified Arabic" w:cs="Simplified Arabic"/>
          <w:sz w:val="24"/>
          <w:szCs w:val="24"/>
        </w:rPr>
        <w:t xml:space="preserve"> </w:t>
      </w:r>
      <w:r w:rsidRPr="00972FF0">
        <w:rPr>
          <w:rFonts w:ascii="Simplified Arabic" w:hAnsi="Simplified Arabic" w:cs="Simplified Arabic"/>
          <w:sz w:val="24"/>
          <w:szCs w:val="24"/>
          <w:rtl/>
        </w:rPr>
        <w:t>(٥٠ ميكرو جرام / متر مكعب)</w:t>
      </w:r>
    </w:p>
    <w:p w14:paraId="6A0B821C" w14:textId="77777777" w:rsidR="00A460BF" w:rsidRPr="00972FF0" w:rsidRDefault="00A460BF" w:rsidP="00B27AA1">
      <w:pPr>
        <w:pStyle w:val="ListParagraph"/>
        <w:numPr>
          <w:ilvl w:val="0"/>
          <w:numId w:val="12"/>
        </w:numPr>
        <w:spacing w:after="0" w:line="480" w:lineRule="auto"/>
        <w:jc w:val="lowKashida"/>
        <w:rPr>
          <w:rFonts w:ascii="Simplified Arabic" w:hAnsi="Simplified Arabic" w:cs="Simplified Arabic"/>
          <w:sz w:val="24"/>
          <w:szCs w:val="24"/>
          <w:rtl/>
        </w:rPr>
      </w:pPr>
      <w:r w:rsidRPr="00972FF0">
        <w:rPr>
          <w:rFonts w:ascii="Simplified Arabic" w:hAnsi="Simplified Arabic" w:cs="Simplified Arabic"/>
          <w:sz w:val="24"/>
          <w:szCs w:val="24"/>
          <w:rtl/>
        </w:rPr>
        <w:t xml:space="preserve"> وسجل المتوسط السنوي للتركيزات بالمناطق الصناعية قيمة قدرها ١٦ ميكرو جرام/ متر مكعب، وهي أقل من الحد </w:t>
      </w:r>
      <w:r w:rsidRPr="00972FF0">
        <w:rPr>
          <w:rFonts w:ascii="Simplified Arabic" w:hAnsi="Simplified Arabic" w:cs="Simplified Arabic" w:hint="cs"/>
          <w:sz w:val="24"/>
          <w:szCs w:val="24"/>
          <w:rtl/>
        </w:rPr>
        <w:t>الا</w:t>
      </w:r>
      <w:r w:rsidRPr="00972FF0">
        <w:rPr>
          <w:rFonts w:ascii="Simplified Arabic" w:hAnsi="Simplified Arabic" w:cs="Simplified Arabic"/>
          <w:sz w:val="24"/>
          <w:szCs w:val="24"/>
          <w:rtl/>
        </w:rPr>
        <w:t>على المسموح به قانون</w:t>
      </w:r>
      <w:r w:rsidRPr="00972FF0">
        <w:rPr>
          <w:rFonts w:ascii="Simplified Arabic" w:hAnsi="Simplified Arabic" w:cs="Simplified Arabic" w:hint="cs"/>
          <w:sz w:val="24"/>
          <w:szCs w:val="24"/>
          <w:rtl/>
        </w:rPr>
        <w:t>اً (</w:t>
      </w:r>
      <w:r w:rsidRPr="00972FF0">
        <w:rPr>
          <w:rFonts w:ascii="Simplified Arabic" w:hAnsi="Simplified Arabic" w:cs="Simplified Arabic"/>
          <w:sz w:val="24"/>
          <w:szCs w:val="24"/>
          <w:rtl/>
        </w:rPr>
        <w:t>٦٠ ميكرو جرام/ متر مكعب)،</w:t>
      </w:r>
    </w:p>
    <w:p w14:paraId="0BC846F1" w14:textId="6200AFEE" w:rsidR="00A460BF" w:rsidRPr="00972FF0" w:rsidRDefault="00A460BF" w:rsidP="00B27AA1">
      <w:pPr>
        <w:pStyle w:val="ListParagraph"/>
        <w:numPr>
          <w:ilvl w:val="0"/>
          <w:numId w:val="12"/>
        </w:numPr>
        <w:spacing w:after="0" w:line="480" w:lineRule="auto"/>
        <w:jc w:val="lowKashida"/>
        <w:rPr>
          <w:rFonts w:ascii="Simplified Arabic" w:hAnsi="Simplified Arabic" w:cs="Simplified Arabic"/>
          <w:sz w:val="20"/>
          <w:szCs w:val="20"/>
          <w:rtl/>
        </w:rPr>
      </w:pPr>
      <w:r w:rsidRPr="00972FF0">
        <w:rPr>
          <w:rFonts w:ascii="Simplified Arabic" w:hAnsi="Simplified Arabic" w:cs="Simplified Arabic"/>
          <w:sz w:val="24"/>
          <w:szCs w:val="24"/>
        </w:rPr>
        <w:t xml:space="preserve"> </w:t>
      </w:r>
      <w:r w:rsidRPr="00972FF0">
        <w:rPr>
          <w:rFonts w:ascii="Simplified Arabic" w:hAnsi="Simplified Arabic" w:cs="Simplified Arabic"/>
          <w:sz w:val="24"/>
          <w:szCs w:val="24"/>
          <w:rtl/>
        </w:rPr>
        <w:t>كذلك لم تتجاوز المتوسطات اليومية (٢٤ ساعة)، والساعية (لمدة ساعة واحدة) المعيار المحدد ً قانونا، سواء على مستوى المحطات التي تقع بالمناطق الحضرية، أو الواقعة في المناطق الصناعية</w:t>
      </w:r>
      <w:r w:rsidRPr="00972FF0">
        <w:rPr>
          <w:rFonts w:ascii="Simplified Arabic" w:hAnsi="Simplified Arabic" w:cs="Simplified Arabic"/>
          <w:sz w:val="24"/>
          <w:szCs w:val="24"/>
        </w:rPr>
        <w:t>.</w:t>
      </w:r>
      <w:r w:rsidRPr="00972FF0">
        <w:rPr>
          <w:rFonts w:ascii="Simplified Arabic" w:hAnsi="Simplified Arabic" w:cs="Simplified Arabic" w:hint="cs"/>
          <w:sz w:val="24"/>
          <w:szCs w:val="24"/>
          <w:rtl/>
        </w:rPr>
        <w:t xml:space="preserve"> </w:t>
      </w:r>
      <w:r w:rsidRPr="00972FF0">
        <w:rPr>
          <w:rFonts w:ascii="Simplified Arabic" w:hAnsi="Simplified Arabic" w:cs="Simplified Arabic" w:hint="cs"/>
          <w:sz w:val="20"/>
          <w:szCs w:val="20"/>
          <w:rtl/>
        </w:rPr>
        <w:t xml:space="preserve">(تقرير حالة </w:t>
      </w:r>
      <w:proofErr w:type="spellStart"/>
      <w:r w:rsidRPr="00972FF0">
        <w:rPr>
          <w:rFonts w:ascii="Simplified Arabic" w:hAnsi="Simplified Arabic" w:cs="Simplified Arabic" w:hint="cs"/>
          <w:sz w:val="20"/>
          <w:szCs w:val="20"/>
          <w:rtl/>
        </w:rPr>
        <w:t>البية</w:t>
      </w:r>
      <w:proofErr w:type="spellEnd"/>
      <w:r w:rsidRPr="00972FF0">
        <w:rPr>
          <w:rFonts w:ascii="Simplified Arabic" w:hAnsi="Simplified Arabic" w:cs="Simplified Arabic" w:hint="cs"/>
          <w:sz w:val="20"/>
          <w:szCs w:val="20"/>
          <w:rtl/>
        </w:rPr>
        <w:t xml:space="preserve"> 2017,ج.م.ع ,الفصل الاول ,</w:t>
      </w:r>
      <w:proofErr w:type="spellStart"/>
      <w:r w:rsidRPr="00972FF0">
        <w:rPr>
          <w:rFonts w:ascii="Simplified Arabic" w:hAnsi="Simplified Arabic" w:cs="Simplified Arabic" w:hint="cs"/>
          <w:sz w:val="20"/>
          <w:szCs w:val="20"/>
          <w:rtl/>
        </w:rPr>
        <w:t>نوعة</w:t>
      </w:r>
      <w:proofErr w:type="spellEnd"/>
      <w:r w:rsidRPr="00972FF0">
        <w:rPr>
          <w:rFonts w:ascii="Simplified Arabic" w:hAnsi="Simplified Arabic" w:cs="Simplified Arabic" w:hint="cs"/>
          <w:sz w:val="20"/>
          <w:szCs w:val="20"/>
          <w:rtl/>
        </w:rPr>
        <w:t xml:space="preserve"> الهواء)</w:t>
      </w:r>
    </w:p>
    <w:p w14:paraId="66B00B97" w14:textId="77777777" w:rsidR="00A460BF" w:rsidRPr="00D067A1" w:rsidRDefault="00A460BF" w:rsidP="00B27AA1">
      <w:pPr>
        <w:pStyle w:val="ListParagraph"/>
        <w:spacing w:after="0" w:line="480" w:lineRule="auto"/>
        <w:jc w:val="lowKashida"/>
        <w:rPr>
          <w:rFonts w:ascii="Simplified Arabic" w:eastAsia="Calibri" w:hAnsi="Simplified Arabic" w:cs="Simplified Arabic"/>
          <w:sz w:val="24"/>
          <w:szCs w:val="24"/>
        </w:rPr>
      </w:pPr>
    </w:p>
    <w:p w14:paraId="4CBD57EA" w14:textId="77777777" w:rsidR="001A4DE5" w:rsidRPr="00986E98" w:rsidRDefault="001A4DE5" w:rsidP="00B27AA1">
      <w:pPr>
        <w:pStyle w:val="ListParagraph"/>
        <w:spacing w:after="0" w:line="480" w:lineRule="auto"/>
        <w:ind w:hanging="646"/>
        <w:jc w:val="center"/>
        <w:rPr>
          <w:rFonts w:ascii="Simplified Arabic" w:hAnsi="Simplified Arabic" w:cs="Simplified Arabic"/>
          <w:b/>
          <w:bCs/>
          <w:sz w:val="24"/>
          <w:szCs w:val="24"/>
          <w:u w:val="single"/>
          <w:rtl/>
          <w:lang w:bidi="ar-EG"/>
        </w:rPr>
      </w:pPr>
      <w:r w:rsidRPr="00986E98">
        <w:rPr>
          <w:rFonts w:ascii="Simplified Arabic" w:hAnsi="Simplified Arabic" w:cs="Simplified Arabic"/>
          <w:noProof/>
        </w:rPr>
        <w:drawing>
          <wp:inline distT="0" distB="0" distL="0" distR="0" wp14:anchorId="744B599B" wp14:editId="69DDF15B">
            <wp:extent cx="6090962" cy="3748225"/>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6203923" cy="3817738"/>
                    </a:xfrm>
                    <a:prstGeom prst="rect">
                      <a:avLst/>
                    </a:prstGeom>
                  </pic:spPr>
                </pic:pic>
              </a:graphicData>
            </a:graphic>
          </wp:inline>
        </w:drawing>
      </w:r>
    </w:p>
    <w:p w14:paraId="16E290B7" w14:textId="77777777" w:rsidR="006A6B21" w:rsidRPr="00AB570E" w:rsidRDefault="002C186E" w:rsidP="00B27AA1">
      <w:pPr>
        <w:spacing w:before="240" w:after="120" w:line="480" w:lineRule="auto"/>
        <w:ind w:left="510" w:hanging="357"/>
        <w:rPr>
          <w:rFonts w:ascii="Simplified Arabic" w:eastAsia="Calibri" w:hAnsi="Simplified Arabic" w:cs="Simplified Arabic"/>
          <w:b/>
          <w:bCs/>
          <w:sz w:val="24"/>
          <w:szCs w:val="24"/>
          <w:u w:val="single"/>
        </w:rPr>
      </w:pPr>
      <w:r w:rsidRPr="00AB570E">
        <w:rPr>
          <w:rFonts w:ascii="Simplified Arabic" w:eastAsia="Calibri" w:hAnsi="Simplified Arabic" w:cs="Simplified Arabic"/>
          <w:b/>
          <w:bCs/>
          <w:sz w:val="24"/>
          <w:szCs w:val="24"/>
          <w:u w:val="single"/>
        </w:rPr>
        <w:t>5.5.</w:t>
      </w:r>
      <w:r w:rsidR="00E11E11" w:rsidRPr="00AB570E">
        <w:rPr>
          <w:rFonts w:ascii="Simplified Arabic" w:eastAsia="Calibri" w:hAnsi="Simplified Arabic" w:cs="Simplified Arabic"/>
          <w:b/>
          <w:bCs/>
          <w:sz w:val="24"/>
          <w:szCs w:val="24"/>
          <w:u w:val="single"/>
        </w:rPr>
        <w:t>9</w:t>
      </w:r>
      <w:r w:rsidRPr="00AB570E">
        <w:rPr>
          <w:rFonts w:ascii="Simplified Arabic" w:eastAsia="Calibri" w:hAnsi="Simplified Arabic" w:cs="Simplified Arabic"/>
          <w:b/>
          <w:bCs/>
          <w:sz w:val="24"/>
          <w:szCs w:val="24"/>
          <w:u w:val="single"/>
          <w:rtl/>
        </w:rPr>
        <w:t xml:space="preserve"> </w:t>
      </w:r>
      <w:r w:rsidRPr="00AB570E">
        <w:rPr>
          <w:rFonts w:ascii="Simplified Arabic" w:eastAsia="Calibri" w:hAnsi="Simplified Arabic" w:cs="Simplified Arabic"/>
          <w:b/>
          <w:bCs/>
          <w:sz w:val="24"/>
          <w:szCs w:val="24"/>
          <w:u w:val="single"/>
        </w:rPr>
        <w:t>-</w:t>
      </w:r>
      <w:r w:rsidR="006A6B21" w:rsidRPr="00AB570E">
        <w:rPr>
          <w:rFonts w:ascii="Simplified Arabic" w:eastAsia="Calibri" w:hAnsi="Simplified Arabic" w:cs="Simplified Arabic"/>
          <w:b/>
          <w:bCs/>
          <w:sz w:val="24"/>
          <w:szCs w:val="24"/>
          <w:u w:val="single"/>
          <w:rtl/>
        </w:rPr>
        <w:t xml:space="preserve">تلوث الهواء بأكاسيد </w:t>
      </w:r>
      <w:r w:rsidRPr="00AB570E">
        <w:rPr>
          <w:rFonts w:ascii="Simplified Arabic" w:eastAsia="Calibri" w:hAnsi="Simplified Arabic" w:cs="Simplified Arabic"/>
          <w:b/>
          <w:bCs/>
          <w:sz w:val="24"/>
          <w:szCs w:val="24"/>
          <w:u w:val="single"/>
          <w:rtl/>
        </w:rPr>
        <w:t>النيتروجين</w:t>
      </w:r>
      <w:r w:rsidRPr="00AB570E">
        <w:rPr>
          <w:rFonts w:ascii="Simplified Arabic" w:eastAsia="Calibri" w:hAnsi="Simplified Arabic" w:cs="Simplified Arabic"/>
          <w:b/>
          <w:bCs/>
          <w:sz w:val="24"/>
          <w:szCs w:val="24"/>
          <w:u w:val="single"/>
        </w:rPr>
        <w:t>.</w:t>
      </w:r>
    </w:p>
    <w:p w14:paraId="0CD674C1" w14:textId="77777777" w:rsidR="006E788B" w:rsidRDefault="005C77BF" w:rsidP="00B27AA1">
      <w:pPr>
        <w:pStyle w:val="ListParagraph"/>
        <w:numPr>
          <w:ilvl w:val="0"/>
          <w:numId w:val="12"/>
        </w:numPr>
        <w:spacing w:after="0" w:line="480" w:lineRule="auto"/>
        <w:jc w:val="lowKashida"/>
        <w:rPr>
          <w:rFonts w:ascii="Simplified Arabic" w:eastAsia="Calibri" w:hAnsi="Simplified Arabic" w:cs="Simplified Arabic"/>
          <w:sz w:val="24"/>
          <w:szCs w:val="24"/>
        </w:rPr>
      </w:pPr>
      <w:r w:rsidRPr="006E788B">
        <w:rPr>
          <w:rFonts w:ascii="Simplified Arabic" w:hAnsi="Simplified Arabic" w:cs="Simplified Arabic"/>
          <w:sz w:val="24"/>
          <w:szCs w:val="24"/>
          <w:rtl/>
        </w:rPr>
        <w:lastRenderedPageBreak/>
        <w:t>يعتبر غاز ثاني أكسيد النتروجين من أكثر أكاسيد النيتروجين شيوعا وانتشارا. ينتج هذا الغاز عن عمليات احتراق الوقود في الهواء عند درجات حرارة مرتفعة، كذلك تنتج من احتراق المواد العضوية وأيضا من عوادم السيارات والشاحنات وبعض المنشآت الصناعية ومحطات توليد الطاقة التي تعمل على درجات حرارة مرتفعة. ويكون مع بخار الماء في الجو حمضاً قوياً هو حمض النتريك الذي يساهم أيضا في حدوث الأمطار الحمضية. كما يؤثر سلبيا عند وصوله طبقات الجو العليا على طبقة الأوزون</w:t>
      </w:r>
      <w:r w:rsidRPr="006E788B">
        <w:rPr>
          <w:rFonts w:ascii="Simplified Arabic" w:hAnsi="Simplified Arabic" w:cs="Simplified Arabic"/>
          <w:sz w:val="24"/>
          <w:szCs w:val="24"/>
        </w:rPr>
        <w:t xml:space="preserve">. </w:t>
      </w:r>
      <w:r w:rsidR="006E788B">
        <w:rPr>
          <w:rFonts w:ascii="Simplified Arabic" w:hAnsi="Simplified Arabic" w:cs="Simplified Arabic" w:hint="cs"/>
          <w:sz w:val="24"/>
          <w:szCs w:val="24"/>
          <w:rtl/>
        </w:rPr>
        <w:t xml:space="preserve"> ومن أهم </w:t>
      </w:r>
      <w:r w:rsidRPr="006E788B">
        <w:rPr>
          <w:rFonts w:ascii="Simplified Arabic" w:eastAsia="Calibri" w:hAnsi="Simplified Arabic" w:cs="Simplified Arabic"/>
          <w:sz w:val="24"/>
          <w:szCs w:val="24"/>
          <w:rtl/>
        </w:rPr>
        <w:t>أضرار غاز ثاني أكسيد النيتروجين</w:t>
      </w:r>
      <w:r w:rsidR="006E788B">
        <w:rPr>
          <w:rFonts w:ascii="Simplified Arabic" w:eastAsia="Calibri" w:hAnsi="Simplified Arabic" w:cs="Simplified Arabic" w:hint="cs"/>
          <w:sz w:val="24"/>
          <w:szCs w:val="24"/>
          <w:rtl/>
        </w:rPr>
        <w:t>:</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1"/>
        <w:gridCol w:w="3369"/>
      </w:tblGrid>
      <w:tr w:rsidR="006E788B" w14:paraId="33D7E05D" w14:textId="77777777" w:rsidTr="006E788B">
        <w:tc>
          <w:tcPr>
            <w:tcW w:w="6191" w:type="dxa"/>
            <w:vAlign w:val="center"/>
          </w:tcPr>
          <w:p w14:paraId="1A49D367" w14:textId="77777777" w:rsidR="006E788B" w:rsidRPr="006E788B" w:rsidRDefault="006E788B" w:rsidP="00B27AA1">
            <w:pPr>
              <w:numPr>
                <w:ilvl w:val="0"/>
                <w:numId w:val="22"/>
              </w:numPr>
              <w:tabs>
                <w:tab w:val="left" w:pos="413"/>
              </w:tabs>
              <w:spacing w:line="480" w:lineRule="auto"/>
              <w:ind w:left="714" w:right="74" w:hanging="357"/>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يؤدي إلى تهيج الأغشية المخاطية للمجاري التنفسية ويسبب أضرار في الرئة</w:t>
            </w:r>
            <w:r w:rsidRPr="00986E98">
              <w:rPr>
                <w:rFonts w:ascii="Simplified Arabic" w:eastAsia="Calibri" w:hAnsi="Simplified Arabic" w:cs="Simplified Arabic"/>
                <w:sz w:val="24"/>
                <w:szCs w:val="24"/>
              </w:rPr>
              <w:t>.</w:t>
            </w:r>
          </w:p>
        </w:tc>
        <w:tc>
          <w:tcPr>
            <w:tcW w:w="3369" w:type="dxa"/>
            <w:vAlign w:val="center"/>
          </w:tcPr>
          <w:p w14:paraId="1D3FCE3E" w14:textId="77777777" w:rsidR="006E788B" w:rsidRPr="006E788B" w:rsidRDefault="006E788B" w:rsidP="00B27AA1">
            <w:pPr>
              <w:numPr>
                <w:ilvl w:val="0"/>
                <w:numId w:val="22"/>
              </w:numPr>
              <w:tabs>
                <w:tab w:val="left" w:pos="459"/>
              </w:tabs>
              <w:spacing w:line="480" w:lineRule="auto"/>
              <w:ind w:left="714" w:right="74" w:hanging="357"/>
              <w:jc w:val="lowKashida"/>
              <w:rPr>
                <w:rFonts w:ascii="Simplified Arabic" w:hAnsi="Simplified Arabic" w:cs="Simplified Arabic"/>
                <w:sz w:val="24"/>
                <w:szCs w:val="24"/>
                <w:rtl/>
              </w:rPr>
            </w:pPr>
            <w:r w:rsidRPr="00986E98">
              <w:rPr>
                <w:rFonts w:ascii="Simplified Arabic" w:eastAsia="Calibri" w:hAnsi="Simplified Arabic" w:cs="Simplified Arabic"/>
                <w:sz w:val="24"/>
                <w:szCs w:val="24"/>
                <w:rtl/>
              </w:rPr>
              <w:t>يكون الأمطار الحمضية</w:t>
            </w:r>
          </w:p>
        </w:tc>
      </w:tr>
      <w:tr w:rsidR="006E788B" w:rsidRPr="00972FF0" w14:paraId="53341135" w14:textId="77777777" w:rsidTr="006E788B">
        <w:tc>
          <w:tcPr>
            <w:tcW w:w="6191" w:type="dxa"/>
            <w:vAlign w:val="center"/>
          </w:tcPr>
          <w:p w14:paraId="7BC72054" w14:textId="77777777" w:rsidR="006E788B" w:rsidRPr="00972FF0" w:rsidRDefault="006E788B" w:rsidP="00B27AA1">
            <w:pPr>
              <w:numPr>
                <w:ilvl w:val="0"/>
                <w:numId w:val="22"/>
              </w:numPr>
              <w:tabs>
                <w:tab w:val="left" w:pos="413"/>
              </w:tabs>
              <w:spacing w:line="480" w:lineRule="auto"/>
              <w:ind w:left="714" w:right="74" w:hanging="357"/>
              <w:jc w:val="lowKashida"/>
              <w:rPr>
                <w:rFonts w:ascii="Simplified Arabic" w:eastAsia="Calibri" w:hAnsi="Simplified Arabic" w:cs="Simplified Arabic"/>
                <w:sz w:val="24"/>
                <w:szCs w:val="24"/>
                <w:rtl/>
              </w:rPr>
            </w:pPr>
            <w:r w:rsidRPr="00972FF0">
              <w:rPr>
                <w:rFonts w:ascii="Simplified Arabic" w:eastAsia="Calibri" w:hAnsi="Simplified Arabic" w:cs="Simplified Arabic"/>
                <w:sz w:val="24"/>
                <w:szCs w:val="24"/>
                <w:rtl/>
              </w:rPr>
              <w:t>يؤدي إلى تهيج الأغشية المخاطية للعين</w:t>
            </w:r>
            <w:r w:rsidRPr="00972FF0">
              <w:rPr>
                <w:rFonts w:ascii="Simplified Arabic" w:eastAsia="Calibri" w:hAnsi="Simplified Arabic" w:cs="Simplified Arabic"/>
                <w:sz w:val="24"/>
                <w:szCs w:val="24"/>
              </w:rPr>
              <w:t>.</w:t>
            </w:r>
          </w:p>
        </w:tc>
        <w:tc>
          <w:tcPr>
            <w:tcW w:w="3369" w:type="dxa"/>
            <w:vAlign w:val="center"/>
          </w:tcPr>
          <w:p w14:paraId="213040D6" w14:textId="77777777" w:rsidR="006E788B" w:rsidRPr="00972FF0" w:rsidRDefault="006E788B" w:rsidP="00B27AA1">
            <w:pPr>
              <w:numPr>
                <w:ilvl w:val="0"/>
                <w:numId w:val="22"/>
              </w:numPr>
              <w:tabs>
                <w:tab w:val="left" w:pos="459"/>
              </w:tabs>
              <w:spacing w:line="480" w:lineRule="auto"/>
              <w:ind w:left="714" w:right="74" w:hanging="357"/>
              <w:jc w:val="lowKashida"/>
              <w:rPr>
                <w:rFonts w:ascii="Simplified Arabic" w:eastAsia="Calibri" w:hAnsi="Simplified Arabic" w:cs="Simplified Arabic"/>
                <w:sz w:val="24"/>
                <w:szCs w:val="24"/>
                <w:rtl/>
              </w:rPr>
            </w:pPr>
            <w:r w:rsidRPr="00972FF0">
              <w:rPr>
                <w:rFonts w:ascii="Simplified Arabic" w:eastAsia="Calibri" w:hAnsi="Simplified Arabic" w:cs="Simplified Arabic"/>
                <w:sz w:val="24"/>
                <w:szCs w:val="24"/>
                <w:rtl/>
              </w:rPr>
              <w:t>يحدث ضرراً في طبقة الأوزون</w:t>
            </w:r>
            <w:r w:rsidRPr="00972FF0">
              <w:rPr>
                <w:rFonts w:ascii="Simplified Arabic" w:eastAsia="Calibri" w:hAnsi="Simplified Arabic" w:cs="Simplified Arabic"/>
                <w:sz w:val="24"/>
                <w:szCs w:val="24"/>
              </w:rPr>
              <w:t>.</w:t>
            </w:r>
          </w:p>
        </w:tc>
      </w:tr>
    </w:tbl>
    <w:p w14:paraId="4A79E4C7" w14:textId="77777777" w:rsidR="003C1AA3" w:rsidRPr="00972FF0" w:rsidRDefault="005C77BF" w:rsidP="00B27AA1">
      <w:pPr>
        <w:pStyle w:val="ListParagraph"/>
        <w:numPr>
          <w:ilvl w:val="0"/>
          <w:numId w:val="12"/>
        </w:numPr>
        <w:spacing w:after="0" w:line="480" w:lineRule="auto"/>
        <w:jc w:val="lowKashida"/>
        <w:rPr>
          <w:rFonts w:ascii="Simplified Arabic" w:hAnsi="Simplified Arabic" w:cs="Simplified Arabic"/>
          <w:sz w:val="24"/>
          <w:szCs w:val="24"/>
        </w:rPr>
      </w:pPr>
      <w:r w:rsidRPr="00972FF0">
        <w:rPr>
          <w:rFonts w:ascii="Simplified Arabic" w:hAnsi="Simplified Arabic" w:cs="Simplified Arabic"/>
          <w:sz w:val="24"/>
          <w:szCs w:val="24"/>
        </w:rPr>
        <w:t xml:space="preserve"> </w:t>
      </w:r>
      <w:r w:rsidR="00205052" w:rsidRPr="00972FF0">
        <w:rPr>
          <w:rFonts w:ascii="Simplified Arabic" w:hAnsi="Simplified Arabic" w:cs="Simplified Arabic"/>
          <w:sz w:val="24"/>
          <w:szCs w:val="24"/>
          <w:rtl/>
        </w:rPr>
        <w:t xml:space="preserve">تم الرصد خلال عام ٢٠١٧ على عدة محاور هي: القاهرة الكبرى، والدلتا، ومنطقة خليج السويس، </w:t>
      </w:r>
      <w:proofErr w:type="spellStart"/>
      <w:r w:rsidR="00205052" w:rsidRPr="00972FF0">
        <w:rPr>
          <w:rFonts w:ascii="Simplified Arabic" w:hAnsi="Simplified Arabic" w:cs="Simplified Arabic"/>
          <w:sz w:val="24"/>
          <w:szCs w:val="24"/>
          <w:rtl/>
        </w:rPr>
        <w:t>وا</w:t>
      </w:r>
      <w:r w:rsidR="003C1AA3" w:rsidRPr="00972FF0">
        <w:rPr>
          <w:rFonts w:ascii="Times New Roman" w:hAnsi="Times New Roman" w:cs="Times New Roman" w:hint="cs"/>
          <w:sz w:val="24"/>
          <w:szCs w:val="24"/>
          <w:rtl/>
        </w:rPr>
        <w:t>لأ</w:t>
      </w:r>
      <w:r w:rsidR="00205052" w:rsidRPr="00972FF0">
        <w:rPr>
          <w:rFonts w:ascii="Times New Roman" w:hAnsi="Times New Roman" w:cs="Times New Roman" w:hint="cs"/>
          <w:sz w:val="24"/>
          <w:szCs w:val="24"/>
          <w:rtl/>
        </w:rPr>
        <w:t>سكندرية</w:t>
      </w:r>
      <w:proofErr w:type="spellEnd"/>
      <w:r w:rsidR="00205052" w:rsidRPr="00972FF0">
        <w:rPr>
          <w:rFonts w:ascii="Simplified Arabic" w:hAnsi="Simplified Arabic" w:cs="Simplified Arabic"/>
          <w:sz w:val="24"/>
          <w:szCs w:val="24"/>
          <w:rtl/>
        </w:rPr>
        <w:t>، والصعيد، بإجمالي عدد ٤١ ً موقعا للرصد</w:t>
      </w:r>
      <w:r w:rsidR="00205052" w:rsidRPr="00972FF0">
        <w:rPr>
          <w:rFonts w:ascii="Simplified Arabic" w:hAnsi="Simplified Arabic" w:cs="Simplified Arabic"/>
          <w:sz w:val="24"/>
          <w:szCs w:val="24"/>
        </w:rPr>
        <w:t xml:space="preserve">. </w:t>
      </w:r>
    </w:p>
    <w:p w14:paraId="650914FD" w14:textId="79DA7035" w:rsidR="003C1AA3" w:rsidRPr="00972FF0" w:rsidRDefault="00205052" w:rsidP="00B27AA1">
      <w:pPr>
        <w:pStyle w:val="ListParagraph"/>
        <w:numPr>
          <w:ilvl w:val="0"/>
          <w:numId w:val="12"/>
        </w:numPr>
        <w:spacing w:after="0" w:line="480" w:lineRule="auto"/>
        <w:jc w:val="lowKashida"/>
        <w:rPr>
          <w:rFonts w:ascii="Simplified Arabic" w:hAnsi="Simplified Arabic" w:cs="Simplified Arabic"/>
          <w:sz w:val="24"/>
          <w:szCs w:val="24"/>
        </w:rPr>
      </w:pPr>
      <w:r w:rsidRPr="00972FF0">
        <w:rPr>
          <w:rFonts w:ascii="Simplified Arabic" w:hAnsi="Simplified Arabic" w:cs="Simplified Arabic"/>
          <w:sz w:val="24"/>
          <w:szCs w:val="24"/>
          <w:rtl/>
        </w:rPr>
        <w:t>وقد سجل المتوسط السنوي لتركيزات غاز ثاني أكسيد النيتروجين بالمناطق الحضرية قيمة قدرها ٣٠ ميكرو جرام/ متر مكعب، وهي أقل من الحد ا\على المسموح به قانو</w:t>
      </w:r>
      <w:r w:rsidR="003C1AA3" w:rsidRPr="00972FF0">
        <w:rPr>
          <w:rFonts w:ascii="Simplified Arabic" w:hAnsi="Simplified Arabic" w:cs="Simplified Arabic" w:hint="cs"/>
          <w:sz w:val="24"/>
          <w:szCs w:val="24"/>
          <w:rtl/>
        </w:rPr>
        <w:t>نا</w:t>
      </w:r>
      <w:r w:rsidRPr="00972FF0">
        <w:rPr>
          <w:rFonts w:ascii="Simplified Arabic" w:hAnsi="Simplified Arabic" w:cs="Simplified Arabic"/>
          <w:sz w:val="24"/>
          <w:szCs w:val="24"/>
        </w:rPr>
        <w:t xml:space="preserve"> </w:t>
      </w:r>
      <w:r w:rsidRPr="00972FF0">
        <w:rPr>
          <w:rFonts w:ascii="Simplified Arabic" w:hAnsi="Simplified Arabic" w:cs="Simplified Arabic"/>
          <w:sz w:val="24"/>
          <w:szCs w:val="24"/>
          <w:rtl/>
        </w:rPr>
        <w:t>(٦٠ ميكرو جرام/ متر مكعب)، كما سجل المتوسط السنوي للتركيزات بالمناطق الصناعية قيمة قدرها ٢٣ ميكرو جرام/ متر مكعب، وهي أقل من الحد</w:t>
      </w:r>
      <w:r w:rsidRPr="00972FF0">
        <w:rPr>
          <w:rFonts w:ascii="Simplified Arabic" w:hAnsi="Simplified Arabic" w:cs="Simplified Arabic" w:hint="cs"/>
          <w:sz w:val="24"/>
          <w:szCs w:val="24"/>
          <w:rtl/>
        </w:rPr>
        <w:t xml:space="preserve"> </w:t>
      </w:r>
      <w:r w:rsidRPr="00972FF0">
        <w:rPr>
          <w:rFonts w:ascii="Simplified Arabic" w:hAnsi="Simplified Arabic" w:cs="Simplified Arabic"/>
          <w:sz w:val="24"/>
          <w:szCs w:val="24"/>
          <w:rtl/>
        </w:rPr>
        <w:t>ا</w:t>
      </w:r>
      <w:r w:rsidRPr="00972FF0">
        <w:rPr>
          <w:rFonts w:ascii="Simplified Arabic" w:hAnsi="Simplified Arabic" w:cs="Simplified Arabic" w:hint="cs"/>
          <w:sz w:val="24"/>
          <w:szCs w:val="24"/>
          <w:rtl/>
        </w:rPr>
        <w:t>لا</w:t>
      </w:r>
      <w:r w:rsidRPr="00972FF0">
        <w:rPr>
          <w:rFonts w:ascii="Simplified Arabic" w:hAnsi="Simplified Arabic" w:cs="Simplified Arabic"/>
          <w:sz w:val="24"/>
          <w:szCs w:val="24"/>
          <w:rtl/>
        </w:rPr>
        <w:t>على المسموح به قانو</w:t>
      </w:r>
      <w:r w:rsidR="003C1AA3" w:rsidRPr="00972FF0">
        <w:rPr>
          <w:rFonts w:ascii="Simplified Arabic" w:hAnsi="Simplified Arabic" w:cs="Simplified Arabic" w:hint="cs"/>
          <w:sz w:val="24"/>
          <w:szCs w:val="24"/>
          <w:rtl/>
        </w:rPr>
        <w:t>نا</w:t>
      </w:r>
      <w:r w:rsidR="003C1AA3" w:rsidRPr="00972FF0">
        <w:rPr>
          <w:rFonts w:ascii="Simplified Arabic" w:hAnsi="Simplified Arabic" w:cs="Simplified Arabic"/>
          <w:sz w:val="24"/>
          <w:szCs w:val="24"/>
          <w:rtl/>
        </w:rPr>
        <w:t>(٨٠ ميكرو جرام/ متر مكعب)</w:t>
      </w:r>
      <w:r w:rsidR="003C1AA3" w:rsidRPr="00972FF0">
        <w:rPr>
          <w:rFonts w:ascii="Simplified Arabic" w:hAnsi="Simplified Arabic" w:cs="Simplified Arabic" w:hint="cs"/>
          <w:sz w:val="24"/>
          <w:szCs w:val="24"/>
          <w:rtl/>
        </w:rPr>
        <w:t>.</w:t>
      </w:r>
    </w:p>
    <w:p w14:paraId="171F3624" w14:textId="76944B67" w:rsidR="00AE455D" w:rsidRPr="00972FF0" w:rsidRDefault="00205052" w:rsidP="00B27AA1">
      <w:pPr>
        <w:pStyle w:val="ListParagraph"/>
        <w:numPr>
          <w:ilvl w:val="0"/>
          <w:numId w:val="12"/>
        </w:numPr>
        <w:spacing w:after="0" w:line="480" w:lineRule="auto"/>
        <w:jc w:val="lowKashida"/>
        <w:rPr>
          <w:rFonts w:ascii="Simplified Arabic" w:hAnsi="Simplified Arabic" w:cs="Simplified Arabic"/>
          <w:sz w:val="24"/>
          <w:szCs w:val="24"/>
        </w:rPr>
      </w:pPr>
      <w:r w:rsidRPr="00972FF0">
        <w:rPr>
          <w:rFonts w:ascii="Simplified Arabic" w:hAnsi="Simplified Arabic" w:cs="Simplified Arabic"/>
          <w:sz w:val="24"/>
          <w:szCs w:val="24"/>
          <w:rtl/>
        </w:rPr>
        <w:t>كذلك لم تتجاوز المتوسطات الساعية (لمدة ساعة واحدة) المعيار المحدد ً قانونا (٣٠٠ ميكرو جرام/ متر مكعب)، سواء على مستوى المحطات التي تقع بالمناطق الحضرية أو الصناعية</w:t>
      </w:r>
      <w:r w:rsidRPr="00972FF0">
        <w:rPr>
          <w:rFonts w:ascii="Simplified Arabic" w:hAnsi="Simplified Arabic" w:cs="Simplified Arabic"/>
          <w:sz w:val="24"/>
          <w:szCs w:val="24"/>
        </w:rPr>
        <w:t xml:space="preserve">. </w:t>
      </w:r>
      <w:r w:rsidRPr="00972FF0">
        <w:rPr>
          <w:rFonts w:ascii="Simplified Arabic" w:hAnsi="Simplified Arabic" w:cs="Simplified Arabic"/>
          <w:sz w:val="24"/>
          <w:szCs w:val="24"/>
          <w:rtl/>
        </w:rPr>
        <w:t>ولم تتجاوز المتوسطات اليومية (٢٤ ساعة) المعيار المحدد ً قانونا (١٥٠ ميكرو جرام/ متر مكعب)، سواء على مستوى المحطات التي تقع بالمناطق الحضرية أو الصناعية</w:t>
      </w:r>
      <w:r w:rsidRPr="00972FF0">
        <w:rPr>
          <w:rFonts w:ascii="Simplified Arabic" w:hAnsi="Simplified Arabic" w:cs="Simplified Arabic"/>
          <w:sz w:val="24"/>
          <w:szCs w:val="24"/>
        </w:rPr>
        <w:t>.</w:t>
      </w:r>
      <w:r w:rsidR="003C1AA3" w:rsidRPr="00972FF0">
        <w:rPr>
          <w:rFonts w:ascii="Simplified Arabic" w:hAnsi="Simplified Arabic" w:cs="Simplified Arabic" w:hint="cs"/>
          <w:sz w:val="20"/>
          <w:szCs w:val="20"/>
          <w:rtl/>
        </w:rPr>
        <w:t xml:space="preserve"> (تقرير حالة </w:t>
      </w:r>
      <w:proofErr w:type="spellStart"/>
      <w:r w:rsidR="003C1AA3" w:rsidRPr="00972FF0">
        <w:rPr>
          <w:rFonts w:ascii="Simplified Arabic" w:hAnsi="Simplified Arabic" w:cs="Simplified Arabic" w:hint="cs"/>
          <w:sz w:val="20"/>
          <w:szCs w:val="20"/>
          <w:rtl/>
        </w:rPr>
        <w:t>البية</w:t>
      </w:r>
      <w:proofErr w:type="spellEnd"/>
      <w:r w:rsidR="003C1AA3" w:rsidRPr="00972FF0">
        <w:rPr>
          <w:rFonts w:ascii="Simplified Arabic" w:hAnsi="Simplified Arabic" w:cs="Simplified Arabic" w:hint="cs"/>
          <w:sz w:val="20"/>
          <w:szCs w:val="20"/>
          <w:rtl/>
        </w:rPr>
        <w:t xml:space="preserve"> 2017,ج.م.ع ,الفصل الاول ,</w:t>
      </w:r>
      <w:proofErr w:type="spellStart"/>
      <w:r w:rsidR="003C1AA3" w:rsidRPr="00972FF0">
        <w:rPr>
          <w:rFonts w:ascii="Simplified Arabic" w:hAnsi="Simplified Arabic" w:cs="Simplified Arabic" w:hint="cs"/>
          <w:sz w:val="20"/>
          <w:szCs w:val="20"/>
          <w:rtl/>
        </w:rPr>
        <w:t>نوعة</w:t>
      </w:r>
      <w:proofErr w:type="spellEnd"/>
      <w:r w:rsidR="003C1AA3" w:rsidRPr="00972FF0">
        <w:rPr>
          <w:rFonts w:ascii="Simplified Arabic" w:hAnsi="Simplified Arabic" w:cs="Simplified Arabic" w:hint="cs"/>
          <w:sz w:val="20"/>
          <w:szCs w:val="20"/>
          <w:rtl/>
        </w:rPr>
        <w:t xml:space="preserve"> الهواء)</w:t>
      </w:r>
    </w:p>
    <w:p w14:paraId="1C53BAE2" w14:textId="77777777" w:rsidR="00497A18" w:rsidRPr="004A12AF" w:rsidRDefault="006A6B21" w:rsidP="00B27AA1">
      <w:pPr>
        <w:pStyle w:val="ListParagraph"/>
        <w:numPr>
          <w:ilvl w:val="2"/>
          <w:numId w:val="23"/>
        </w:numPr>
        <w:spacing w:after="0" w:line="480" w:lineRule="auto"/>
        <w:rPr>
          <w:rFonts w:ascii="Simplified Arabic" w:hAnsi="Simplified Arabic" w:cs="Simplified Arabic"/>
          <w:b/>
          <w:bCs/>
          <w:sz w:val="24"/>
          <w:szCs w:val="24"/>
          <w:u w:val="single"/>
          <w:lang w:bidi="ar-EG"/>
        </w:rPr>
      </w:pPr>
      <w:r w:rsidRPr="004A12AF">
        <w:rPr>
          <w:rFonts w:ascii="Simplified Arabic" w:eastAsia="Calibri" w:hAnsi="Simplified Arabic" w:cs="Simplified Arabic"/>
          <w:b/>
          <w:bCs/>
          <w:sz w:val="24"/>
          <w:szCs w:val="24"/>
          <w:u w:val="single"/>
          <w:rtl/>
        </w:rPr>
        <w:lastRenderedPageBreak/>
        <w:t>تلوث الهواء بالرصاص</w:t>
      </w:r>
      <w:r w:rsidRPr="004A12AF">
        <w:rPr>
          <w:rFonts w:ascii="Simplified Arabic" w:hAnsi="Simplified Arabic" w:cs="Simplified Arabic"/>
          <w:b/>
          <w:bCs/>
          <w:sz w:val="24"/>
          <w:szCs w:val="24"/>
          <w:u w:val="single"/>
          <w:rtl/>
          <w:lang w:bidi="ar-EG"/>
        </w:rPr>
        <w:t>.</w:t>
      </w:r>
    </w:p>
    <w:p w14:paraId="5335236D" w14:textId="77777777" w:rsidR="00AE455D" w:rsidRDefault="009919AE" w:rsidP="00B27AA1">
      <w:pPr>
        <w:pStyle w:val="ListParagraph"/>
        <w:numPr>
          <w:ilvl w:val="0"/>
          <w:numId w:val="12"/>
        </w:numPr>
        <w:spacing w:after="0" w:line="480" w:lineRule="auto"/>
        <w:jc w:val="both"/>
        <w:rPr>
          <w:rFonts w:ascii="Simplified Arabic" w:eastAsia="Calibri" w:hAnsi="Simplified Arabic" w:cs="Simplified Arabic"/>
          <w:sz w:val="24"/>
          <w:szCs w:val="24"/>
        </w:rPr>
      </w:pPr>
      <w:r w:rsidRPr="00986E98">
        <w:rPr>
          <w:rFonts w:ascii="Simplified Arabic" w:eastAsia="Calibri" w:hAnsi="Simplified Arabic" w:cs="Simplified Arabic"/>
          <w:sz w:val="24"/>
          <w:szCs w:val="24"/>
          <w:rtl/>
        </w:rPr>
        <w:t>يضاف الرصاص للبنزين وقود السيارات لزيادة معدل الأوكتان ويتم ذلك بإضافة</w:t>
      </w:r>
      <w:r w:rsidRPr="00986E98">
        <w:rPr>
          <w:rFonts w:ascii="Simplified Arabic" w:eastAsia="Calibri" w:hAnsi="Simplified Arabic" w:cs="Simplified Arabic"/>
          <w:sz w:val="24"/>
          <w:szCs w:val="24"/>
        </w:rPr>
        <w:t xml:space="preserve"> tetra-ethyl lead </w:t>
      </w:r>
      <w:r w:rsidRPr="00986E98">
        <w:rPr>
          <w:rFonts w:ascii="Simplified Arabic" w:eastAsia="Calibri" w:hAnsi="Simplified Arabic" w:cs="Simplified Arabic"/>
          <w:sz w:val="24"/>
          <w:szCs w:val="24"/>
          <w:rtl/>
        </w:rPr>
        <w:t>وهذا هو البنزين المحتوي على الرصاص. يخرج الرصاص من عوادم السيارات إلى الهواء محدثاً تلوثاً به وخاصة في المدن المزدحمة والتي تستخدم وقود أو البنزين المحتوي على الرصاص</w:t>
      </w:r>
      <w:r w:rsidRPr="00986E98">
        <w:rPr>
          <w:rFonts w:ascii="Simplified Arabic" w:eastAsia="Calibri" w:hAnsi="Simplified Arabic" w:cs="Simplified Arabic"/>
          <w:sz w:val="24"/>
          <w:szCs w:val="24"/>
        </w:rPr>
        <w:t xml:space="preserve">. </w:t>
      </w:r>
      <w:r w:rsidR="00AE455D">
        <w:rPr>
          <w:rFonts w:ascii="Simplified Arabic" w:eastAsia="Calibri" w:hAnsi="Simplified Arabic" w:cs="Simplified Arabic" w:hint="cs"/>
          <w:sz w:val="24"/>
          <w:szCs w:val="24"/>
          <w:rtl/>
          <w:lang w:bidi="ar-EG"/>
        </w:rPr>
        <w:t xml:space="preserve"> ومن أهم </w:t>
      </w:r>
      <w:r w:rsidRPr="00AE455D">
        <w:rPr>
          <w:rFonts w:ascii="Simplified Arabic" w:eastAsia="Calibri" w:hAnsi="Simplified Arabic" w:cs="Simplified Arabic"/>
          <w:sz w:val="24"/>
          <w:szCs w:val="24"/>
          <w:rtl/>
        </w:rPr>
        <w:t>أضرار الرصاص</w:t>
      </w:r>
      <w:r w:rsidR="00AE455D">
        <w:rPr>
          <w:rFonts w:ascii="Simplified Arabic" w:eastAsia="Calibri" w:hAnsi="Simplified Arabic" w:cs="Simplified Arabic" w:hint="cs"/>
          <w:sz w:val="24"/>
          <w:szCs w:val="24"/>
          <w:rtl/>
        </w:rPr>
        <w:t>:</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4"/>
        <w:gridCol w:w="3936"/>
      </w:tblGrid>
      <w:tr w:rsidR="00AE455D" w14:paraId="3665ED16" w14:textId="77777777" w:rsidTr="00330A7B">
        <w:tc>
          <w:tcPr>
            <w:tcW w:w="5624" w:type="dxa"/>
            <w:vAlign w:val="center"/>
          </w:tcPr>
          <w:p w14:paraId="389CF6B2" w14:textId="77777777" w:rsidR="00AE455D" w:rsidRPr="00AE455D" w:rsidRDefault="009919AE" w:rsidP="00B27AA1">
            <w:pPr>
              <w:numPr>
                <w:ilvl w:val="0"/>
                <w:numId w:val="22"/>
              </w:numPr>
              <w:spacing w:line="480" w:lineRule="auto"/>
              <w:ind w:left="413" w:right="335"/>
              <w:jc w:val="lowKashida"/>
              <w:rPr>
                <w:rFonts w:ascii="Simplified Arabic" w:eastAsia="Calibri" w:hAnsi="Simplified Arabic" w:cs="Simplified Arabic"/>
                <w:sz w:val="24"/>
                <w:szCs w:val="24"/>
                <w:rtl/>
              </w:rPr>
            </w:pPr>
            <w:r w:rsidRPr="00AE455D">
              <w:rPr>
                <w:rFonts w:ascii="Simplified Arabic" w:eastAsia="Calibri" w:hAnsi="Simplified Arabic" w:cs="Simplified Arabic"/>
                <w:sz w:val="24"/>
                <w:szCs w:val="24"/>
              </w:rPr>
              <w:t xml:space="preserve"> </w:t>
            </w:r>
            <w:r w:rsidR="00AE455D" w:rsidRPr="00986E98">
              <w:rPr>
                <w:rFonts w:ascii="Simplified Arabic" w:eastAsia="Calibri" w:hAnsi="Simplified Arabic" w:cs="Simplified Arabic"/>
                <w:sz w:val="24"/>
                <w:szCs w:val="24"/>
                <w:rtl/>
              </w:rPr>
              <w:t>يسبب الصداع والضعف العام وقد يؤدي للغيبوبة وإلى حدوث تشنجات قد تؤدي للوفاة</w:t>
            </w:r>
            <w:r w:rsidR="00AE455D" w:rsidRPr="00986E98">
              <w:rPr>
                <w:rFonts w:ascii="Simplified Arabic" w:eastAsia="Calibri" w:hAnsi="Simplified Arabic" w:cs="Simplified Arabic"/>
                <w:sz w:val="24"/>
                <w:szCs w:val="24"/>
              </w:rPr>
              <w:t>.</w:t>
            </w:r>
          </w:p>
        </w:tc>
        <w:tc>
          <w:tcPr>
            <w:tcW w:w="3936" w:type="dxa"/>
            <w:vAlign w:val="center"/>
          </w:tcPr>
          <w:p w14:paraId="78B0EC4B" w14:textId="77777777" w:rsidR="00AE455D" w:rsidRPr="00AE455D" w:rsidRDefault="00AE455D" w:rsidP="00B27AA1">
            <w:pPr>
              <w:numPr>
                <w:ilvl w:val="0"/>
                <w:numId w:val="22"/>
              </w:numPr>
              <w:spacing w:line="480" w:lineRule="auto"/>
              <w:ind w:left="318" w:right="335" w:hanging="284"/>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يقلل من تكوين الهيموجلوبين في الجسم</w:t>
            </w:r>
            <w:r w:rsidRPr="00986E98">
              <w:rPr>
                <w:rFonts w:ascii="Simplified Arabic" w:eastAsia="Calibri" w:hAnsi="Simplified Arabic" w:cs="Simplified Arabic"/>
                <w:sz w:val="24"/>
                <w:szCs w:val="24"/>
              </w:rPr>
              <w:t>.</w:t>
            </w:r>
          </w:p>
        </w:tc>
      </w:tr>
      <w:tr w:rsidR="00AE455D" w14:paraId="4B331552" w14:textId="77777777" w:rsidTr="00330A7B">
        <w:tc>
          <w:tcPr>
            <w:tcW w:w="5624" w:type="dxa"/>
            <w:vAlign w:val="center"/>
          </w:tcPr>
          <w:p w14:paraId="7F4537EF" w14:textId="77777777" w:rsidR="00AE455D" w:rsidRPr="00AE455D" w:rsidRDefault="00AE455D" w:rsidP="00B27AA1">
            <w:pPr>
              <w:numPr>
                <w:ilvl w:val="0"/>
                <w:numId w:val="22"/>
              </w:numPr>
              <w:spacing w:line="480" w:lineRule="auto"/>
              <w:ind w:left="413" w:right="335"/>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 xml:space="preserve">يؤدي إلى إفراز حمض </w:t>
            </w:r>
            <w:proofErr w:type="spellStart"/>
            <w:r w:rsidRPr="00986E98">
              <w:rPr>
                <w:rFonts w:ascii="Simplified Arabic" w:eastAsia="Calibri" w:hAnsi="Simplified Arabic" w:cs="Simplified Arabic"/>
                <w:sz w:val="24"/>
                <w:szCs w:val="24"/>
                <w:rtl/>
              </w:rPr>
              <w:t>البوليك</w:t>
            </w:r>
            <w:proofErr w:type="spellEnd"/>
            <w:r w:rsidRPr="00986E98">
              <w:rPr>
                <w:rFonts w:ascii="Simplified Arabic" w:eastAsia="Calibri" w:hAnsi="Simplified Arabic" w:cs="Simplified Arabic"/>
                <w:sz w:val="24"/>
                <w:szCs w:val="24"/>
                <w:rtl/>
              </w:rPr>
              <w:t xml:space="preserve"> وتراكمه في المفاصل والكلى</w:t>
            </w:r>
            <w:r w:rsidRPr="00986E98">
              <w:rPr>
                <w:rFonts w:ascii="Simplified Arabic" w:eastAsia="Calibri" w:hAnsi="Simplified Arabic" w:cs="Simplified Arabic"/>
                <w:sz w:val="24"/>
                <w:szCs w:val="24"/>
              </w:rPr>
              <w:t>.</w:t>
            </w:r>
          </w:p>
        </w:tc>
        <w:tc>
          <w:tcPr>
            <w:tcW w:w="3936" w:type="dxa"/>
            <w:vAlign w:val="center"/>
          </w:tcPr>
          <w:p w14:paraId="1D7FCEF4" w14:textId="77777777" w:rsidR="00AE455D" w:rsidRPr="00AE455D" w:rsidRDefault="00AE455D" w:rsidP="00B27AA1">
            <w:pPr>
              <w:numPr>
                <w:ilvl w:val="0"/>
                <w:numId w:val="22"/>
              </w:numPr>
              <w:spacing w:line="480" w:lineRule="auto"/>
              <w:ind w:left="318" w:right="335" w:hanging="284"/>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يحل محل الكالسيوم في أنسجة العظام</w:t>
            </w:r>
            <w:r w:rsidRPr="00986E98">
              <w:rPr>
                <w:rFonts w:ascii="Simplified Arabic" w:eastAsia="Calibri" w:hAnsi="Simplified Arabic" w:cs="Simplified Arabic"/>
                <w:sz w:val="24"/>
                <w:szCs w:val="24"/>
              </w:rPr>
              <w:t xml:space="preserve">. </w:t>
            </w:r>
          </w:p>
        </w:tc>
      </w:tr>
      <w:tr w:rsidR="00AE455D" w14:paraId="563A2136" w14:textId="77777777" w:rsidTr="00330A7B">
        <w:tc>
          <w:tcPr>
            <w:tcW w:w="5624" w:type="dxa"/>
            <w:vAlign w:val="center"/>
          </w:tcPr>
          <w:p w14:paraId="01C5CADA" w14:textId="77777777" w:rsidR="00AE455D" w:rsidRPr="00AE455D" w:rsidRDefault="00AE455D" w:rsidP="00B27AA1">
            <w:pPr>
              <w:numPr>
                <w:ilvl w:val="0"/>
                <w:numId w:val="22"/>
              </w:numPr>
              <w:spacing w:line="480" w:lineRule="auto"/>
              <w:ind w:right="335"/>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يؤدي إلى القلق النفسي والليلي</w:t>
            </w:r>
            <w:r w:rsidRPr="00986E98">
              <w:rPr>
                <w:rFonts w:ascii="Simplified Arabic" w:eastAsia="Calibri" w:hAnsi="Simplified Arabic" w:cs="Simplified Arabic"/>
                <w:sz w:val="24"/>
                <w:szCs w:val="24"/>
              </w:rPr>
              <w:t>.</w:t>
            </w:r>
          </w:p>
        </w:tc>
        <w:tc>
          <w:tcPr>
            <w:tcW w:w="3936" w:type="dxa"/>
            <w:vAlign w:val="center"/>
          </w:tcPr>
          <w:p w14:paraId="1C03BB6E" w14:textId="77777777" w:rsidR="00AE455D" w:rsidRPr="00AE455D" w:rsidRDefault="00AE455D" w:rsidP="00B27AA1">
            <w:pPr>
              <w:numPr>
                <w:ilvl w:val="0"/>
                <w:numId w:val="22"/>
              </w:numPr>
              <w:spacing w:line="480" w:lineRule="auto"/>
              <w:ind w:right="335"/>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يسبب التخلف العقلي لدى الأطفال</w:t>
            </w:r>
            <w:r w:rsidRPr="00986E98">
              <w:rPr>
                <w:rFonts w:ascii="Simplified Arabic" w:eastAsia="Calibri" w:hAnsi="Simplified Arabic" w:cs="Simplified Arabic"/>
                <w:sz w:val="24"/>
                <w:szCs w:val="24"/>
              </w:rPr>
              <w:t>.</w:t>
            </w:r>
          </w:p>
        </w:tc>
      </w:tr>
      <w:tr w:rsidR="00330A7B" w14:paraId="4B1EE910" w14:textId="77777777" w:rsidTr="00C54902">
        <w:tc>
          <w:tcPr>
            <w:tcW w:w="9560" w:type="dxa"/>
            <w:gridSpan w:val="2"/>
            <w:vAlign w:val="center"/>
          </w:tcPr>
          <w:p w14:paraId="0F18F295" w14:textId="77777777" w:rsidR="00330A7B" w:rsidRPr="00986E98" w:rsidRDefault="00330A7B" w:rsidP="00B27AA1">
            <w:pPr>
              <w:numPr>
                <w:ilvl w:val="0"/>
                <w:numId w:val="22"/>
              </w:numPr>
              <w:spacing w:line="480" w:lineRule="auto"/>
              <w:ind w:left="318" w:right="335" w:hanging="284"/>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تراكمه في الأجنة يؤدي إلى تشوه الجنيين وإلى إجهاض الحوامل</w:t>
            </w:r>
            <w:r w:rsidRPr="00986E98">
              <w:rPr>
                <w:rFonts w:ascii="Simplified Arabic" w:eastAsia="Calibri" w:hAnsi="Simplified Arabic" w:cs="Simplified Arabic"/>
                <w:sz w:val="24"/>
                <w:szCs w:val="24"/>
              </w:rPr>
              <w:t>.</w:t>
            </w:r>
          </w:p>
        </w:tc>
      </w:tr>
    </w:tbl>
    <w:p w14:paraId="57C98709" w14:textId="77777777" w:rsidR="00AE455D" w:rsidRDefault="009919AE" w:rsidP="00B27AA1">
      <w:pPr>
        <w:spacing w:after="0" w:line="480" w:lineRule="auto"/>
        <w:jc w:val="lowKashida"/>
        <w:rPr>
          <w:rFonts w:ascii="Simplified Arabic" w:eastAsia="Calibri" w:hAnsi="Simplified Arabic" w:cs="Simplified Arabic"/>
          <w:sz w:val="24"/>
          <w:szCs w:val="24"/>
          <w:rtl/>
        </w:rPr>
      </w:pPr>
      <w:r w:rsidRPr="00986E98">
        <w:rPr>
          <w:rFonts w:ascii="Simplified Arabic" w:eastAsia="Calibri" w:hAnsi="Simplified Arabic" w:cs="Simplified Arabic"/>
          <w:sz w:val="24"/>
          <w:szCs w:val="24"/>
          <w:rtl/>
        </w:rPr>
        <w:t>لكن كثيراً من الدول تنبهت لذلك وبدأت تستخدم بنزين خالي من الرصاص للتقليل من مخاطر تلوث الهواء بالرصاص</w:t>
      </w:r>
      <w:r w:rsidR="00AE455D">
        <w:rPr>
          <w:rFonts w:ascii="Simplified Arabic" w:eastAsia="Calibri" w:hAnsi="Simplified Arabic" w:cs="Simplified Arabic" w:hint="cs"/>
          <w:sz w:val="24"/>
          <w:szCs w:val="24"/>
          <w:rtl/>
        </w:rPr>
        <w:t>.</w:t>
      </w:r>
    </w:p>
    <w:p w14:paraId="694E5496" w14:textId="77777777" w:rsidR="009919AE" w:rsidRPr="004A12AF" w:rsidRDefault="009919AE" w:rsidP="00B27AA1">
      <w:pPr>
        <w:spacing w:before="120" w:after="0" w:line="480" w:lineRule="auto"/>
        <w:jc w:val="lowKashida"/>
        <w:rPr>
          <w:rFonts w:ascii="Simplified Arabic" w:eastAsia="Calibri" w:hAnsi="Simplified Arabic" w:cs="Simplified Arabic"/>
          <w:b/>
          <w:bCs/>
          <w:sz w:val="24"/>
          <w:szCs w:val="24"/>
          <w:u w:val="single"/>
        </w:rPr>
      </w:pPr>
      <w:r w:rsidRPr="004A12AF">
        <w:rPr>
          <w:rFonts w:ascii="Simplified Arabic" w:hAnsi="Simplified Arabic" w:cs="Simplified Arabic"/>
          <w:b/>
          <w:bCs/>
          <w:sz w:val="24"/>
          <w:szCs w:val="24"/>
          <w:u w:val="single"/>
          <w:lang w:bidi="ar-EG"/>
        </w:rPr>
        <w:t>7.5.</w:t>
      </w:r>
      <w:r w:rsidR="00497E03" w:rsidRPr="004A12AF">
        <w:rPr>
          <w:rFonts w:ascii="Simplified Arabic" w:hAnsi="Simplified Arabic" w:cs="Simplified Arabic"/>
          <w:b/>
          <w:bCs/>
          <w:sz w:val="24"/>
          <w:szCs w:val="24"/>
          <w:u w:val="single"/>
          <w:lang w:bidi="ar-EG"/>
        </w:rPr>
        <w:t>9</w:t>
      </w:r>
      <w:r w:rsidRPr="004A12AF">
        <w:rPr>
          <w:rFonts w:ascii="Simplified Arabic" w:hAnsi="Simplified Arabic" w:cs="Simplified Arabic"/>
          <w:b/>
          <w:bCs/>
          <w:sz w:val="24"/>
          <w:szCs w:val="24"/>
          <w:u w:val="single"/>
          <w:lang w:bidi="ar-EG"/>
        </w:rPr>
        <w:t xml:space="preserve"> </w:t>
      </w:r>
      <w:r w:rsidRPr="004A12AF">
        <w:rPr>
          <w:rFonts w:ascii="Simplified Arabic" w:hAnsi="Simplified Arabic" w:cs="Simplified Arabic"/>
          <w:b/>
          <w:bCs/>
          <w:sz w:val="24"/>
          <w:szCs w:val="24"/>
          <w:u w:val="single"/>
          <w:rtl/>
          <w:lang w:bidi="ar-EG"/>
        </w:rPr>
        <w:t>-</w:t>
      </w:r>
      <w:r w:rsidRPr="004A12AF">
        <w:rPr>
          <w:rFonts w:ascii="Simplified Arabic" w:eastAsia="Calibri" w:hAnsi="Simplified Arabic" w:cs="Simplified Arabic"/>
          <w:b/>
          <w:bCs/>
          <w:sz w:val="24"/>
          <w:szCs w:val="24"/>
          <w:u w:val="single"/>
          <w:rtl/>
        </w:rPr>
        <w:t xml:space="preserve"> أضرار تلوث الهواء على طبقة الأوزون.</w:t>
      </w:r>
    </w:p>
    <w:p w14:paraId="7D0FE30B" w14:textId="77777777" w:rsidR="009919AE" w:rsidRPr="00986E98" w:rsidRDefault="009919AE" w:rsidP="00B27AA1">
      <w:pPr>
        <w:pStyle w:val="ListParagraph"/>
        <w:numPr>
          <w:ilvl w:val="0"/>
          <w:numId w:val="12"/>
        </w:numPr>
        <w:spacing w:after="0" w:line="480" w:lineRule="auto"/>
        <w:jc w:val="both"/>
        <w:rPr>
          <w:rFonts w:ascii="Simplified Arabic" w:eastAsia="Calibri" w:hAnsi="Simplified Arabic" w:cs="Simplified Arabic"/>
          <w:sz w:val="24"/>
          <w:szCs w:val="24"/>
        </w:rPr>
      </w:pPr>
      <w:r w:rsidRPr="00986E98">
        <w:rPr>
          <w:rFonts w:ascii="Simplified Arabic" w:eastAsia="Calibri" w:hAnsi="Simplified Arabic" w:cs="Simplified Arabic"/>
          <w:sz w:val="24"/>
          <w:szCs w:val="24"/>
          <w:rtl/>
        </w:rPr>
        <w:t>الأوزون</w:t>
      </w:r>
      <w:r w:rsidRPr="00986E98">
        <w:rPr>
          <w:rFonts w:ascii="Simplified Arabic" w:eastAsia="Calibri" w:hAnsi="Simplified Arabic" w:cs="Simplified Arabic"/>
          <w:sz w:val="24"/>
          <w:szCs w:val="24"/>
        </w:rPr>
        <w:t xml:space="preserve"> Ozone </w:t>
      </w:r>
      <w:r w:rsidRPr="00986E98">
        <w:rPr>
          <w:rFonts w:ascii="Simplified Arabic" w:eastAsia="Calibri" w:hAnsi="Simplified Arabic" w:cs="Simplified Arabic"/>
          <w:sz w:val="24"/>
          <w:szCs w:val="24"/>
          <w:rtl/>
        </w:rPr>
        <w:t xml:space="preserve">غاز سام وشفاف يمل إلى الزرقة ويتكون </w:t>
      </w:r>
      <w:proofErr w:type="spellStart"/>
      <w:r w:rsidRPr="00986E98">
        <w:rPr>
          <w:rFonts w:ascii="Simplified Arabic" w:eastAsia="Calibri" w:hAnsi="Simplified Arabic" w:cs="Simplified Arabic"/>
          <w:sz w:val="24"/>
          <w:szCs w:val="24"/>
          <w:rtl/>
        </w:rPr>
        <w:t>الجزئ</w:t>
      </w:r>
      <w:proofErr w:type="spellEnd"/>
      <w:r w:rsidRPr="00986E98">
        <w:rPr>
          <w:rFonts w:ascii="Simplified Arabic" w:eastAsia="Calibri" w:hAnsi="Simplified Arabic" w:cs="Simplified Arabic"/>
          <w:sz w:val="24"/>
          <w:szCs w:val="24"/>
          <w:rtl/>
        </w:rPr>
        <w:t xml:space="preserve"> منه من ثلاث ذرات أوكسجين </w:t>
      </w:r>
      <w:r w:rsidRPr="00986E98">
        <w:rPr>
          <w:rFonts w:ascii="Simplified Arabic" w:eastAsia="Calibri" w:hAnsi="Simplified Arabic" w:cs="Simplified Arabic"/>
          <w:sz w:val="24"/>
          <w:szCs w:val="24"/>
        </w:rPr>
        <w:t>(O3)</w:t>
      </w:r>
      <w:r w:rsidRPr="00986E98">
        <w:rPr>
          <w:rFonts w:ascii="Simplified Arabic" w:eastAsia="Calibri" w:hAnsi="Simplified Arabic" w:cs="Simplified Arabic"/>
          <w:sz w:val="24"/>
          <w:szCs w:val="24"/>
          <w:rtl/>
        </w:rPr>
        <w:t xml:space="preserve">. ويتواجد الأوزون في طبقتي الجو السفلي </w:t>
      </w:r>
      <w:proofErr w:type="spellStart"/>
      <w:r w:rsidRPr="00986E98">
        <w:rPr>
          <w:rFonts w:ascii="Simplified Arabic" w:eastAsia="Calibri" w:hAnsi="Simplified Arabic" w:cs="Simplified Arabic"/>
          <w:sz w:val="24"/>
          <w:szCs w:val="24"/>
          <w:rtl/>
        </w:rPr>
        <w:t>التربوسفير</w:t>
      </w:r>
      <w:proofErr w:type="spellEnd"/>
      <w:r w:rsidRPr="00986E98">
        <w:rPr>
          <w:rFonts w:ascii="Simplified Arabic" w:eastAsia="Calibri" w:hAnsi="Simplified Arabic" w:cs="Simplified Arabic"/>
          <w:sz w:val="24"/>
          <w:szCs w:val="24"/>
        </w:rPr>
        <w:t xml:space="preserve"> Troposphere </w:t>
      </w:r>
      <w:r w:rsidRPr="00986E98">
        <w:rPr>
          <w:rFonts w:ascii="Simplified Arabic" w:eastAsia="Calibri" w:hAnsi="Simplified Arabic" w:cs="Simplified Arabic"/>
          <w:sz w:val="24"/>
          <w:szCs w:val="24"/>
          <w:rtl/>
        </w:rPr>
        <w:t xml:space="preserve">وطبقة الجو العليا </w:t>
      </w:r>
      <w:proofErr w:type="spellStart"/>
      <w:r w:rsidRPr="00986E98">
        <w:rPr>
          <w:rFonts w:ascii="Simplified Arabic" w:eastAsia="Calibri" w:hAnsi="Simplified Arabic" w:cs="Simplified Arabic"/>
          <w:sz w:val="24"/>
          <w:szCs w:val="24"/>
          <w:rtl/>
        </w:rPr>
        <w:t>الأستراتوسفير</w:t>
      </w:r>
      <w:proofErr w:type="spellEnd"/>
      <w:r w:rsidRPr="00986E98">
        <w:rPr>
          <w:rFonts w:ascii="Simplified Arabic" w:eastAsia="Calibri" w:hAnsi="Simplified Arabic" w:cs="Simplified Arabic"/>
          <w:sz w:val="24"/>
          <w:szCs w:val="24"/>
          <w:rtl/>
        </w:rPr>
        <w:t>. تعمل طبقة الأوزون على حماية الأرض من إشعاعات الشمس الضارة مثل الأشعة الفوق بنفسجية, وعندما يقل تركيز غاز الأوزون في هذه الطبقة فإن قدرته على امتصاص هذه الأشعة تقل مما يسمح بمرورها إلى الأرض وهو ما يعرف بثقوب الأوزون</w:t>
      </w:r>
      <w:r w:rsidRPr="00986E98">
        <w:rPr>
          <w:rFonts w:ascii="Simplified Arabic" w:eastAsia="Calibri" w:hAnsi="Simplified Arabic" w:cs="Simplified Arabic"/>
          <w:sz w:val="24"/>
          <w:szCs w:val="24"/>
        </w:rPr>
        <w:t xml:space="preserve">. </w:t>
      </w:r>
    </w:p>
    <w:p w14:paraId="6586140E" w14:textId="795438D5" w:rsidR="006A6B21" w:rsidRPr="003C1AA3" w:rsidRDefault="009919AE" w:rsidP="00B27AA1">
      <w:pPr>
        <w:pStyle w:val="ListParagraph"/>
        <w:numPr>
          <w:ilvl w:val="0"/>
          <w:numId w:val="12"/>
        </w:numPr>
        <w:spacing w:after="0" w:line="480" w:lineRule="auto"/>
        <w:jc w:val="both"/>
        <w:rPr>
          <w:rFonts w:ascii="Simplified Arabic" w:hAnsi="Simplified Arabic" w:cs="Simplified Arabic"/>
          <w:sz w:val="24"/>
          <w:szCs w:val="24"/>
        </w:rPr>
      </w:pPr>
      <w:r w:rsidRPr="00986E98">
        <w:rPr>
          <w:rFonts w:ascii="Simplified Arabic" w:eastAsia="Calibri" w:hAnsi="Simplified Arabic" w:cs="Simplified Arabic"/>
          <w:sz w:val="24"/>
          <w:szCs w:val="24"/>
          <w:rtl/>
        </w:rPr>
        <w:t xml:space="preserve">يتشكل الأوزون في طبقات الجو السفلى من الملوثات المنبعثة من وسائل النقل أو بعض المركبات التي تحوي الهيدروكربونات والفريون الذي يدخل في صناعة الثلاجات وأجهزة التكيف وكثير من الصناعات الأخرى مثل البخاخات المعطرة والمزيلة لرائحة </w:t>
      </w:r>
      <w:r w:rsidRPr="00986E98">
        <w:rPr>
          <w:rFonts w:ascii="Simplified Arabic" w:eastAsia="Calibri" w:hAnsi="Simplified Arabic" w:cs="Simplified Arabic"/>
          <w:sz w:val="24"/>
          <w:szCs w:val="24"/>
          <w:rtl/>
        </w:rPr>
        <w:lastRenderedPageBreak/>
        <w:t xml:space="preserve">العرق والتي تسمي </w:t>
      </w:r>
      <w:proofErr w:type="spellStart"/>
      <w:r w:rsidRPr="00986E98">
        <w:rPr>
          <w:rFonts w:ascii="Simplified Arabic" w:eastAsia="Calibri" w:hAnsi="Simplified Arabic" w:cs="Simplified Arabic"/>
          <w:sz w:val="24"/>
          <w:szCs w:val="24"/>
          <w:rtl/>
        </w:rPr>
        <w:t>ايروسول</w:t>
      </w:r>
      <w:proofErr w:type="spellEnd"/>
      <w:r w:rsidRPr="00986E98">
        <w:rPr>
          <w:rFonts w:ascii="Simplified Arabic" w:eastAsia="Calibri" w:hAnsi="Simplified Arabic" w:cs="Simplified Arabic"/>
          <w:sz w:val="24"/>
          <w:szCs w:val="24"/>
          <w:rtl/>
        </w:rPr>
        <w:t xml:space="preserve"> وفي الصناعات الإلكترونية من حاسبات وتلفزيونات وأجهزة استقبال وإرسال. وفي هذه الحالة يعتبر الأوزون من الملوثات الخطيرة على صحة الإنسان لأن تنفس قدر ضئيل منه يحدث تهيج في الجهاز التنفسي وقد يحدث الوفاة. أما الأوزون الموجود في طبقات الجو العليا فيتكون من تفاعل جزيئات الأوكسجين </w:t>
      </w:r>
      <w:r w:rsidRPr="00986E98">
        <w:rPr>
          <w:rFonts w:ascii="Simplified Arabic" w:eastAsia="Calibri" w:hAnsi="Simplified Arabic" w:cs="Simplified Arabic"/>
          <w:sz w:val="24"/>
          <w:szCs w:val="24"/>
        </w:rPr>
        <w:t>O2</w:t>
      </w:r>
      <w:r w:rsidRPr="00986E98">
        <w:rPr>
          <w:rFonts w:ascii="Simplified Arabic" w:eastAsia="Calibri" w:hAnsi="Simplified Arabic" w:cs="Simplified Arabic"/>
          <w:sz w:val="24"/>
          <w:szCs w:val="24"/>
          <w:rtl/>
        </w:rPr>
        <w:t xml:space="preserve">  مع الأكسجين الحر الذي ينتج من هذه انشطار هذه الجزيئات بفعل الأشعــة فوق البنفسجية</w:t>
      </w:r>
    </w:p>
    <w:p w14:paraId="606204B9" w14:textId="5D457901" w:rsidR="00752462" w:rsidRPr="004A12AF" w:rsidRDefault="003C1AA3" w:rsidP="00972FF0">
      <w:pPr>
        <w:pStyle w:val="ListParagraph"/>
        <w:numPr>
          <w:ilvl w:val="0"/>
          <w:numId w:val="12"/>
        </w:numPr>
        <w:spacing w:after="0" w:line="480" w:lineRule="auto"/>
        <w:jc w:val="lowKashida"/>
        <w:rPr>
          <w:rFonts w:ascii="Simplified Arabic" w:hAnsi="Simplified Arabic" w:cs="Simplified Arabic"/>
          <w:color w:val="FF0000"/>
          <w:sz w:val="24"/>
          <w:szCs w:val="24"/>
        </w:rPr>
      </w:pPr>
      <w:r w:rsidRPr="003C1AA3">
        <w:rPr>
          <w:rFonts w:ascii="Simplified Arabic" w:eastAsia="Calibri" w:hAnsi="Simplified Arabic" w:cs="Simplified Arabic"/>
          <w:sz w:val="24"/>
          <w:szCs w:val="24"/>
          <w:rtl/>
        </w:rPr>
        <w:t>تم الرصد خلال عام ٢٠١٧ على عدة محاور هي: القاهرة الكبرى، والدلتا، ومنطقة البحر ا\حمر، والصعيد بإجمالي عدد ٦ مواقع للرصد</w:t>
      </w:r>
      <w:r w:rsidRPr="003C1AA3">
        <w:rPr>
          <w:rFonts w:ascii="Simplified Arabic" w:eastAsia="Calibri" w:hAnsi="Simplified Arabic" w:cs="Simplified Arabic"/>
          <w:sz w:val="24"/>
          <w:szCs w:val="24"/>
        </w:rPr>
        <w:t xml:space="preserve">. </w:t>
      </w:r>
      <w:r w:rsidRPr="003C1AA3">
        <w:rPr>
          <w:rFonts w:ascii="Simplified Arabic" w:eastAsia="Calibri" w:hAnsi="Simplified Arabic" w:cs="Simplified Arabic"/>
          <w:sz w:val="24"/>
          <w:szCs w:val="24"/>
          <w:rtl/>
        </w:rPr>
        <w:t>ولم تتجاوز المتوسطات الساعية (لمدة ساعة واحدة) ا</w:t>
      </w:r>
      <w:r>
        <w:rPr>
          <w:rFonts w:ascii="Simplified Arabic" w:eastAsia="Calibri" w:hAnsi="Simplified Arabic" w:cs="Simplified Arabic"/>
          <w:sz w:val="24"/>
          <w:szCs w:val="24"/>
          <w:rtl/>
        </w:rPr>
        <w:t>لمعيار المحدد قانو</w:t>
      </w:r>
      <w:r>
        <w:rPr>
          <w:rFonts w:ascii="Simplified Arabic" w:eastAsia="Calibri" w:hAnsi="Simplified Arabic" w:cs="Simplified Arabic" w:hint="cs"/>
          <w:sz w:val="24"/>
          <w:szCs w:val="24"/>
          <w:rtl/>
        </w:rPr>
        <w:t>نا</w:t>
      </w:r>
      <w:r w:rsidRPr="003C1AA3">
        <w:rPr>
          <w:rFonts w:ascii="Simplified Arabic" w:eastAsia="Calibri" w:hAnsi="Simplified Arabic" w:cs="Simplified Arabic"/>
          <w:sz w:val="24"/>
          <w:szCs w:val="24"/>
        </w:rPr>
        <w:t xml:space="preserve"> </w:t>
      </w:r>
      <w:r w:rsidRPr="003C1AA3">
        <w:rPr>
          <w:rFonts w:ascii="Simplified Arabic" w:eastAsia="Calibri" w:hAnsi="Simplified Arabic" w:cs="Simplified Arabic"/>
          <w:sz w:val="24"/>
          <w:szCs w:val="24"/>
          <w:rtl/>
        </w:rPr>
        <w:t xml:space="preserve">(١٨٠ ميكروجرام/ متر مكعب) على مستوى المحطات كافة، كما لم </w:t>
      </w:r>
      <w:r w:rsidRPr="00972FF0">
        <w:rPr>
          <w:rFonts w:ascii="Simplified Arabic" w:eastAsia="Calibri" w:hAnsi="Simplified Arabic" w:cs="Simplified Arabic"/>
          <w:sz w:val="24"/>
          <w:szCs w:val="24"/>
          <w:rtl/>
        </w:rPr>
        <w:t>تتجاوز متوسطات ٨</w:t>
      </w:r>
      <w:r w:rsidRPr="00972FF0">
        <w:rPr>
          <w:rFonts w:ascii="Simplified Arabic" w:eastAsia="Calibri" w:hAnsi="Simplified Arabic" w:cs="Simplified Arabic"/>
          <w:sz w:val="24"/>
          <w:szCs w:val="24"/>
        </w:rPr>
        <w:t xml:space="preserve"> </w:t>
      </w:r>
      <w:r w:rsidRPr="00972FF0">
        <w:rPr>
          <w:rFonts w:ascii="Simplified Arabic" w:eastAsia="Calibri" w:hAnsi="Simplified Arabic" w:cs="Simplified Arabic"/>
          <w:sz w:val="24"/>
          <w:szCs w:val="24"/>
          <w:rtl/>
        </w:rPr>
        <w:t>ساعات المعيار المحدد قانو</w:t>
      </w:r>
      <w:r w:rsidRPr="00972FF0">
        <w:rPr>
          <w:rFonts w:ascii="Simplified Arabic" w:eastAsia="Calibri" w:hAnsi="Simplified Arabic" w:cs="Simplified Arabic" w:hint="cs"/>
          <w:sz w:val="24"/>
          <w:szCs w:val="24"/>
          <w:rtl/>
        </w:rPr>
        <w:t>نا(</w:t>
      </w:r>
      <w:r w:rsidRPr="00972FF0">
        <w:rPr>
          <w:rFonts w:ascii="Simplified Arabic" w:eastAsia="Calibri" w:hAnsi="Simplified Arabic" w:cs="Simplified Arabic"/>
          <w:sz w:val="24"/>
          <w:szCs w:val="24"/>
          <w:rtl/>
        </w:rPr>
        <w:t>١٢٠</w:t>
      </w:r>
      <w:r w:rsidRPr="00972FF0">
        <w:rPr>
          <w:rFonts w:ascii="Simplified Arabic" w:eastAsia="Calibri" w:hAnsi="Simplified Arabic" w:cs="Simplified Arabic"/>
          <w:sz w:val="24"/>
          <w:szCs w:val="24"/>
        </w:rPr>
        <w:t xml:space="preserve"> </w:t>
      </w:r>
      <w:r w:rsidRPr="00972FF0">
        <w:rPr>
          <w:rFonts w:ascii="Simplified Arabic" w:eastAsia="Calibri" w:hAnsi="Simplified Arabic" w:cs="Simplified Arabic"/>
          <w:sz w:val="24"/>
          <w:szCs w:val="24"/>
          <w:rtl/>
        </w:rPr>
        <w:t>ميكرو جرام/ متر مكعب) سوى خلال ٤ في المائة من فترات الرصد</w:t>
      </w:r>
      <w:r w:rsidR="00972FF0">
        <w:rPr>
          <w:rFonts w:ascii="Simplified Arabic" w:eastAsia="Calibri" w:hAnsi="Simplified Arabic" w:cs="Simplified Arabic" w:hint="cs"/>
          <w:sz w:val="24"/>
          <w:szCs w:val="24"/>
          <w:rtl/>
        </w:rPr>
        <w:t>(</w:t>
      </w:r>
      <w:r w:rsidRPr="00972FF0">
        <w:t>.</w:t>
      </w:r>
      <w:r w:rsidRPr="00972FF0">
        <w:rPr>
          <w:rFonts w:ascii="Simplified Arabic" w:hAnsi="Simplified Arabic" w:cs="Simplified Arabic" w:hint="cs"/>
          <w:sz w:val="20"/>
          <w:szCs w:val="20"/>
          <w:rtl/>
        </w:rPr>
        <w:t xml:space="preserve"> تقرير حالة </w:t>
      </w:r>
      <w:proofErr w:type="spellStart"/>
      <w:r w:rsidRPr="00972FF0">
        <w:rPr>
          <w:rFonts w:ascii="Simplified Arabic" w:hAnsi="Simplified Arabic" w:cs="Simplified Arabic" w:hint="cs"/>
          <w:sz w:val="20"/>
          <w:szCs w:val="20"/>
          <w:rtl/>
        </w:rPr>
        <w:t>البية</w:t>
      </w:r>
      <w:proofErr w:type="spellEnd"/>
      <w:r w:rsidRPr="00972FF0">
        <w:rPr>
          <w:rFonts w:ascii="Simplified Arabic" w:hAnsi="Simplified Arabic" w:cs="Simplified Arabic" w:hint="cs"/>
          <w:sz w:val="20"/>
          <w:szCs w:val="20"/>
          <w:rtl/>
        </w:rPr>
        <w:t xml:space="preserve"> 2017,ج.م.ع ,الفصل الاول ,</w:t>
      </w:r>
      <w:proofErr w:type="spellStart"/>
      <w:r w:rsidRPr="00972FF0">
        <w:rPr>
          <w:rFonts w:ascii="Simplified Arabic" w:hAnsi="Simplified Arabic" w:cs="Simplified Arabic" w:hint="cs"/>
          <w:sz w:val="20"/>
          <w:szCs w:val="20"/>
          <w:rtl/>
        </w:rPr>
        <w:t>نوعة</w:t>
      </w:r>
      <w:proofErr w:type="spellEnd"/>
      <w:r w:rsidRPr="00972FF0">
        <w:rPr>
          <w:rFonts w:ascii="Simplified Arabic" w:hAnsi="Simplified Arabic" w:cs="Simplified Arabic" w:hint="cs"/>
          <w:sz w:val="20"/>
          <w:szCs w:val="20"/>
          <w:rtl/>
        </w:rPr>
        <w:t xml:space="preserve"> الهواء)</w:t>
      </w:r>
    </w:p>
    <w:p w14:paraId="4D4010C7" w14:textId="7E8B13BA" w:rsidR="004A12AF" w:rsidRDefault="004A12AF" w:rsidP="004A12AF">
      <w:pPr>
        <w:spacing w:after="0" w:line="480" w:lineRule="auto"/>
        <w:jc w:val="lowKashida"/>
        <w:rPr>
          <w:rFonts w:ascii="Simplified Arabic" w:hAnsi="Simplified Arabic" w:cs="Simplified Arabic"/>
          <w:color w:val="FF0000"/>
          <w:sz w:val="24"/>
          <w:szCs w:val="24"/>
          <w:rtl/>
        </w:rPr>
      </w:pPr>
    </w:p>
    <w:p w14:paraId="3880C471" w14:textId="79306DED" w:rsidR="004A12AF" w:rsidRDefault="004A12AF" w:rsidP="004A12AF">
      <w:pPr>
        <w:spacing w:after="0" w:line="480" w:lineRule="auto"/>
        <w:jc w:val="lowKashida"/>
        <w:rPr>
          <w:rFonts w:ascii="Simplified Arabic" w:hAnsi="Simplified Arabic" w:cs="Simplified Arabic"/>
          <w:color w:val="FF0000"/>
          <w:sz w:val="24"/>
          <w:szCs w:val="24"/>
          <w:rtl/>
        </w:rPr>
      </w:pPr>
    </w:p>
    <w:p w14:paraId="51F6053F" w14:textId="07D215F1" w:rsidR="004A12AF" w:rsidRDefault="004A12AF" w:rsidP="004A12AF">
      <w:pPr>
        <w:spacing w:after="0" w:line="480" w:lineRule="auto"/>
        <w:jc w:val="lowKashida"/>
        <w:rPr>
          <w:rFonts w:ascii="Simplified Arabic" w:hAnsi="Simplified Arabic" w:cs="Simplified Arabic"/>
          <w:color w:val="FF0000"/>
          <w:sz w:val="24"/>
          <w:szCs w:val="24"/>
          <w:rtl/>
        </w:rPr>
      </w:pPr>
    </w:p>
    <w:p w14:paraId="3753E34A" w14:textId="13980FEF" w:rsidR="004A12AF" w:rsidRPr="004A12AF" w:rsidRDefault="004A12AF" w:rsidP="004A12AF">
      <w:pPr>
        <w:spacing w:after="0" w:line="480" w:lineRule="auto"/>
        <w:jc w:val="lowKashida"/>
        <w:rPr>
          <w:rFonts w:ascii="Simplified Arabic" w:hAnsi="Simplified Arabic" w:cs="Simplified Arabic"/>
          <w:color w:val="FF0000"/>
          <w:sz w:val="24"/>
          <w:szCs w:val="24"/>
          <w:rtl/>
        </w:rPr>
      </w:pPr>
    </w:p>
    <w:p w14:paraId="1287ED7E" w14:textId="6A97E611" w:rsidR="00752462" w:rsidRPr="00752462" w:rsidRDefault="00752462" w:rsidP="00B27AA1">
      <w:pPr>
        <w:spacing w:after="0" w:line="480" w:lineRule="auto"/>
        <w:rPr>
          <w:rFonts w:ascii="Simplified Arabic" w:hAnsi="Simplified Arabic" w:cs="Simplified Arabic"/>
          <w:b/>
          <w:bCs/>
          <w:sz w:val="24"/>
          <w:szCs w:val="24"/>
          <w:rtl/>
        </w:rPr>
      </w:pPr>
      <w:r w:rsidRPr="00752462">
        <w:rPr>
          <w:rFonts w:ascii="Simplified Arabic" w:hAnsi="Simplified Arabic" w:cs="Simplified Arabic"/>
          <w:rtl/>
        </w:rPr>
        <w:t xml:space="preserve">  </w:t>
      </w:r>
      <w:r w:rsidRPr="00752462">
        <w:rPr>
          <w:rFonts w:ascii="Simplified Arabic" w:eastAsia="Times New Roman" w:hAnsi="Simplified Arabic" w:cs="Simplified Arabic"/>
          <w:b/>
          <w:bCs/>
          <w:color w:val="000000"/>
          <w:sz w:val="24"/>
          <w:szCs w:val="24"/>
          <w:rtl/>
        </w:rPr>
        <w:t xml:space="preserve">  جدول رقم ( </w:t>
      </w:r>
      <w:r w:rsidRPr="00752462">
        <w:rPr>
          <w:rFonts w:ascii="Simplified Arabic" w:eastAsia="Times New Roman" w:hAnsi="Simplified Arabic" w:cs="Simplified Arabic" w:hint="cs"/>
          <w:b/>
          <w:bCs/>
          <w:color w:val="000000"/>
          <w:sz w:val="24"/>
          <w:szCs w:val="24"/>
          <w:rtl/>
        </w:rPr>
        <w:t>11</w:t>
      </w:r>
      <w:r w:rsidRPr="00752462">
        <w:rPr>
          <w:rFonts w:ascii="Simplified Arabic" w:eastAsia="Times New Roman" w:hAnsi="Simplified Arabic" w:cs="Simplified Arabic"/>
          <w:b/>
          <w:bCs/>
          <w:color w:val="000000"/>
          <w:sz w:val="24"/>
          <w:szCs w:val="24"/>
          <w:rtl/>
        </w:rPr>
        <w:t>)</w:t>
      </w:r>
      <w:r w:rsidRPr="00752462">
        <w:rPr>
          <w:rFonts w:ascii="Simplified Arabic" w:hAnsi="Simplified Arabic" w:cs="Simplified Arabic"/>
          <w:rtl/>
        </w:rPr>
        <w:t xml:space="preserve">  </w:t>
      </w:r>
      <w:r w:rsidRPr="00752462">
        <w:rPr>
          <w:rFonts w:ascii="Simplified Arabic" w:hAnsi="Simplified Arabic" w:cs="Simplified Arabic"/>
          <w:b/>
          <w:bCs/>
          <w:rtl/>
        </w:rPr>
        <w:t>التحويل المرحلي لنسبة ٢٢ في المائة من المركبات إلى الغاز الطبيعي والمردود البيئي لهذا التحول في مصر</w:t>
      </w:r>
      <w:r>
        <w:rPr>
          <w:rFonts w:ascii="Simplified Arabic" w:hAnsi="Simplified Arabic" w:cs="Simplified Arabic" w:hint="cs"/>
          <w:b/>
          <w:bCs/>
          <w:rtl/>
        </w:rPr>
        <w:t xml:space="preserve">    </w:t>
      </w:r>
    </w:p>
    <w:tbl>
      <w:tblPr>
        <w:bidiVisual/>
        <w:tblW w:w="10340" w:type="dxa"/>
        <w:tblInd w:w="60" w:type="dxa"/>
        <w:tblLook w:val="04A0" w:firstRow="1" w:lastRow="0" w:firstColumn="1" w:lastColumn="0" w:noHBand="0" w:noVBand="1"/>
      </w:tblPr>
      <w:tblGrid>
        <w:gridCol w:w="1707"/>
        <w:gridCol w:w="1189"/>
        <w:gridCol w:w="806"/>
        <w:gridCol w:w="865"/>
        <w:gridCol w:w="865"/>
        <w:gridCol w:w="865"/>
        <w:gridCol w:w="865"/>
        <w:gridCol w:w="771"/>
        <w:gridCol w:w="771"/>
        <w:gridCol w:w="771"/>
        <w:gridCol w:w="865"/>
      </w:tblGrid>
      <w:tr w:rsidR="00752462" w:rsidRPr="00FD291C" w14:paraId="72979FB6" w14:textId="77777777" w:rsidTr="00972FF0">
        <w:trPr>
          <w:trHeight w:val="359"/>
        </w:trPr>
        <w:tc>
          <w:tcPr>
            <w:tcW w:w="1707" w:type="dxa"/>
            <w:tcBorders>
              <w:top w:val="single" w:sz="4" w:space="0" w:color="auto"/>
              <w:left w:val="single" w:sz="4" w:space="0" w:color="auto"/>
              <w:bottom w:val="single" w:sz="4" w:space="0" w:color="auto"/>
              <w:right w:val="nil"/>
            </w:tcBorders>
            <w:shd w:val="clear" w:color="000000" w:fill="C5D9F1"/>
            <w:noWrap/>
            <w:vAlign w:val="bottom"/>
            <w:hideMark/>
          </w:tcPr>
          <w:p w14:paraId="03AEC2B5" w14:textId="77777777" w:rsidR="00752462" w:rsidRPr="00FD291C" w:rsidRDefault="00752462" w:rsidP="00972FF0">
            <w:pPr>
              <w:bidi w:val="0"/>
              <w:spacing w:after="0"/>
              <w:jc w:val="center"/>
              <w:rPr>
                <w:rFonts w:ascii="Calibri" w:eastAsia="Times New Roman" w:hAnsi="Calibri" w:cs="Calibri"/>
                <w:color w:val="000000"/>
                <w:sz w:val="16"/>
                <w:szCs w:val="16"/>
              </w:rPr>
            </w:pPr>
            <w:r w:rsidRPr="00FD291C">
              <w:rPr>
                <w:rFonts w:ascii="Calibri" w:eastAsia="Times New Roman" w:hAnsi="Calibri" w:cs="Calibri"/>
                <w:color w:val="000000"/>
                <w:sz w:val="16"/>
                <w:szCs w:val="16"/>
              </w:rPr>
              <w:t> </w:t>
            </w:r>
          </w:p>
        </w:tc>
        <w:tc>
          <w:tcPr>
            <w:tcW w:w="1189" w:type="dxa"/>
            <w:tcBorders>
              <w:top w:val="single" w:sz="4" w:space="0" w:color="auto"/>
              <w:left w:val="nil"/>
              <w:bottom w:val="single" w:sz="4" w:space="0" w:color="auto"/>
              <w:right w:val="single" w:sz="4" w:space="0" w:color="auto"/>
            </w:tcBorders>
            <w:shd w:val="clear" w:color="000000" w:fill="C5D9F1"/>
            <w:noWrap/>
            <w:vAlign w:val="bottom"/>
            <w:hideMark/>
          </w:tcPr>
          <w:p w14:paraId="62705B9D" w14:textId="77777777" w:rsidR="00752462" w:rsidRPr="00FD291C" w:rsidRDefault="00752462" w:rsidP="00972FF0">
            <w:pPr>
              <w:bidi w:val="0"/>
              <w:spacing w:after="0"/>
              <w:jc w:val="center"/>
              <w:rPr>
                <w:rFonts w:ascii="Calibri" w:eastAsia="Times New Roman" w:hAnsi="Calibri" w:cs="Calibri"/>
                <w:color w:val="000000"/>
                <w:sz w:val="16"/>
                <w:szCs w:val="16"/>
              </w:rPr>
            </w:pPr>
            <w:r w:rsidRPr="00FD291C">
              <w:rPr>
                <w:rFonts w:ascii="Calibri" w:eastAsia="Times New Roman" w:hAnsi="Calibri" w:cs="Calibri"/>
                <w:color w:val="000000"/>
                <w:sz w:val="16"/>
                <w:szCs w:val="16"/>
              </w:rPr>
              <w:t> </w:t>
            </w:r>
          </w:p>
        </w:tc>
        <w:tc>
          <w:tcPr>
            <w:tcW w:w="4266" w:type="dxa"/>
            <w:gridSpan w:val="5"/>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B778947"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التحول</w:t>
            </w:r>
            <w:r>
              <w:rPr>
                <w:rFonts w:ascii="Calibri" w:eastAsia="Times New Roman" w:hAnsi="Calibri" w:cs="Calibri"/>
                <w:b/>
                <w:bCs/>
                <w:color w:val="000000"/>
                <w:sz w:val="16"/>
                <w:szCs w:val="16"/>
                <w:rtl/>
              </w:rPr>
              <w:t xml:space="preserve"> من الغازولين إلي الغاز الطبيعي</w:t>
            </w:r>
            <w:r w:rsidRPr="00FD291C">
              <w:rPr>
                <w:rFonts w:ascii="Calibri" w:eastAsia="Times New Roman" w:hAnsi="Calibri" w:cs="Calibri"/>
                <w:b/>
                <w:bCs/>
                <w:color w:val="000000"/>
                <w:sz w:val="16"/>
                <w:szCs w:val="16"/>
              </w:rPr>
              <w:t> </w:t>
            </w:r>
          </w:p>
        </w:tc>
        <w:tc>
          <w:tcPr>
            <w:tcW w:w="2313" w:type="dxa"/>
            <w:gridSpan w:val="3"/>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3DA2A36"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التحول من الديزل إلي الغاز </w:t>
            </w:r>
          </w:p>
        </w:tc>
        <w:tc>
          <w:tcPr>
            <w:tcW w:w="865" w:type="dxa"/>
            <w:tcBorders>
              <w:top w:val="single" w:sz="4" w:space="0" w:color="auto"/>
              <w:left w:val="single" w:sz="4" w:space="0" w:color="auto"/>
              <w:bottom w:val="nil"/>
              <w:right w:val="single" w:sz="4" w:space="0" w:color="auto"/>
            </w:tcBorders>
            <w:shd w:val="clear" w:color="000000" w:fill="B8CCE4"/>
            <w:noWrap/>
            <w:vAlign w:val="bottom"/>
            <w:hideMark/>
          </w:tcPr>
          <w:p w14:paraId="6391FCAF"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الإجمالي </w:t>
            </w:r>
          </w:p>
        </w:tc>
      </w:tr>
      <w:tr w:rsidR="00752462" w:rsidRPr="00FD291C" w14:paraId="125CF4BD" w14:textId="77777777" w:rsidTr="00CC2719">
        <w:trPr>
          <w:trHeight w:val="169"/>
        </w:trPr>
        <w:tc>
          <w:tcPr>
            <w:tcW w:w="1707" w:type="dxa"/>
            <w:tcBorders>
              <w:top w:val="nil"/>
              <w:left w:val="single" w:sz="4" w:space="0" w:color="auto"/>
              <w:bottom w:val="single" w:sz="4" w:space="0" w:color="auto"/>
              <w:right w:val="nil"/>
            </w:tcBorders>
            <w:shd w:val="clear" w:color="000000" w:fill="B8CCE4"/>
            <w:noWrap/>
            <w:vAlign w:val="bottom"/>
            <w:hideMark/>
          </w:tcPr>
          <w:p w14:paraId="3DD6F6AA"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المرحلة </w:t>
            </w:r>
          </w:p>
        </w:tc>
        <w:tc>
          <w:tcPr>
            <w:tcW w:w="1189" w:type="dxa"/>
            <w:tcBorders>
              <w:top w:val="nil"/>
              <w:left w:val="nil"/>
              <w:bottom w:val="single" w:sz="4" w:space="0" w:color="auto"/>
              <w:right w:val="single" w:sz="4" w:space="0" w:color="auto"/>
            </w:tcBorders>
            <w:shd w:val="clear" w:color="000000" w:fill="B8CCE4"/>
            <w:noWrap/>
            <w:vAlign w:val="bottom"/>
            <w:hideMark/>
          </w:tcPr>
          <w:p w14:paraId="7AC1A0CF"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w:t>
            </w:r>
          </w:p>
        </w:tc>
        <w:tc>
          <w:tcPr>
            <w:tcW w:w="806" w:type="dxa"/>
            <w:tcBorders>
              <w:top w:val="nil"/>
              <w:left w:val="single" w:sz="4" w:space="0" w:color="auto"/>
              <w:bottom w:val="single" w:sz="4" w:space="0" w:color="auto"/>
              <w:right w:val="single" w:sz="4" w:space="0" w:color="auto"/>
            </w:tcBorders>
            <w:shd w:val="clear" w:color="000000" w:fill="B8CCE4"/>
            <w:noWrap/>
            <w:vAlign w:val="bottom"/>
            <w:hideMark/>
          </w:tcPr>
          <w:p w14:paraId="71432938"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الأولي </w:t>
            </w:r>
          </w:p>
        </w:tc>
        <w:tc>
          <w:tcPr>
            <w:tcW w:w="865" w:type="dxa"/>
            <w:tcBorders>
              <w:top w:val="nil"/>
              <w:left w:val="single" w:sz="4" w:space="0" w:color="auto"/>
              <w:bottom w:val="single" w:sz="4" w:space="0" w:color="auto"/>
              <w:right w:val="single" w:sz="4" w:space="0" w:color="auto"/>
            </w:tcBorders>
            <w:shd w:val="clear" w:color="000000" w:fill="B8CCE4"/>
            <w:noWrap/>
            <w:vAlign w:val="bottom"/>
            <w:hideMark/>
          </w:tcPr>
          <w:p w14:paraId="38914BA5"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الثانية </w:t>
            </w:r>
          </w:p>
        </w:tc>
        <w:tc>
          <w:tcPr>
            <w:tcW w:w="865" w:type="dxa"/>
            <w:tcBorders>
              <w:top w:val="nil"/>
              <w:left w:val="single" w:sz="4" w:space="0" w:color="auto"/>
              <w:bottom w:val="single" w:sz="4" w:space="0" w:color="auto"/>
              <w:right w:val="single" w:sz="4" w:space="0" w:color="auto"/>
            </w:tcBorders>
            <w:shd w:val="clear" w:color="000000" w:fill="B8CCE4"/>
            <w:noWrap/>
            <w:vAlign w:val="bottom"/>
            <w:hideMark/>
          </w:tcPr>
          <w:p w14:paraId="390FCDFC"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الثالثة </w:t>
            </w:r>
          </w:p>
        </w:tc>
        <w:tc>
          <w:tcPr>
            <w:tcW w:w="865" w:type="dxa"/>
            <w:tcBorders>
              <w:top w:val="nil"/>
              <w:left w:val="single" w:sz="4" w:space="0" w:color="auto"/>
              <w:bottom w:val="single" w:sz="4" w:space="0" w:color="auto"/>
              <w:right w:val="single" w:sz="4" w:space="0" w:color="auto"/>
            </w:tcBorders>
            <w:shd w:val="clear" w:color="000000" w:fill="B8CCE4"/>
            <w:noWrap/>
            <w:vAlign w:val="bottom"/>
            <w:hideMark/>
          </w:tcPr>
          <w:p w14:paraId="2E5E1C9B"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الرابعة </w:t>
            </w:r>
          </w:p>
        </w:tc>
        <w:tc>
          <w:tcPr>
            <w:tcW w:w="865" w:type="dxa"/>
            <w:tcBorders>
              <w:top w:val="nil"/>
              <w:left w:val="single" w:sz="4" w:space="0" w:color="auto"/>
              <w:bottom w:val="single" w:sz="4" w:space="0" w:color="auto"/>
              <w:right w:val="single" w:sz="4" w:space="0" w:color="auto"/>
            </w:tcBorders>
            <w:shd w:val="clear" w:color="000000" w:fill="B8CCE4"/>
            <w:noWrap/>
            <w:vAlign w:val="bottom"/>
            <w:hideMark/>
          </w:tcPr>
          <w:p w14:paraId="6B7C3AE6"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الخامسة </w:t>
            </w:r>
          </w:p>
        </w:tc>
        <w:tc>
          <w:tcPr>
            <w:tcW w:w="771" w:type="dxa"/>
            <w:tcBorders>
              <w:top w:val="nil"/>
              <w:left w:val="single" w:sz="4" w:space="0" w:color="auto"/>
              <w:bottom w:val="single" w:sz="4" w:space="0" w:color="auto"/>
              <w:right w:val="single" w:sz="4" w:space="0" w:color="auto"/>
            </w:tcBorders>
            <w:shd w:val="clear" w:color="000000" w:fill="B8CCE4"/>
            <w:noWrap/>
            <w:vAlign w:val="bottom"/>
            <w:hideMark/>
          </w:tcPr>
          <w:p w14:paraId="17EC8C88"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الأولي </w:t>
            </w:r>
          </w:p>
        </w:tc>
        <w:tc>
          <w:tcPr>
            <w:tcW w:w="771" w:type="dxa"/>
            <w:tcBorders>
              <w:top w:val="nil"/>
              <w:left w:val="single" w:sz="4" w:space="0" w:color="auto"/>
              <w:bottom w:val="single" w:sz="4" w:space="0" w:color="auto"/>
              <w:right w:val="single" w:sz="4" w:space="0" w:color="auto"/>
            </w:tcBorders>
            <w:shd w:val="clear" w:color="000000" w:fill="B8CCE4"/>
            <w:noWrap/>
            <w:vAlign w:val="bottom"/>
            <w:hideMark/>
          </w:tcPr>
          <w:p w14:paraId="68D8045C"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الثانية </w:t>
            </w:r>
          </w:p>
        </w:tc>
        <w:tc>
          <w:tcPr>
            <w:tcW w:w="771" w:type="dxa"/>
            <w:tcBorders>
              <w:top w:val="nil"/>
              <w:left w:val="single" w:sz="4" w:space="0" w:color="auto"/>
              <w:bottom w:val="single" w:sz="4" w:space="0" w:color="auto"/>
              <w:right w:val="single" w:sz="4" w:space="0" w:color="auto"/>
            </w:tcBorders>
            <w:shd w:val="clear" w:color="000000" w:fill="B8CCE4"/>
            <w:noWrap/>
            <w:vAlign w:val="bottom"/>
            <w:hideMark/>
          </w:tcPr>
          <w:p w14:paraId="422C3E26"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الثالثة </w:t>
            </w:r>
          </w:p>
        </w:tc>
        <w:tc>
          <w:tcPr>
            <w:tcW w:w="865" w:type="dxa"/>
            <w:tcBorders>
              <w:top w:val="nil"/>
              <w:left w:val="single" w:sz="4" w:space="0" w:color="auto"/>
              <w:bottom w:val="single" w:sz="4" w:space="0" w:color="auto"/>
              <w:right w:val="single" w:sz="4" w:space="0" w:color="auto"/>
            </w:tcBorders>
            <w:shd w:val="clear" w:color="000000" w:fill="B8CCE4"/>
            <w:noWrap/>
            <w:vAlign w:val="bottom"/>
            <w:hideMark/>
          </w:tcPr>
          <w:p w14:paraId="365913E4"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w:t>
            </w:r>
          </w:p>
        </w:tc>
      </w:tr>
      <w:tr w:rsidR="00752462" w:rsidRPr="00FD291C" w14:paraId="1D26224B" w14:textId="77777777" w:rsidTr="00CC2719">
        <w:trPr>
          <w:trHeight w:val="176"/>
        </w:trPr>
        <w:tc>
          <w:tcPr>
            <w:tcW w:w="1707" w:type="dxa"/>
            <w:tcBorders>
              <w:top w:val="nil"/>
              <w:left w:val="single" w:sz="4" w:space="0" w:color="auto"/>
              <w:bottom w:val="nil"/>
              <w:right w:val="single" w:sz="4" w:space="0" w:color="auto"/>
            </w:tcBorders>
            <w:shd w:val="clear" w:color="000000" w:fill="C5D9F1"/>
            <w:vAlign w:val="bottom"/>
            <w:hideMark/>
          </w:tcPr>
          <w:p w14:paraId="1325A126"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عدد المركبات المقترح تحويلها</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25A3E1E8" w14:textId="77777777" w:rsidR="00752462" w:rsidRPr="00FD291C" w:rsidRDefault="00752462" w:rsidP="00972FF0">
            <w:pPr>
              <w:spacing w:after="0"/>
              <w:rPr>
                <w:rFonts w:ascii="Calibri" w:eastAsia="Times New Roman" w:hAnsi="Calibri" w:cs="Calibri"/>
                <w:b/>
                <w:bCs/>
                <w:color w:val="000000"/>
                <w:sz w:val="16"/>
                <w:szCs w:val="16"/>
                <w:rtl/>
              </w:rPr>
            </w:pPr>
            <w:r>
              <w:rPr>
                <w:rFonts w:ascii="Calibri" w:eastAsia="Times New Roman" w:hAnsi="Calibri" w:cs="Calibri" w:hint="cs"/>
                <w:b/>
                <w:bCs/>
                <w:color w:val="000000"/>
                <w:sz w:val="16"/>
                <w:szCs w:val="16"/>
                <w:rtl/>
              </w:rPr>
              <w:t>(</w:t>
            </w:r>
            <w:r w:rsidRPr="00FD291C">
              <w:rPr>
                <w:rFonts w:ascii="Calibri" w:eastAsia="Times New Roman" w:hAnsi="Calibri" w:cs="Calibri"/>
                <w:b/>
                <w:bCs/>
                <w:color w:val="000000"/>
                <w:sz w:val="16"/>
                <w:szCs w:val="16"/>
                <w:rtl/>
              </w:rPr>
              <w:t>ألف مركبة)</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1B1E567A"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80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5E84DF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160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C0355F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240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706CEB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320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B34E31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400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76F82A4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35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297A4EC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42D7E5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105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0558D9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505 </w:t>
            </w:r>
          </w:p>
        </w:tc>
      </w:tr>
      <w:tr w:rsidR="00752462" w:rsidRPr="00FD291C" w14:paraId="7B460152" w14:textId="77777777" w:rsidTr="00CC2719">
        <w:trPr>
          <w:trHeight w:val="169"/>
        </w:trPr>
        <w:tc>
          <w:tcPr>
            <w:tcW w:w="1707" w:type="dxa"/>
            <w:tcBorders>
              <w:top w:val="nil"/>
              <w:left w:val="single" w:sz="4" w:space="0" w:color="auto"/>
              <w:bottom w:val="single" w:sz="4" w:space="0" w:color="auto"/>
              <w:right w:val="single" w:sz="4" w:space="0" w:color="auto"/>
            </w:tcBorders>
            <w:shd w:val="clear" w:color="000000" w:fill="C5D9F1"/>
            <w:vAlign w:val="bottom"/>
            <w:hideMark/>
          </w:tcPr>
          <w:p w14:paraId="5AFE468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67E4741E"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في المائة</w:t>
            </w:r>
            <w:r>
              <w:rPr>
                <w:rFonts w:ascii="Calibri" w:eastAsia="Times New Roman" w:hAnsi="Calibri" w:cs="Calibri" w:hint="cs"/>
                <w:b/>
                <w:bCs/>
                <w:color w:val="000000"/>
                <w:sz w:val="16"/>
                <w:szCs w:val="16"/>
                <w:rtl/>
              </w:rPr>
              <w:t xml:space="preserve">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4247A340"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14EADD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270A21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6065B8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CF19BA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25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BED91E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5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402961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244EE6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97A136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22 </w:t>
            </w:r>
          </w:p>
        </w:tc>
      </w:tr>
      <w:tr w:rsidR="00752462" w:rsidRPr="00FD291C" w14:paraId="654161BC" w14:textId="77777777" w:rsidTr="00CC2719">
        <w:trPr>
          <w:trHeight w:val="169"/>
        </w:trPr>
        <w:tc>
          <w:tcPr>
            <w:tcW w:w="2896" w:type="dxa"/>
            <w:gridSpan w:val="2"/>
            <w:tcBorders>
              <w:top w:val="nil"/>
              <w:left w:val="single" w:sz="4" w:space="0" w:color="auto"/>
              <w:bottom w:val="single" w:sz="4" w:space="0" w:color="auto"/>
              <w:right w:val="single" w:sz="4" w:space="0" w:color="auto"/>
            </w:tcBorders>
            <w:shd w:val="clear" w:color="000000" w:fill="C5D9F1"/>
            <w:noWrap/>
            <w:vAlign w:val="bottom"/>
            <w:hideMark/>
          </w:tcPr>
          <w:p w14:paraId="47AD9083"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متوسط </w:t>
            </w:r>
            <w:proofErr w:type="spellStart"/>
            <w:r w:rsidRPr="00FD291C">
              <w:rPr>
                <w:rFonts w:ascii="Calibri" w:eastAsia="Times New Roman" w:hAnsi="Calibri" w:cs="Calibri"/>
                <w:b/>
                <w:bCs/>
                <w:color w:val="000000"/>
                <w:sz w:val="16"/>
                <w:szCs w:val="16"/>
                <w:rtl/>
              </w:rPr>
              <w:t>ستهلاك</w:t>
            </w:r>
            <w:proofErr w:type="spellEnd"/>
            <w:r w:rsidRPr="00FD291C">
              <w:rPr>
                <w:rFonts w:ascii="Calibri" w:eastAsia="Times New Roman" w:hAnsi="Calibri" w:cs="Calibri"/>
                <w:b/>
                <w:bCs/>
                <w:color w:val="000000"/>
                <w:sz w:val="16"/>
                <w:szCs w:val="16"/>
                <w:rtl/>
              </w:rPr>
              <w:t xml:space="preserve"> الوقود (الف طن /</w:t>
            </w:r>
            <w:r>
              <w:rPr>
                <w:rFonts w:ascii="Calibri" w:eastAsia="Times New Roman" w:hAnsi="Calibri" w:cs="Calibri" w:hint="cs"/>
                <w:b/>
                <w:bCs/>
                <w:color w:val="000000"/>
                <w:sz w:val="16"/>
                <w:szCs w:val="16"/>
                <w:rtl/>
              </w:rPr>
              <w:t>سنة</w:t>
            </w:r>
            <w:r w:rsidRPr="00FD291C">
              <w:rPr>
                <w:rFonts w:ascii="Calibri" w:eastAsia="Times New Roman" w:hAnsi="Calibri" w:cs="Calibri"/>
                <w:b/>
                <w:bCs/>
                <w:color w:val="000000"/>
                <w:sz w:val="16"/>
                <w:szCs w:val="16"/>
                <w:rtl/>
              </w:rPr>
              <w:t>)</w:t>
            </w:r>
          </w:p>
          <w:p w14:paraId="688DD6D1"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2476F8FA"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144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33A5BA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288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0D9C39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432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D30859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576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981E29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720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06DFD5D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267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41B581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535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8106DE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803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954620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1,523 </w:t>
            </w:r>
          </w:p>
        </w:tc>
      </w:tr>
      <w:tr w:rsidR="00752462" w:rsidRPr="00FD291C" w14:paraId="2FF9DF27"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184F562C"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ثاني اكسيد الكربون </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36A9868A"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قبل التحويل </w:t>
            </w:r>
          </w:p>
        </w:tc>
        <w:tc>
          <w:tcPr>
            <w:tcW w:w="806" w:type="dxa"/>
            <w:tcBorders>
              <w:top w:val="nil"/>
              <w:left w:val="single" w:sz="4" w:space="0" w:color="auto"/>
              <w:bottom w:val="nil"/>
              <w:right w:val="single" w:sz="4" w:space="0" w:color="auto"/>
            </w:tcBorders>
            <w:shd w:val="clear" w:color="auto" w:fill="auto"/>
            <w:noWrap/>
            <w:vAlign w:val="bottom"/>
            <w:hideMark/>
          </w:tcPr>
          <w:p w14:paraId="209B2A96"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447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BBD76C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892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E82E30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1,341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E4B32B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1,788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5E58DC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2,235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627C78A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859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C2CD64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1,718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F259CE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2,578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1009FA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4,813 </w:t>
            </w:r>
          </w:p>
        </w:tc>
      </w:tr>
      <w:tr w:rsidR="00752462" w:rsidRPr="00FD291C" w14:paraId="7CF22FF5"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1FF29CF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nil"/>
              <w:right w:val="single" w:sz="4" w:space="0" w:color="auto"/>
            </w:tcBorders>
            <w:shd w:val="clear" w:color="000000" w:fill="C5D9F1"/>
            <w:noWrap/>
            <w:vAlign w:val="bottom"/>
            <w:hideMark/>
          </w:tcPr>
          <w:p w14:paraId="397C28EA"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بعد التحويل </w:t>
            </w:r>
          </w:p>
        </w:tc>
        <w:tc>
          <w:tcPr>
            <w:tcW w:w="806" w:type="dxa"/>
            <w:tcBorders>
              <w:top w:val="nil"/>
              <w:left w:val="single" w:sz="4" w:space="0" w:color="auto"/>
              <w:bottom w:val="nil"/>
              <w:right w:val="single" w:sz="4" w:space="0" w:color="auto"/>
            </w:tcBorders>
            <w:shd w:val="clear" w:color="auto" w:fill="auto"/>
            <w:noWrap/>
            <w:vAlign w:val="bottom"/>
            <w:hideMark/>
          </w:tcPr>
          <w:p w14:paraId="6B3A5E8A"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372 </w:t>
            </w:r>
          </w:p>
        </w:tc>
        <w:tc>
          <w:tcPr>
            <w:tcW w:w="865" w:type="dxa"/>
            <w:tcBorders>
              <w:top w:val="nil"/>
              <w:left w:val="single" w:sz="4" w:space="0" w:color="auto"/>
              <w:bottom w:val="nil"/>
              <w:right w:val="single" w:sz="4" w:space="0" w:color="auto"/>
            </w:tcBorders>
            <w:shd w:val="clear" w:color="auto" w:fill="auto"/>
            <w:noWrap/>
            <w:vAlign w:val="bottom"/>
            <w:hideMark/>
          </w:tcPr>
          <w:p w14:paraId="3949C38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743 </w:t>
            </w:r>
          </w:p>
        </w:tc>
        <w:tc>
          <w:tcPr>
            <w:tcW w:w="865" w:type="dxa"/>
            <w:tcBorders>
              <w:top w:val="nil"/>
              <w:left w:val="single" w:sz="4" w:space="0" w:color="auto"/>
              <w:bottom w:val="nil"/>
              <w:right w:val="single" w:sz="4" w:space="0" w:color="auto"/>
            </w:tcBorders>
            <w:shd w:val="clear" w:color="auto" w:fill="auto"/>
            <w:noWrap/>
            <w:vAlign w:val="bottom"/>
            <w:hideMark/>
          </w:tcPr>
          <w:p w14:paraId="5DDFD5F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1,115 </w:t>
            </w:r>
          </w:p>
        </w:tc>
        <w:tc>
          <w:tcPr>
            <w:tcW w:w="865" w:type="dxa"/>
            <w:tcBorders>
              <w:top w:val="nil"/>
              <w:left w:val="single" w:sz="4" w:space="0" w:color="auto"/>
              <w:bottom w:val="nil"/>
              <w:right w:val="single" w:sz="4" w:space="0" w:color="auto"/>
            </w:tcBorders>
            <w:shd w:val="clear" w:color="auto" w:fill="auto"/>
            <w:noWrap/>
            <w:vAlign w:val="bottom"/>
            <w:hideMark/>
          </w:tcPr>
          <w:p w14:paraId="6F1FFAC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1,487 </w:t>
            </w:r>
          </w:p>
        </w:tc>
        <w:tc>
          <w:tcPr>
            <w:tcW w:w="865" w:type="dxa"/>
            <w:tcBorders>
              <w:top w:val="nil"/>
              <w:left w:val="single" w:sz="4" w:space="0" w:color="auto"/>
              <w:bottom w:val="nil"/>
              <w:right w:val="single" w:sz="4" w:space="0" w:color="auto"/>
            </w:tcBorders>
            <w:shd w:val="clear" w:color="auto" w:fill="auto"/>
            <w:noWrap/>
            <w:vAlign w:val="bottom"/>
            <w:hideMark/>
          </w:tcPr>
          <w:p w14:paraId="38E3CDC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1,858 </w:t>
            </w:r>
          </w:p>
        </w:tc>
        <w:tc>
          <w:tcPr>
            <w:tcW w:w="771" w:type="dxa"/>
            <w:tcBorders>
              <w:top w:val="nil"/>
              <w:left w:val="single" w:sz="4" w:space="0" w:color="auto"/>
              <w:bottom w:val="nil"/>
              <w:right w:val="single" w:sz="4" w:space="0" w:color="auto"/>
            </w:tcBorders>
            <w:shd w:val="clear" w:color="auto" w:fill="auto"/>
            <w:noWrap/>
            <w:vAlign w:val="bottom"/>
            <w:hideMark/>
          </w:tcPr>
          <w:p w14:paraId="1659208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667 </w:t>
            </w:r>
          </w:p>
        </w:tc>
        <w:tc>
          <w:tcPr>
            <w:tcW w:w="771" w:type="dxa"/>
            <w:tcBorders>
              <w:top w:val="nil"/>
              <w:left w:val="single" w:sz="4" w:space="0" w:color="auto"/>
              <w:bottom w:val="nil"/>
              <w:right w:val="single" w:sz="4" w:space="0" w:color="auto"/>
            </w:tcBorders>
            <w:shd w:val="clear" w:color="auto" w:fill="auto"/>
            <w:noWrap/>
            <w:vAlign w:val="bottom"/>
            <w:hideMark/>
          </w:tcPr>
          <w:p w14:paraId="7441DCD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1,336 </w:t>
            </w:r>
          </w:p>
        </w:tc>
        <w:tc>
          <w:tcPr>
            <w:tcW w:w="771" w:type="dxa"/>
            <w:tcBorders>
              <w:top w:val="nil"/>
              <w:left w:val="single" w:sz="4" w:space="0" w:color="auto"/>
              <w:bottom w:val="nil"/>
              <w:right w:val="single" w:sz="4" w:space="0" w:color="auto"/>
            </w:tcBorders>
            <w:shd w:val="clear" w:color="auto" w:fill="auto"/>
            <w:noWrap/>
            <w:vAlign w:val="bottom"/>
            <w:hideMark/>
          </w:tcPr>
          <w:p w14:paraId="1DC12ED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2,004 </w:t>
            </w:r>
          </w:p>
        </w:tc>
        <w:tc>
          <w:tcPr>
            <w:tcW w:w="865" w:type="dxa"/>
            <w:tcBorders>
              <w:top w:val="nil"/>
              <w:left w:val="single" w:sz="4" w:space="0" w:color="auto"/>
              <w:bottom w:val="nil"/>
              <w:right w:val="single" w:sz="4" w:space="0" w:color="auto"/>
            </w:tcBorders>
            <w:shd w:val="clear" w:color="auto" w:fill="auto"/>
            <w:noWrap/>
            <w:vAlign w:val="bottom"/>
            <w:hideMark/>
          </w:tcPr>
          <w:p w14:paraId="172EE41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3,800 </w:t>
            </w:r>
          </w:p>
        </w:tc>
      </w:tr>
      <w:tr w:rsidR="00752462" w:rsidRPr="00FD291C" w14:paraId="3B12E223"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7226BAC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single" w:sz="4" w:space="0" w:color="auto"/>
              <w:left w:val="single" w:sz="4" w:space="0" w:color="auto"/>
              <w:bottom w:val="nil"/>
              <w:right w:val="single" w:sz="4" w:space="0" w:color="auto"/>
            </w:tcBorders>
            <w:shd w:val="clear" w:color="000000" w:fill="C5D9F1"/>
            <w:noWrap/>
            <w:vAlign w:val="center"/>
            <w:hideMark/>
          </w:tcPr>
          <w:p w14:paraId="52D7FFA4"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مقدار الخفض</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71BF5"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75 </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856A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151 </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0230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226 </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D64E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302 </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551E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377 </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2FBA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191 </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D2A7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383 </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3915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574 </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B9C9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951 </w:t>
            </w:r>
          </w:p>
        </w:tc>
      </w:tr>
      <w:tr w:rsidR="00752462" w:rsidRPr="00FD291C" w14:paraId="3DE6BD63" w14:textId="77777777" w:rsidTr="00CC2719">
        <w:trPr>
          <w:trHeight w:val="169"/>
        </w:trPr>
        <w:tc>
          <w:tcPr>
            <w:tcW w:w="1707" w:type="dxa"/>
            <w:tcBorders>
              <w:top w:val="nil"/>
              <w:left w:val="single" w:sz="4" w:space="0" w:color="auto"/>
              <w:bottom w:val="single" w:sz="4" w:space="0" w:color="auto"/>
              <w:right w:val="single" w:sz="4" w:space="0" w:color="auto"/>
            </w:tcBorders>
            <w:shd w:val="clear" w:color="000000" w:fill="C5D9F1"/>
            <w:noWrap/>
            <w:vAlign w:val="center"/>
            <w:hideMark/>
          </w:tcPr>
          <w:p w14:paraId="5E7A22A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single" w:sz="4" w:space="0" w:color="auto"/>
              <w:right w:val="single" w:sz="4" w:space="0" w:color="auto"/>
            </w:tcBorders>
            <w:shd w:val="clear" w:color="000000" w:fill="C5D9F1"/>
            <w:noWrap/>
            <w:vAlign w:val="center"/>
            <w:hideMark/>
          </w:tcPr>
          <w:p w14:paraId="0E90DEAE" w14:textId="77777777" w:rsidR="00752462" w:rsidRPr="00FD291C" w:rsidRDefault="00752462" w:rsidP="00972FF0">
            <w:pPr>
              <w:bidi w:val="0"/>
              <w:spacing w:after="0"/>
              <w:rPr>
                <w:rFonts w:ascii="Calibri" w:eastAsia="Times New Roman" w:hAnsi="Calibri" w:cs="Calibri"/>
                <w:b/>
                <w:bCs/>
                <w:color w:val="000000"/>
                <w:sz w:val="16"/>
                <w:szCs w:val="16"/>
              </w:rPr>
            </w:pPr>
          </w:p>
        </w:tc>
        <w:tc>
          <w:tcPr>
            <w:tcW w:w="7444" w:type="dxa"/>
            <w:gridSpan w:val="9"/>
            <w:tcBorders>
              <w:top w:val="nil"/>
              <w:left w:val="single" w:sz="4" w:space="0" w:color="auto"/>
              <w:bottom w:val="single" w:sz="4" w:space="0" w:color="auto"/>
              <w:right w:val="single" w:sz="4" w:space="0" w:color="auto"/>
            </w:tcBorders>
            <w:shd w:val="clear" w:color="000000" w:fill="D8E4BC"/>
            <w:noWrap/>
            <w:vAlign w:val="bottom"/>
            <w:hideMark/>
          </w:tcPr>
          <w:p w14:paraId="66BB638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19.7%</w:t>
            </w:r>
          </w:p>
        </w:tc>
      </w:tr>
      <w:tr w:rsidR="00752462" w:rsidRPr="00FD291C" w14:paraId="68C5526D"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57FC5C66"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أكاسيد النيتروجين </w:t>
            </w:r>
            <w:r w:rsidRPr="00FD291C">
              <w:rPr>
                <w:rFonts w:ascii="Calibri" w:eastAsia="Times New Roman" w:hAnsi="Calibri" w:cs="Calibri"/>
                <w:b/>
                <w:bCs/>
                <w:color w:val="000000"/>
                <w:sz w:val="16"/>
                <w:szCs w:val="16"/>
                <w:rtl/>
              </w:rPr>
              <w:lastRenderedPageBreak/>
              <w:t>(طن/سنة)</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0771A24E"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lastRenderedPageBreak/>
              <w:t xml:space="preserve">قبل التحويل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2D6C375F"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3,990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B94F15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w:t>
            </w:r>
            <w:r w:rsidRPr="00FD291C">
              <w:rPr>
                <w:rFonts w:ascii="Calibri" w:eastAsia="Times New Roman" w:hAnsi="Calibri" w:cs="Calibri"/>
                <w:b/>
                <w:bCs/>
                <w:color w:val="000000"/>
                <w:sz w:val="16"/>
                <w:szCs w:val="16"/>
              </w:rPr>
              <w:lastRenderedPageBreak/>
              <w:t xml:space="preserve">7,980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BFC129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xml:space="preserve">      </w:t>
            </w:r>
            <w:r w:rsidRPr="00FD291C">
              <w:rPr>
                <w:rFonts w:ascii="Calibri" w:eastAsia="Times New Roman" w:hAnsi="Calibri" w:cs="Calibri"/>
                <w:b/>
                <w:bCs/>
                <w:color w:val="000000"/>
                <w:sz w:val="16"/>
                <w:szCs w:val="16"/>
              </w:rPr>
              <w:lastRenderedPageBreak/>
              <w:t xml:space="preserve">11,971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061FF3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xml:space="preserve">      </w:t>
            </w:r>
            <w:r w:rsidRPr="00FD291C">
              <w:rPr>
                <w:rFonts w:ascii="Calibri" w:eastAsia="Times New Roman" w:hAnsi="Calibri" w:cs="Calibri"/>
                <w:b/>
                <w:bCs/>
                <w:color w:val="000000"/>
                <w:sz w:val="16"/>
                <w:szCs w:val="16"/>
              </w:rPr>
              <w:lastRenderedPageBreak/>
              <w:t xml:space="preserve">15,961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A891BC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xml:space="preserve">      </w:t>
            </w:r>
            <w:r w:rsidRPr="00FD291C">
              <w:rPr>
                <w:rFonts w:ascii="Calibri" w:eastAsia="Times New Roman" w:hAnsi="Calibri" w:cs="Calibri"/>
                <w:b/>
                <w:bCs/>
                <w:color w:val="000000"/>
                <w:sz w:val="16"/>
                <w:szCs w:val="16"/>
              </w:rPr>
              <w:lastRenderedPageBreak/>
              <w:t xml:space="preserve">19,951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68FB749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xml:space="preserve">      </w:t>
            </w:r>
            <w:r w:rsidRPr="00FD291C">
              <w:rPr>
                <w:rFonts w:ascii="Calibri" w:eastAsia="Times New Roman" w:hAnsi="Calibri" w:cs="Calibri"/>
                <w:b/>
                <w:bCs/>
                <w:color w:val="000000"/>
                <w:sz w:val="16"/>
                <w:szCs w:val="16"/>
              </w:rPr>
              <w:lastRenderedPageBreak/>
              <w:t xml:space="preserve">9,560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1B5844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xml:space="preserve">   </w:t>
            </w:r>
            <w:r w:rsidRPr="00FD291C">
              <w:rPr>
                <w:rFonts w:ascii="Calibri" w:eastAsia="Times New Roman" w:hAnsi="Calibri" w:cs="Calibri"/>
                <w:b/>
                <w:bCs/>
                <w:color w:val="000000"/>
                <w:sz w:val="16"/>
                <w:szCs w:val="16"/>
              </w:rPr>
              <w:lastRenderedPageBreak/>
              <w:t xml:space="preserve">19,121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7BA0581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xml:space="preserve">   </w:t>
            </w:r>
            <w:r w:rsidRPr="00FD291C">
              <w:rPr>
                <w:rFonts w:ascii="Calibri" w:eastAsia="Times New Roman" w:hAnsi="Calibri" w:cs="Calibri"/>
                <w:b/>
                <w:bCs/>
                <w:color w:val="000000"/>
                <w:sz w:val="16"/>
                <w:szCs w:val="16"/>
              </w:rPr>
              <w:lastRenderedPageBreak/>
              <w:t xml:space="preserve">28,681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15FF19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xml:space="preserve">      </w:t>
            </w:r>
            <w:r w:rsidRPr="00FD291C">
              <w:rPr>
                <w:rFonts w:ascii="Calibri" w:eastAsia="Times New Roman" w:hAnsi="Calibri" w:cs="Calibri"/>
                <w:b/>
                <w:bCs/>
                <w:color w:val="000000"/>
                <w:sz w:val="16"/>
                <w:szCs w:val="16"/>
              </w:rPr>
              <w:lastRenderedPageBreak/>
              <w:t xml:space="preserve">48,632 </w:t>
            </w:r>
          </w:p>
        </w:tc>
      </w:tr>
      <w:tr w:rsidR="00752462" w:rsidRPr="00FD291C" w14:paraId="52F7679C"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74F80E7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lastRenderedPageBreak/>
              <w:t> </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6B50CB04"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بعد التحويل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1589512A"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2,434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FFB83B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4,868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EF8B39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7,302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60E4C7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9,736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D99773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12,170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37FFD2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956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701ECE0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1,912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68D1CF3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2,868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40806B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15,038 </w:t>
            </w:r>
          </w:p>
        </w:tc>
      </w:tr>
      <w:tr w:rsidR="00752462" w:rsidRPr="00FD291C" w14:paraId="4ADA91AB"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784EBB8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nil"/>
              <w:right w:val="single" w:sz="4" w:space="0" w:color="auto"/>
            </w:tcBorders>
            <w:shd w:val="clear" w:color="000000" w:fill="C5D9F1"/>
            <w:noWrap/>
            <w:vAlign w:val="center"/>
            <w:hideMark/>
          </w:tcPr>
          <w:p w14:paraId="7F7D7E3D"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مقدار  الخفض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0C60D396"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1,556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9A1EAD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3,112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3BB5A0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4,669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578A3D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6,225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0315F6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7,781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12570B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8,604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24612FB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17,209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F6F304E"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25,813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79CF11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33,594 </w:t>
            </w:r>
          </w:p>
        </w:tc>
      </w:tr>
      <w:tr w:rsidR="00752462" w:rsidRPr="00FD291C" w14:paraId="10A8FD23" w14:textId="77777777" w:rsidTr="00CC2719">
        <w:trPr>
          <w:trHeight w:val="169"/>
        </w:trPr>
        <w:tc>
          <w:tcPr>
            <w:tcW w:w="1707" w:type="dxa"/>
            <w:tcBorders>
              <w:top w:val="nil"/>
              <w:left w:val="single" w:sz="4" w:space="0" w:color="auto"/>
              <w:bottom w:val="single" w:sz="4" w:space="0" w:color="auto"/>
              <w:right w:val="single" w:sz="4" w:space="0" w:color="auto"/>
            </w:tcBorders>
            <w:shd w:val="clear" w:color="000000" w:fill="C5D9F1"/>
            <w:noWrap/>
            <w:vAlign w:val="center"/>
            <w:hideMark/>
          </w:tcPr>
          <w:p w14:paraId="3E13267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single" w:sz="4" w:space="0" w:color="auto"/>
              <w:right w:val="single" w:sz="4" w:space="0" w:color="auto"/>
            </w:tcBorders>
            <w:shd w:val="clear" w:color="000000" w:fill="C5D9F1"/>
            <w:noWrap/>
            <w:vAlign w:val="center"/>
            <w:hideMark/>
          </w:tcPr>
          <w:p w14:paraId="7FB65DF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7444" w:type="dxa"/>
            <w:gridSpan w:val="9"/>
            <w:tcBorders>
              <w:top w:val="nil"/>
              <w:left w:val="single" w:sz="4" w:space="0" w:color="auto"/>
              <w:bottom w:val="single" w:sz="4" w:space="0" w:color="auto"/>
              <w:right w:val="single" w:sz="4" w:space="0" w:color="auto"/>
            </w:tcBorders>
            <w:shd w:val="clear" w:color="000000" w:fill="D8E4BC"/>
            <w:noWrap/>
            <w:vAlign w:val="bottom"/>
            <w:hideMark/>
          </w:tcPr>
          <w:p w14:paraId="123EDCCA"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69.8%  </w:t>
            </w:r>
          </w:p>
        </w:tc>
      </w:tr>
      <w:tr w:rsidR="00752462" w:rsidRPr="00FD291C" w14:paraId="59420AC9"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3E03F3B1"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أول أكسد الكربون (طن/سنة)</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38A8AE2F"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قبل التحويل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3A2F1598"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53,202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B5C3DD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106,405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CBE125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159,607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2D353C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212,809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041B28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266,012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736B294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11,951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711B952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23,901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A34E4E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35,852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A3DA07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301,864 </w:t>
            </w:r>
          </w:p>
        </w:tc>
      </w:tr>
      <w:tr w:rsidR="00752462" w:rsidRPr="00FD291C" w14:paraId="2F7BD69F"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55A4B02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2A0616DE"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بعد التحويل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46A8088E"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1,596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75D1B7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3,192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9F42D1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4,788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7731C1A"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6,384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60A139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7,980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B9E9BB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478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2EC7973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956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A01D30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1,434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308B10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9,414 </w:t>
            </w:r>
          </w:p>
        </w:tc>
      </w:tr>
      <w:tr w:rsidR="00752462" w:rsidRPr="00FD291C" w14:paraId="7438F7B0" w14:textId="77777777" w:rsidTr="00CC2719">
        <w:trPr>
          <w:trHeight w:val="169"/>
        </w:trPr>
        <w:tc>
          <w:tcPr>
            <w:tcW w:w="1707" w:type="dxa"/>
            <w:tcBorders>
              <w:top w:val="nil"/>
              <w:left w:val="single" w:sz="4" w:space="0" w:color="auto"/>
              <w:bottom w:val="nil"/>
              <w:right w:val="single" w:sz="4" w:space="0" w:color="auto"/>
            </w:tcBorders>
            <w:shd w:val="clear" w:color="000000" w:fill="C5D9F1"/>
            <w:noWrap/>
            <w:vAlign w:val="center"/>
            <w:hideMark/>
          </w:tcPr>
          <w:p w14:paraId="3CE5687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nil"/>
              <w:right w:val="single" w:sz="4" w:space="0" w:color="auto"/>
            </w:tcBorders>
            <w:shd w:val="clear" w:color="000000" w:fill="C5D9F1"/>
            <w:noWrap/>
            <w:vAlign w:val="center"/>
            <w:hideMark/>
          </w:tcPr>
          <w:p w14:paraId="47E50A0C"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مقدار  الخفض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38BF5B61"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51,606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0217D1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103,213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FC8C7E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154,819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4AAB08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206,425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34223CB"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258,031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B64284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11,473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C69ACEA"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22,945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D1B82A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34,418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36FD48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292,449 </w:t>
            </w:r>
          </w:p>
        </w:tc>
      </w:tr>
      <w:tr w:rsidR="00752462" w:rsidRPr="00FD291C" w14:paraId="2F2646A2" w14:textId="77777777" w:rsidTr="00CC2719">
        <w:trPr>
          <w:trHeight w:val="169"/>
        </w:trPr>
        <w:tc>
          <w:tcPr>
            <w:tcW w:w="1707" w:type="dxa"/>
            <w:tcBorders>
              <w:top w:val="nil"/>
              <w:left w:val="single" w:sz="4" w:space="0" w:color="auto"/>
              <w:bottom w:val="single" w:sz="4" w:space="0" w:color="auto"/>
              <w:right w:val="single" w:sz="4" w:space="0" w:color="auto"/>
            </w:tcBorders>
            <w:shd w:val="clear" w:color="000000" w:fill="C5D9F1"/>
            <w:noWrap/>
            <w:vAlign w:val="center"/>
            <w:hideMark/>
          </w:tcPr>
          <w:p w14:paraId="4883011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single" w:sz="4" w:space="0" w:color="auto"/>
              <w:right w:val="single" w:sz="4" w:space="0" w:color="auto"/>
            </w:tcBorders>
            <w:shd w:val="clear" w:color="000000" w:fill="C5D9F1"/>
            <w:noWrap/>
            <w:vAlign w:val="center"/>
            <w:hideMark/>
          </w:tcPr>
          <w:p w14:paraId="64CCB2D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7444" w:type="dxa"/>
            <w:gridSpan w:val="9"/>
            <w:tcBorders>
              <w:top w:val="nil"/>
              <w:left w:val="single" w:sz="4" w:space="0" w:color="auto"/>
              <w:bottom w:val="single" w:sz="4" w:space="0" w:color="auto"/>
              <w:right w:val="single" w:sz="4" w:space="0" w:color="auto"/>
            </w:tcBorders>
            <w:shd w:val="clear" w:color="000000" w:fill="D8E4BC"/>
            <w:noWrap/>
            <w:vAlign w:val="bottom"/>
            <w:hideMark/>
          </w:tcPr>
          <w:p w14:paraId="1BF55E10"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96.1%</w:t>
            </w:r>
          </w:p>
        </w:tc>
      </w:tr>
      <w:tr w:rsidR="00752462" w:rsidRPr="00FD291C" w14:paraId="16988B96" w14:textId="77777777" w:rsidTr="00CC2719">
        <w:trPr>
          <w:trHeight w:val="169"/>
        </w:trPr>
        <w:tc>
          <w:tcPr>
            <w:tcW w:w="1707" w:type="dxa"/>
            <w:tcBorders>
              <w:top w:val="nil"/>
              <w:left w:val="single" w:sz="4" w:space="0" w:color="auto"/>
              <w:bottom w:val="nil"/>
              <w:right w:val="single" w:sz="4" w:space="0" w:color="auto"/>
            </w:tcBorders>
            <w:shd w:val="clear" w:color="000000" w:fill="C5D9F1"/>
            <w:vAlign w:val="center"/>
            <w:hideMark/>
          </w:tcPr>
          <w:p w14:paraId="6A707EE1"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المركبات العضوية المتطايرة غير الميثان (طن/سنة )</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78C06942" w14:textId="77777777" w:rsidR="00752462" w:rsidRPr="00FD291C" w:rsidRDefault="00752462" w:rsidP="00972FF0">
            <w:pPr>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tl/>
              </w:rPr>
              <w:t xml:space="preserve">قبل التحويل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0892FBEC"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9,975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9D7326D"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19,951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FB6411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29,926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DEBB96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39,302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7340758"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49,877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20AA8E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2,390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DFDF83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4,780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7328111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7,170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324D1F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57,048 </w:t>
            </w:r>
          </w:p>
        </w:tc>
      </w:tr>
      <w:tr w:rsidR="00752462" w:rsidRPr="00FD291C" w14:paraId="0EBE911E" w14:textId="77777777" w:rsidTr="00CC2719">
        <w:trPr>
          <w:trHeight w:val="169"/>
        </w:trPr>
        <w:tc>
          <w:tcPr>
            <w:tcW w:w="1707" w:type="dxa"/>
            <w:tcBorders>
              <w:top w:val="nil"/>
              <w:left w:val="single" w:sz="4" w:space="0" w:color="auto"/>
              <w:bottom w:val="nil"/>
              <w:right w:val="single" w:sz="4" w:space="0" w:color="auto"/>
            </w:tcBorders>
            <w:shd w:val="clear" w:color="000000" w:fill="C5D9F1"/>
            <w:vAlign w:val="center"/>
            <w:hideMark/>
          </w:tcPr>
          <w:p w14:paraId="752FC791"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single" w:sz="4" w:space="0" w:color="auto"/>
              <w:right w:val="single" w:sz="4" w:space="0" w:color="auto"/>
            </w:tcBorders>
            <w:shd w:val="clear" w:color="000000" w:fill="C5D9F1"/>
            <w:noWrap/>
            <w:vAlign w:val="bottom"/>
            <w:hideMark/>
          </w:tcPr>
          <w:p w14:paraId="4507E9DB"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بعد التحويل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5BA34ADA"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2,494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27B744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49,888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5295F0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7,482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F304E9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9,975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B43BAD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12,369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062B41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24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25A40A8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48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2135E3D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B73A64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12,541 </w:t>
            </w:r>
          </w:p>
        </w:tc>
      </w:tr>
      <w:tr w:rsidR="00752462" w:rsidRPr="00FD291C" w14:paraId="0EA78FF8" w14:textId="77777777" w:rsidTr="00CC2719">
        <w:trPr>
          <w:trHeight w:val="169"/>
        </w:trPr>
        <w:tc>
          <w:tcPr>
            <w:tcW w:w="1707" w:type="dxa"/>
            <w:tcBorders>
              <w:top w:val="nil"/>
              <w:left w:val="single" w:sz="4" w:space="0" w:color="auto"/>
              <w:bottom w:val="nil"/>
              <w:right w:val="single" w:sz="4" w:space="0" w:color="auto"/>
            </w:tcBorders>
            <w:shd w:val="clear" w:color="000000" w:fill="C5D9F1"/>
            <w:vAlign w:val="center"/>
            <w:hideMark/>
          </w:tcPr>
          <w:p w14:paraId="3FD1DC87"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nil"/>
              <w:right w:val="single" w:sz="4" w:space="0" w:color="auto"/>
            </w:tcBorders>
            <w:shd w:val="clear" w:color="000000" w:fill="C5D9F1"/>
            <w:noWrap/>
            <w:vAlign w:val="center"/>
            <w:hideMark/>
          </w:tcPr>
          <w:p w14:paraId="7105FC75" w14:textId="77777777" w:rsidR="00752462" w:rsidRPr="00FD291C" w:rsidRDefault="00752462" w:rsidP="00972FF0">
            <w:pPr>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tl/>
              </w:rPr>
              <w:t xml:space="preserve">مقدار  الخفض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0DB31768" w14:textId="77777777" w:rsidR="00752462" w:rsidRPr="00FD291C" w:rsidRDefault="00752462" w:rsidP="00972FF0">
            <w:pPr>
              <w:bidi w:val="0"/>
              <w:spacing w:after="0"/>
              <w:jc w:val="center"/>
              <w:rPr>
                <w:rFonts w:ascii="Calibri" w:eastAsia="Times New Roman" w:hAnsi="Calibri" w:cs="Calibri"/>
                <w:b/>
                <w:bCs/>
                <w:color w:val="000000"/>
                <w:sz w:val="16"/>
                <w:szCs w:val="16"/>
                <w:rtl/>
              </w:rPr>
            </w:pPr>
            <w:r w:rsidRPr="00FD291C">
              <w:rPr>
                <w:rFonts w:ascii="Calibri" w:eastAsia="Times New Roman" w:hAnsi="Calibri" w:cs="Calibri"/>
                <w:b/>
                <w:bCs/>
                <w:color w:val="000000"/>
                <w:sz w:val="16"/>
                <w:szCs w:val="16"/>
              </w:rPr>
              <w:t xml:space="preserve">      7,482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A95B0D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14,963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BAE33EC"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22,445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50ABC53"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29,926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7E7A2F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37,408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C634C92"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2,366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87D666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4,732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DCDCCA4"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7,099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B307FE6"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xml:space="preserve">      44,507 </w:t>
            </w:r>
          </w:p>
        </w:tc>
      </w:tr>
      <w:tr w:rsidR="00752462" w:rsidRPr="00FD291C" w14:paraId="3880E026" w14:textId="77777777" w:rsidTr="00CC2719">
        <w:trPr>
          <w:trHeight w:val="169"/>
        </w:trPr>
        <w:tc>
          <w:tcPr>
            <w:tcW w:w="1707" w:type="dxa"/>
            <w:tcBorders>
              <w:top w:val="nil"/>
              <w:left w:val="single" w:sz="4" w:space="0" w:color="auto"/>
              <w:bottom w:val="single" w:sz="4" w:space="0" w:color="auto"/>
              <w:right w:val="single" w:sz="4" w:space="0" w:color="auto"/>
            </w:tcBorders>
            <w:shd w:val="clear" w:color="000000" w:fill="C5D9F1"/>
            <w:vAlign w:val="center"/>
            <w:hideMark/>
          </w:tcPr>
          <w:p w14:paraId="4D4AE8D9"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1189" w:type="dxa"/>
            <w:tcBorders>
              <w:top w:val="nil"/>
              <w:left w:val="single" w:sz="4" w:space="0" w:color="auto"/>
              <w:bottom w:val="single" w:sz="4" w:space="0" w:color="auto"/>
              <w:right w:val="single" w:sz="4" w:space="0" w:color="auto"/>
            </w:tcBorders>
            <w:shd w:val="clear" w:color="000000" w:fill="C5D9F1"/>
            <w:noWrap/>
            <w:vAlign w:val="center"/>
            <w:hideMark/>
          </w:tcPr>
          <w:p w14:paraId="4DD398CF"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 </w:t>
            </w:r>
          </w:p>
        </w:tc>
        <w:tc>
          <w:tcPr>
            <w:tcW w:w="7444" w:type="dxa"/>
            <w:gridSpan w:val="9"/>
            <w:tcBorders>
              <w:top w:val="nil"/>
              <w:left w:val="single" w:sz="4" w:space="0" w:color="auto"/>
              <w:bottom w:val="single" w:sz="4" w:space="0" w:color="auto"/>
              <w:right w:val="single" w:sz="4" w:space="0" w:color="auto"/>
            </w:tcBorders>
            <w:shd w:val="clear" w:color="000000" w:fill="D8E4BC"/>
            <w:noWrap/>
            <w:vAlign w:val="bottom"/>
            <w:hideMark/>
          </w:tcPr>
          <w:p w14:paraId="499A1E15" w14:textId="77777777" w:rsidR="00752462" w:rsidRPr="00FD291C" w:rsidRDefault="00752462" w:rsidP="00972FF0">
            <w:pPr>
              <w:bidi w:val="0"/>
              <w:spacing w:after="0"/>
              <w:jc w:val="center"/>
              <w:rPr>
                <w:rFonts w:ascii="Calibri" w:eastAsia="Times New Roman" w:hAnsi="Calibri" w:cs="Calibri"/>
                <w:b/>
                <w:bCs/>
                <w:color w:val="000000"/>
                <w:sz w:val="16"/>
                <w:szCs w:val="16"/>
              </w:rPr>
            </w:pPr>
            <w:r w:rsidRPr="00FD291C">
              <w:rPr>
                <w:rFonts w:ascii="Calibri" w:eastAsia="Times New Roman" w:hAnsi="Calibri" w:cs="Calibri"/>
                <w:b/>
                <w:bCs/>
                <w:color w:val="000000"/>
                <w:sz w:val="16"/>
                <w:szCs w:val="16"/>
              </w:rPr>
              <w:t>78.</w:t>
            </w:r>
            <w:r>
              <w:rPr>
                <w:rFonts w:ascii="Calibri" w:eastAsia="Times New Roman" w:hAnsi="Calibri" w:cs="Calibri" w:hint="cs"/>
                <w:b/>
                <w:bCs/>
                <w:color w:val="000000"/>
                <w:sz w:val="16"/>
                <w:szCs w:val="16"/>
                <w:rtl/>
              </w:rPr>
              <w:t>1</w:t>
            </w:r>
            <w:r w:rsidRPr="00FD291C">
              <w:rPr>
                <w:rFonts w:ascii="Calibri" w:eastAsia="Times New Roman" w:hAnsi="Calibri" w:cs="Calibri"/>
                <w:b/>
                <w:bCs/>
                <w:color w:val="000000"/>
                <w:sz w:val="16"/>
                <w:szCs w:val="16"/>
              </w:rPr>
              <w:t>%</w:t>
            </w:r>
          </w:p>
        </w:tc>
      </w:tr>
    </w:tbl>
    <w:p w14:paraId="5372F1DB" w14:textId="1834350E" w:rsidR="00752462" w:rsidRPr="00752462" w:rsidRDefault="00752462" w:rsidP="00B27AA1">
      <w:pPr>
        <w:spacing w:after="0" w:line="480" w:lineRule="auto"/>
        <w:rPr>
          <w:rFonts w:ascii="Simplified Arabic" w:hAnsi="Simplified Arabic" w:cs="Simplified Arabic"/>
          <w:sz w:val="20"/>
          <w:szCs w:val="20"/>
        </w:rPr>
      </w:pPr>
      <w:r w:rsidRPr="00752462">
        <w:rPr>
          <w:rFonts w:ascii="Simplified Arabic" w:hAnsi="Simplified Arabic" w:cs="Simplified Arabic"/>
          <w:b/>
          <w:bCs/>
          <w:sz w:val="20"/>
          <w:szCs w:val="20"/>
          <w:rtl/>
        </w:rPr>
        <w:t xml:space="preserve">           المصدر:</w:t>
      </w:r>
      <w:r w:rsidRPr="00752462">
        <w:rPr>
          <w:rFonts w:ascii="Simplified Arabic" w:hAnsi="Simplified Arabic" w:cs="Simplified Arabic"/>
          <w:sz w:val="20"/>
          <w:szCs w:val="20"/>
          <w:rtl/>
        </w:rPr>
        <w:t xml:space="preserve"> اللجنة الاقتصادية والاجتماعية لغربي آسيا (2005) (الجزء الثاني: استخدامات الوقود الأحفوري الأنظف)</w:t>
      </w:r>
    </w:p>
    <w:p w14:paraId="5B175785" w14:textId="77777777" w:rsidR="00BB546A" w:rsidRPr="00986E98" w:rsidRDefault="00195480" w:rsidP="00972FF0">
      <w:pPr>
        <w:spacing w:after="0" w:line="276" w:lineRule="auto"/>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Pr>
        <w:t>10</w:t>
      </w:r>
      <w:r w:rsidR="00BB546A" w:rsidRPr="00986E98">
        <w:rPr>
          <w:rFonts w:ascii="Simplified Arabic" w:hAnsi="Simplified Arabic" w:cs="Simplified Arabic"/>
          <w:b/>
          <w:bCs/>
          <w:sz w:val="28"/>
          <w:szCs w:val="28"/>
          <w:u w:val="single"/>
          <w:rtl/>
        </w:rPr>
        <w:t>-النتائج البحثية</w:t>
      </w:r>
    </w:p>
    <w:p w14:paraId="29856601" w14:textId="77777777" w:rsidR="00BB546A" w:rsidRPr="00986E98" w:rsidRDefault="00BB546A" w:rsidP="00B27AA1">
      <w:pPr>
        <w:pStyle w:val="ListParagraph"/>
        <w:spacing w:before="240" w:after="120" w:line="480" w:lineRule="auto"/>
        <w:ind w:left="0"/>
        <w:rPr>
          <w:rFonts w:ascii="Simplified Arabic" w:hAnsi="Simplified Arabic" w:cs="Simplified Arabic"/>
          <w:rtl/>
        </w:rPr>
      </w:pPr>
      <w:r w:rsidRPr="00986E98">
        <w:rPr>
          <w:rFonts w:ascii="Simplified Arabic" w:hAnsi="Simplified Arabic" w:cs="Simplified Arabic"/>
          <w:b/>
          <w:bCs/>
          <w:sz w:val="24"/>
          <w:szCs w:val="24"/>
          <w:u w:val="single"/>
          <w:rtl/>
        </w:rPr>
        <w:t>أولا : التأثير الاقتصادي</w:t>
      </w:r>
      <w:r w:rsidRPr="00986E98">
        <w:rPr>
          <w:rFonts w:ascii="Simplified Arabic" w:hAnsi="Simplified Arabic" w:cs="Simplified Arabic"/>
          <w:sz w:val="24"/>
          <w:szCs w:val="24"/>
          <w:rtl/>
        </w:rPr>
        <w:t xml:space="preserve"> </w:t>
      </w:r>
      <w:r w:rsidRPr="00986E98">
        <w:rPr>
          <w:rFonts w:ascii="Simplified Arabic" w:hAnsi="Simplified Arabic" w:cs="Simplified Arabic"/>
          <w:rtl/>
        </w:rPr>
        <w:t>.</w:t>
      </w:r>
    </w:p>
    <w:tbl>
      <w:tblPr>
        <w:tblStyle w:val="TableGrid"/>
        <w:tblW w:w="10306" w:type="dxa"/>
        <w:tblLook w:val="04A0" w:firstRow="1" w:lastRow="0" w:firstColumn="1" w:lastColumn="0" w:noHBand="0" w:noVBand="1"/>
      </w:tblPr>
      <w:tblGrid>
        <w:gridCol w:w="7706"/>
        <w:gridCol w:w="2600"/>
      </w:tblGrid>
      <w:tr w:rsidR="00BB546A" w:rsidRPr="00986E98" w14:paraId="0B0FA721" w14:textId="77777777" w:rsidTr="00B0404D">
        <w:trPr>
          <w:trHeight w:val="593"/>
        </w:trPr>
        <w:tc>
          <w:tcPr>
            <w:tcW w:w="10306" w:type="dxa"/>
            <w:gridSpan w:val="2"/>
            <w:shd w:val="clear" w:color="auto" w:fill="DAEEF3" w:themeFill="accent5" w:themeFillTint="33"/>
            <w:vAlign w:val="center"/>
          </w:tcPr>
          <w:p w14:paraId="7DA70249" w14:textId="77777777" w:rsidR="00BB546A" w:rsidRPr="00986E98" w:rsidRDefault="00BB546A" w:rsidP="00972FF0">
            <w:pPr>
              <w:spacing w:before="120" w:after="120" w:line="276" w:lineRule="auto"/>
              <w:jc w:val="center"/>
              <w:rPr>
                <w:rFonts w:ascii="Simplified Arabic" w:hAnsi="Simplified Arabic" w:cs="Simplified Arabic"/>
                <w:b/>
                <w:bCs/>
              </w:rPr>
            </w:pPr>
            <w:r w:rsidRPr="00986E98">
              <w:rPr>
                <w:rFonts w:ascii="Simplified Arabic" w:hAnsi="Simplified Arabic" w:cs="Simplified Arabic"/>
                <w:b/>
                <w:bCs/>
                <w:sz w:val="28"/>
                <w:szCs w:val="28"/>
                <w:rtl/>
              </w:rPr>
              <w:t>في حالة التحويل الي استخدام الغاز الطبيعي كوقود بديل للطاقة التقليدية خلال الفترة من 2010/2020</w:t>
            </w:r>
          </w:p>
        </w:tc>
      </w:tr>
      <w:tr w:rsidR="00BB546A" w:rsidRPr="00986E98" w14:paraId="6602323F" w14:textId="77777777" w:rsidTr="00972FF0">
        <w:trPr>
          <w:trHeight w:val="521"/>
        </w:trPr>
        <w:tc>
          <w:tcPr>
            <w:tcW w:w="10306" w:type="dxa"/>
            <w:gridSpan w:val="2"/>
            <w:shd w:val="clear" w:color="auto" w:fill="DAEEF3" w:themeFill="accent5" w:themeFillTint="33"/>
            <w:vAlign w:val="center"/>
          </w:tcPr>
          <w:p w14:paraId="728B5329" w14:textId="77777777" w:rsidR="00BB546A" w:rsidRPr="00986E98" w:rsidRDefault="00BB546A" w:rsidP="00972FF0">
            <w:pPr>
              <w:spacing w:line="276" w:lineRule="auto"/>
              <w:jc w:val="center"/>
              <w:rPr>
                <w:rFonts w:ascii="Simplified Arabic" w:hAnsi="Simplified Arabic" w:cs="Simplified Arabic"/>
                <w:b/>
                <w:bCs/>
                <w:sz w:val="24"/>
                <w:szCs w:val="24"/>
              </w:rPr>
            </w:pPr>
            <w:r w:rsidRPr="00986E98">
              <w:rPr>
                <w:rFonts w:ascii="Simplified Arabic" w:hAnsi="Simplified Arabic" w:cs="Simplified Arabic"/>
                <w:b/>
                <w:bCs/>
                <w:sz w:val="24"/>
                <w:szCs w:val="24"/>
                <w:rtl/>
              </w:rPr>
              <w:t>التأثير الاقتصادي</w:t>
            </w:r>
            <w:r w:rsidR="00EB0C6D" w:rsidRPr="00986E98">
              <w:rPr>
                <w:rFonts w:ascii="Simplified Arabic" w:hAnsi="Simplified Arabic" w:cs="Simplified Arabic"/>
                <w:b/>
                <w:bCs/>
                <w:sz w:val="24"/>
                <w:szCs w:val="24"/>
                <w:rtl/>
              </w:rPr>
              <w:t xml:space="preserve"> (</w:t>
            </w:r>
            <w:r w:rsidR="00195480">
              <w:rPr>
                <w:rFonts w:ascii="Simplified Arabic" w:hAnsi="Simplified Arabic" w:cs="Simplified Arabic" w:hint="cs"/>
                <w:b/>
                <w:bCs/>
                <w:sz w:val="24"/>
                <w:szCs w:val="24"/>
                <w:rtl/>
                <w:lang w:bidi="ar-EG"/>
              </w:rPr>
              <w:t>اجابة السؤال</w:t>
            </w:r>
            <w:r w:rsidR="00EB0C6D" w:rsidRPr="00986E98">
              <w:rPr>
                <w:rFonts w:ascii="Simplified Arabic" w:hAnsi="Simplified Arabic" w:cs="Simplified Arabic"/>
                <w:b/>
                <w:bCs/>
                <w:sz w:val="24"/>
                <w:szCs w:val="24"/>
                <w:rtl/>
              </w:rPr>
              <w:t>1-2)</w:t>
            </w:r>
          </w:p>
        </w:tc>
      </w:tr>
      <w:tr w:rsidR="00B0404D" w:rsidRPr="00986E98" w14:paraId="7584DEF4" w14:textId="77777777" w:rsidTr="00EB529D">
        <w:trPr>
          <w:trHeight w:val="2174"/>
        </w:trPr>
        <w:tc>
          <w:tcPr>
            <w:tcW w:w="7706" w:type="dxa"/>
            <w:vAlign w:val="center"/>
          </w:tcPr>
          <w:p w14:paraId="20718552" w14:textId="77777777" w:rsidR="00B0404D" w:rsidRDefault="00B0404D" w:rsidP="00B27AA1">
            <w:pPr>
              <w:spacing w:line="48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تخفيض فاتورة  الواردات  السنوية من المنتجات البترولية  (بنزين أو سولار)ونسبة هذا التخفيض تكون بناء علي اعداد المركبات المحولة للغاز سنويا وعلي نوع الوقود المستخدم.</w:t>
            </w:r>
          </w:p>
          <w:p w14:paraId="4E959245" w14:textId="7C176083" w:rsidR="00B0404D" w:rsidRPr="00986E98" w:rsidRDefault="00B0404D" w:rsidP="00B27AA1">
            <w:pPr>
              <w:spacing w:line="48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علي سبيل المثال ,عند تحويل 1000 سيارة تعمل ب </w:t>
            </w:r>
            <w:proofErr w:type="spellStart"/>
            <w:r>
              <w:rPr>
                <w:rFonts w:ascii="Simplified Arabic" w:hAnsi="Simplified Arabic" w:cs="Simplified Arabic" w:hint="cs"/>
                <w:sz w:val="24"/>
                <w:szCs w:val="24"/>
                <w:rtl/>
              </w:rPr>
              <w:t>بنزبن</w:t>
            </w:r>
            <w:proofErr w:type="spellEnd"/>
            <w:r>
              <w:rPr>
                <w:rFonts w:ascii="Simplified Arabic" w:hAnsi="Simplified Arabic" w:cs="Simplified Arabic" w:hint="cs"/>
                <w:sz w:val="24"/>
                <w:szCs w:val="24"/>
                <w:rtl/>
              </w:rPr>
              <w:t xml:space="preserve"> 80  للعمل بالغاز الطبيعي  , يتم  خفض فاتورة الاستيراد من بنزين 80 بنسبة 1.4 % </w:t>
            </w:r>
            <w:proofErr w:type="spellStart"/>
            <w:r>
              <w:rPr>
                <w:rFonts w:ascii="Simplified Arabic" w:hAnsi="Simplified Arabic" w:cs="Simplified Arabic" w:hint="cs"/>
                <w:sz w:val="24"/>
                <w:szCs w:val="24"/>
                <w:rtl/>
              </w:rPr>
              <w:t>تقربيا,وبالتالي</w:t>
            </w:r>
            <w:proofErr w:type="spellEnd"/>
            <w:r>
              <w:rPr>
                <w:rFonts w:ascii="Simplified Arabic" w:hAnsi="Simplified Arabic" w:cs="Simplified Arabic" w:hint="cs"/>
                <w:sz w:val="24"/>
                <w:szCs w:val="24"/>
                <w:rtl/>
              </w:rPr>
              <w:t xml:space="preserve"> يتم دعم الدولة في  توفير العملة الصعبة </w:t>
            </w:r>
            <w:r w:rsidR="00EB529D">
              <w:rPr>
                <w:rFonts w:ascii="Simplified Arabic" w:hAnsi="Simplified Arabic" w:cs="Simplified Arabic" w:hint="cs"/>
                <w:sz w:val="24"/>
                <w:szCs w:val="24"/>
                <w:rtl/>
              </w:rPr>
              <w:t>.</w:t>
            </w:r>
          </w:p>
        </w:tc>
        <w:tc>
          <w:tcPr>
            <w:tcW w:w="2600" w:type="dxa"/>
            <w:vMerge w:val="restart"/>
            <w:vAlign w:val="center"/>
          </w:tcPr>
          <w:p w14:paraId="5B1952A8" w14:textId="4D4D27B3" w:rsidR="00B0404D" w:rsidRDefault="00B0404D" w:rsidP="00B27AA1">
            <w:pPr>
              <w:spacing w:line="480" w:lineRule="auto"/>
              <w:jc w:val="center"/>
              <w:rPr>
                <w:rFonts w:ascii="Simplified Arabic" w:hAnsi="Simplified Arabic" w:cs="Simplified Arabic"/>
                <w:b/>
                <w:bCs/>
                <w:sz w:val="24"/>
                <w:szCs w:val="24"/>
                <w:rtl/>
              </w:rPr>
            </w:pPr>
            <w:r>
              <w:rPr>
                <w:rFonts w:ascii="Simplified Arabic" w:hAnsi="Simplified Arabic" w:cs="Simplified Arabic"/>
                <w:b/>
                <w:bCs/>
                <w:sz w:val="24"/>
                <w:szCs w:val="24"/>
                <w:rtl/>
              </w:rPr>
              <w:t>دعم الدولة</w:t>
            </w:r>
          </w:p>
        </w:tc>
      </w:tr>
      <w:tr w:rsidR="00B0404D" w:rsidRPr="00986E98" w14:paraId="6EFBFE10" w14:textId="77777777" w:rsidTr="00B0404D">
        <w:trPr>
          <w:trHeight w:val="2011"/>
        </w:trPr>
        <w:tc>
          <w:tcPr>
            <w:tcW w:w="7706" w:type="dxa"/>
            <w:vAlign w:val="center"/>
          </w:tcPr>
          <w:p w14:paraId="55605A03" w14:textId="77777777" w:rsidR="00B0404D" w:rsidRDefault="00B0404D" w:rsidP="00B27AA1">
            <w:pPr>
              <w:spacing w:line="480" w:lineRule="auto"/>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العمل علي تقليل فجوة الزيادة السنوية  </w:t>
            </w:r>
            <w:proofErr w:type="spellStart"/>
            <w:r>
              <w:rPr>
                <w:rFonts w:ascii="Simplified Arabic" w:hAnsi="Simplified Arabic" w:cs="Simplified Arabic" w:hint="cs"/>
                <w:sz w:val="24"/>
                <w:szCs w:val="24"/>
                <w:rtl/>
              </w:rPr>
              <w:t>للأستهلاك</w:t>
            </w:r>
            <w:proofErr w:type="spellEnd"/>
            <w:r>
              <w:rPr>
                <w:rFonts w:ascii="Simplified Arabic" w:hAnsi="Simplified Arabic" w:cs="Simplified Arabic" w:hint="cs"/>
                <w:sz w:val="24"/>
                <w:szCs w:val="24"/>
                <w:rtl/>
              </w:rPr>
              <w:t xml:space="preserve">  (بنزين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سولار) </w:t>
            </w:r>
            <w:proofErr w:type="spellStart"/>
            <w:r>
              <w:rPr>
                <w:rFonts w:ascii="Simplified Arabic" w:hAnsi="Simplified Arabic" w:cs="Simplified Arabic" w:hint="cs"/>
                <w:sz w:val="24"/>
                <w:szCs w:val="24"/>
                <w:rtl/>
              </w:rPr>
              <w:t>بناءا</w:t>
            </w:r>
            <w:proofErr w:type="spellEnd"/>
            <w:r>
              <w:rPr>
                <w:rFonts w:ascii="Simplified Arabic" w:hAnsi="Simplified Arabic" w:cs="Simplified Arabic" w:hint="cs"/>
                <w:sz w:val="24"/>
                <w:szCs w:val="24"/>
                <w:rtl/>
              </w:rPr>
              <w:t xml:space="preserve"> علي الزيادة السنوية في أعداد السيارات الجديدة وتهالك البعض الاخر و انخفاض حجم </w:t>
            </w:r>
            <w:proofErr w:type="spellStart"/>
            <w:r>
              <w:rPr>
                <w:rFonts w:ascii="Simplified Arabic" w:hAnsi="Simplified Arabic" w:cs="Simplified Arabic" w:hint="cs"/>
                <w:sz w:val="24"/>
                <w:szCs w:val="24"/>
                <w:rtl/>
              </w:rPr>
              <w:t>الأنتاج</w:t>
            </w:r>
            <w:proofErr w:type="spellEnd"/>
            <w:r>
              <w:rPr>
                <w:rFonts w:ascii="Simplified Arabic" w:hAnsi="Simplified Arabic" w:cs="Simplified Arabic" w:hint="cs"/>
                <w:sz w:val="24"/>
                <w:szCs w:val="24"/>
                <w:rtl/>
              </w:rPr>
              <w:t xml:space="preserve"> المحلي من الزيت الخام .</w:t>
            </w:r>
          </w:p>
          <w:p w14:paraId="7D4E7985" w14:textId="79302138" w:rsidR="00B0404D" w:rsidRPr="00986E98" w:rsidRDefault="00B0404D" w:rsidP="00B27AA1">
            <w:pPr>
              <w:spacing w:line="480" w:lineRule="auto"/>
              <w:jc w:val="both"/>
              <w:rPr>
                <w:rFonts w:ascii="Simplified Arabic" w:hAnsi="Simplified Arabic" w:cs="Simplified Arabic"/>
                <w:sz w:val="24"/>
                <w:szCs w:val="24"/>
              </w:rPr>
            </w:pPr>
            <w:r>
              <w:rPr>
                <w:rFonts w:ascii="Simplified Arabic" w:hAnsi="Simplified Arabic" w:cs="Simplified Arabic" w:hint="cs"/>
                <w:sz w:val="24"/>
                <w:szCs w:val="24"/>
                <w:rtl/>
              </w:rPr>
              <w:t>وبالتالي يتم تخفيف العبء علي الدولة في ضرورة توفير العملة الصعبة لمواكبة الزيادة السنوية في استهلاك المنتجات البترولية (بنزين- سولار)</w:t>
            </w:r>
            <w:r w:rsidR="00EB529D">
              <w:rPr>
                <w:rFonts w:ascii="Simplified Arabic" w:hAnsi="Simplified Arabic" w:cs="Simplified Arabic" w:hint="cs"/>
                <w:sz w:val="24"/>
                <w:szCs w:val="24"/>
                <w:rtl/>
              </w:rPr>
              <w:t>.</w:t>
            </w:r>
          </w:p>
        </w:tc>
        <w:tc>
          <w:tcPr>
            <w:tcW w:w="2600" w:type="dxa"/>
            <w:vMerge/>
            <w:vAlign w:val="center"/>
          </w:tcPr>
          <w:p w14:paraId="4698CCF7" w14:textId="64192285" w:rsidR="00B0404D" w:rsidRPr="00986E98" w:rsidRDefault="00B0404D" w:rsidP="00B27AA1">
            <w:pPr>
              <w:spacing w:line="480" w:lineRule="auto"/>
              <w:jc w:val="center"/>
              <w:rPr>
                <w:rFonts w:ascii="Simplified Arabic" w:hAnsi="Simplified Arabic" w:cs="Simplified Arabic"/>
                <w:b/>
                <w:bCs/>
                <w:sz w:val="24"/>
                <w:szCs w:val="24"/>
              </w:rPr>
            </w:pPr>
          </w:p>
        </w:tc>
      </w:tr>
      <w:tr w:rsidR="00B0404D" w:rsidRPr="00986E98" w14:paraId="4A88CD36" w14:textId="77777777" w:rsidTr="00B0404D">
        <w:trPr>
          <w:trHeight w:val="1757"/>
        </w:trPr>
        <w:tc>
          <w:tcPr>
            <w:tcW w:w="7706" w:type="dxa"/>
            <w:vAlign w:val="center"/>
          </w:tcPr>
          <w:p w14:paraId="4A12D184" w14:textId="28070F3E" w:rsidR="00B0404D" w:rsidRDefault="00B0404D" w:rsidP="00B27AA1">
            <w:pPr>
              <w:spacing w:line="48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تحويل السيارات للغاز الطبيعي يعمل علي </w:t>
            </w:r>
            <w:proofErr w:type="spellStart"/>
            <w:r>
              <w:rPr>
                <w:rFonts w:ascii="Simplified Arabic" w:hAnsi="Simplified Arabic" w:cs="Simplified Arabic" w:hint="cs"/>
                <w:sz w:val="24"/>
                <w:szCs w:val="24"/>
                <w:rtl/>
              </w:rPr>
              <w:t>الاتجاة</w:t>
            </w:r>
            <w:proofErr w:type="spellEnd"/>
            <w:r>
              <w:rPr>
                <w:rFonts w:ascii="Simplified Arabic" w:hAnsi="Simplified Arabic" w:cs="Simplified Arabic" w:hint="cs"/>
                <w:sz w:val="24"/>
                <w:szCs w:val="24"/>
                <w:rtl/>
              </w:rPr>
              <w:t xml:space="preserve"> نحو خفض الدعم للمواد البترولية (بنزين-سولار) وخاصة عند تحويل </w:t>
            </w:r>
            <w:proofErr w:type="spellStart"/>
            <w:r>
              <w:rPr>
                <w:rFonts w:ascii="Simplified Arabic" w:hAnsi="Simplified Arabic" w:cs="Simplified Arabic" w:hint="cs"/>
                <w:sz w:val="24"/>
                <w:szCs w:val="24"/>
                <w:rtl/>
              </w:rPr>
              <w:t>سيارت</w:t>
            </w:r>
            <w:proofErr w:type="spellEnd"/>
            <w:r>
              <w:rPr>
                <w:rFonts w:ascii="Simplified Arabic" w:hAnsi="Simplified Arabic" w:cs="Simplified Arabic" w:hint="cs"/>
                <w:sz w:val="24"/>
                <w:szCs w:val="24"/>
                <w:rtl/>
              </w:rPr>
              <w:t xml:space="preserve"> الأجرة ومركبات النقل العام  وبالتالي عند خفض الدعم يعمل تخفيض العبء علي موازنة الدولة وخفض العجز السنوي في الموازنة.</w:t>
            </w:r>
          </w:p>
        </w:tc>
        <w:tc>
          <w:tcPr>
            <w:tcW w:w="2600" w:type="dxa"/>
            <w:vMerge/>
            <w:vAlign w:val="center"/>
          </w:tcPr>
          <w:p w14:paraId="4EFC9263" w14:textId="77777777" w:rsidR="00B0404D" w:rsidRPr="00986E98" w:rsidRDefault="00B0404D" w:rsidP="00B27AA1">
            <w:pPr>
              <w:spacing w:line="480" w:lineRule="auto"/>
              <w:jc w:val="center"/>
              <w:rPr>
                <w:rFonts w:ascii="Simplified Arabic" w:hAnsi="Simplified Arabic" w:cs="Simplified Arabic"/>
                <w:b/>
                <w:bCs/>
                <w:sz w:val="24"/>
                <w:szCs w:val="24"/>
              </w:rPr>
            </w:pPr>
          </w:p>
        </w:tc>
      </w:tr>
      <w:tr w:rsidR="00B0404D" w:rsidRPr="00986E98" w14:paraId="6BECA430" w14:textId="77777777" w:rsidTr="00B0404D">
        <w:trPr>
          <w:trHeight w:val="1796"/>
        </w:trPr>
        <w:tc>
          <w:tcPr>
            <w:tcW w:w="7706" w:type="dxa"/>
            <w:vAlign w:val="center"/>
          </w:tcPr>
          <w:p w14:paraId="262A24B9" w14:textId="6097D8F8" w:rsidR="00B0404D" w:rsidRDefault="00B0404D" w:rsidP="00B27AA1">
            <w:pPr>
              <w:spacing w:line="48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تقليل معدل الانبعاثات الناتجة من احتراق الوقود </w:t>
            </w:r>
            <w:proofErr w:type="spellStart"/>
            <w:r>
              <w:rPr>
                <w:rFonts w:ascii="Simplified Arabic" w:hAnsi="Simplified Arabic" w:cs="Simplified Arabic" w:hint="cs"/>
                <w:sz w:val="24"/>
                <w:szCs w:val="24"/>
                <w:rtl/>
              </w:rPr>
              <w:t>التقليدى</w:t>
            </w:r>
            <w:proofErr w:type="spellEnd"/>
            <w:r>
              <w:rPr>
                <w:rFonts w:ascii="Simplified Arabic" w:hAnsi="Simplified Arabic" w:cs="Simplified Arabic" w:hint="cs"/>
                <w:sz w:val="24"/>
                <w:szCs w:val="24"/>
                <w:rtl/>
              </w:rPr>
              <w:t xml:space="preserve"> وخاصة  في ظل الزيادة  السنوية المستمرة في اعداد المركبات والتالي يتم تخفيض فاتورة التخلص من </w:t>
            </w:r>
            <w:proofErr w:type="spellStart"/>
            <w:r>
              <w:rPr>
                <w:rFonts w:ascii="Simplified Arabic" w:hAnsi="Simplified Arabic" w:cs="Simplified Arabic" w:hint="cs"/>
                <w:sz w:val="24"/>
                <w:szCs w:val="24"/>
                <w:rtl/>
              </w:rPr>
              <w:t>هذة</w:t>
            </w:r>
            <w:proofErr w:type="spellEnd"/>
            <w:r>
              <w:rPr>
                <w:rFonts w:ascii="Simplified Arabic" w:hAnsi="Simplified Arabic" w:cs="Simplified Arabic" w:hint="cs"/>
                <w:sz w:val="24"/>
                <w:szCs w:val="24"/>
                <w:rtl/>
              </w:rPr>
              <w:t xml:space="preserve"> الملوثات وتخفيف الأعباء الصحية الناتجة عن </w:t>
            </w:r>
            <w:proofErr w:type="spellStart"/>
            <w:r>
              <w:rPr>
                <w:rFonts w:ascii="Simplified Arabic" w:hAnsi="Simplified Arabic" w:cs="Simplified Arabic" w:hint="cs"/>
                <w:sz w:val="24"/>
                <w:szCs w:val="24"/>
                <w:rtl/>
              </w:rPr>
              <w:t>هذة</w:t>
            </w:r>
            <w:proofErr w:type="spellEnd"/>
            <w:r>
              <w:rPr>
                <w:rFonts w:ascii="Simplified Arabic" w:hAnsi="Simplified Arabic" w:cs="Simplified Arabic" w:hint="cs"/>
                <w:sz w:val="24"/>
                <w:szCs w:val="24"/>
                <w:rtl/>
              </w:rPr>
              <w:t xml:space="preserve"> الملوثات.</w:t>
            </w:r>
          </w:p>
        </w:tc>
        <w:tc>
          <w:tcPr>
            <w:tcW w:w="2600" w:type="dxa"/>
            <w:vMerge/>
            <w:vAlign w:val="center"/>
          </w:tcPr>
          <w:p w14:paraId="39CF9750" w14:textId="77777777" w:rsidR="00B0404D" w:rsidRPr="00986E98" w:rsidRDefault="00B0404D" w:rsidP="00B27AA1">
            <w:pPr>
              <w:spacing w:line="480" w:lineRule="auto"/>
              <w:jc w:val="center"/>
              <w:rPr>
                <w:rFonts w:ascii="Simplified Arabic" w:hAnsi="Simplified Arabic" w:cs="Simplified Arabic"/>
                <w:b/>
                <w:bCs/>
                <w:sz w:val="24"/>
                <w:szCs w:val="24"/>
              </w:rPr>
            </w:pPr>
          </w:p>
        </w:tc>
      </w:tr>
      <w:tr w:rsidR="00B0404D" w:rsidRPr="00986E98" w14:paraId="24B0F8DF" w14:textId="77777777" w:rsidTr="00B0404D">
        <w:trPr>
          <w:trHeight w:val="2109"/>
        </w:trPr>
        <w:tc>
          <w:tcPr>
            <w:tcW w:w="7706" w:type="dxa"/>
            <w:vAlign w:val="center"/>
          </w:tcPr>
          <w:p w14:paraId="12EAFCDD" w14:textId="09DC0F5A" w:rsidR="00B0404D" w:rsidRPr="00531C39" w:rsidRDefault="00B0404D" w:rsidP="00B27AA1">
            <w:pPr>
              <w:spacing w:line="480" w:lineRule="auto"/>
              <w:jc w:val="both"/>
              <w:rPr>
                <w:rFonts w:ascii="Simplified Arabic" w:hAnsi="Simplified Arabic" w:cs="Simplified Arabic"/>
                <w:sz w:val="24"/>
                <w:szCs w:val="24"/>
                <w:rtl/>
              </w:rPr>
            </w:pPr>
            <w:r w:rsidRPr="00531C39">
              <w:rPr>
                <w:rFonts w:ascii="Simplified Arabic" w:hAnsi="Simplified Arabic" w:cs="Simplified Arabic"/>
                <w:sz w:val="24"/>
                <w:szCs w:val="24"/>
                <w:rtl/>
              </w:rPr>
              <w:t xml:space="preserve">قيمة الوفر </w:t>
            </w:r>
            <w:r w:rsidRPr="00531C39">
              <w:rPr>
                <w:rFonts w:ascii="Simplified Arabic" w:hAnsi="Simplified Arabic" w:cs="Simplified Arabic" w:hint="cs"/>
                <w:sz w:val="24"/>
                <w:szCs w:val="24"/>
                <w:rtl/>
              </w:rPr>
              <w:t xml:space="preserve"> المباشر بالنسبة للمواطن </w:t>
            </w:r>
            <w:r w:rsidRPr="00531C39">
              <w:rPr>
                <w:rFonts w:ascii="Simplified Arabic" w:hAnsi="Simplified Arabic" w:cs="Simplified Arabic"/>
                <w:sz w:val="24"/>
                <w:szCs w:val="24"/>
                <w:rtl/>
              </w:rPr>
              <w:t>عند استخدام الغاز الطبيعي كوقود بديل لبنزين</w:t>
            </w:r>
            <w:r w:rsidRPr="00531C39">
              <w:rPr>
                <w:rFonts w:ascii="Simplified Arabic" w:hAnsi="Simplified Arabic" w:cs="Simplified Arabic" w:hint="cs"/>
                <w:sz w:val="24"/>
                <w:szCs w:val="24"/>
                <w:rtl/>
              </w:rPr>
              <w:t xml:space="preserve"> حوالي 50% تقريبا من تكلفة الاستهلاك اليومي بناء علي كمية الاستهلاك ونوع المركبة ,وقيمة الوفر 45% تقريبا من تكلفة الاستهلاك اليومي عند التحول من سولار الي غاز طبيعي .</w:t>
            </w:r>
          </w:p>
        </w:tc>
        <w:tc>
          <w:tcPr>
            <w:tcW w:w="2600" w:type="dxa"/>
            <w:vMerge w:val="restart"/>
            <w:vAlign w:val="center"/>
          </w:tcPr>
          <w:p w14:paraId="5BF36D32" w14:textId="4086DA7A" w:rsidR="00B0404D" w:rsidRPr="00531C39" w:rsidRDefault="00B0404D" w:rsidP="00B27AA1">
            <w:pPr>
              <w:spacing w:line="480" w:lineRule="auto"/>
              <w:jc w:val="center"/>
              <w:rPr>
                <w:rFonts w:ascii="Simplified Arabic" w:hAnsi="Simplified Arabic" w:cs="Simplified Arabic"/>
                <w:b/>
                <w:bCs/>
                <w:sz w:val="24"/>
                <w:szCs w:val="24"/>
                <w:rtl/>
                <w:lang w:bidi="ar-EG"/>
              </w:rPr>
            </w:pPr>
            <w:r w:rsidRPr="00531C39">
              <w:rPr>
                <w:rFonts w:ascii="Simplified Arabic" w:hAnsi="Simplified Arabic" w:cs="Simplified Arabic"/>
                <w:b/>
                <w:bCs/>
                <w:sz w:val="24"/>
                <w:szCs w:val="24"/>
                <w:rtl/>
                <w:lang w:bidi="ar-EG"/>
              </w:rPr>
              <w:t>حجم التوفير بالنسبة للمواطن</w:t>
            </w:r>
          </w:p>
        </w:tc>
      </w:tr>
      <w:tr w:rsidR="00B0404D" w:rsidRPr="00986E98" w14:paraId="540A9DE9" w14:textId="77777777" w:rsidTr="00B0404D">
        <w:trPr>
          <w:trHeight w:val="1806"/>
        </w:trPr>
        <w:tc>
          <w:tcPr>
            <w:tcW w:w="7706" w:type="dxa"/>
            <w:vAlign w:val="center"/>
          </w:tcPr>
          <w:p w14:paraId="34485775" w14:textId="770F89F4" w:rsidR="00B0404D" w:rsidRPr="00B0404D" w:rsidRDefault="00B0404D" w:rsidP="00B27AA1">
            <w:pPr>
              <w:spacing w:line="48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انخفاض أعمال الصيانة الدورية بالنسبة للمركبات (موتور المركبات) في حالة استخدام الغاز الطبيعي وذلك نظرا </w:t>
            </w:r>
            <w:proofErr w:type="spellStart"/>
            <w:r>
              <w:rPr>
                <w:rFonts w:ascii="Simplified Arabic" w:hAnsi="Simplified Arabic" w:cs="Simplified Arabic" w:hint="cs"/>
                <w:sz w:val="24"/>
                <w:szCs w:val="24"/>
                <w:rtl/>
              </w:rPr>
              <w:t>لانة</w:t>
            </w:r>
            <w:proofErr w:type="spellEnd"/>
            <w:r>
              <w:rPr>
                <w:rFonts w:ascii="Simplified Arabic" w:hAnsi="Simplified Arabic" w:cs="Simplified Arabic" w:hint="cs"/>
                <w:sz w:val="24"/>
                <w:szCs w:val="24"/>
                <w:rtl/>
              </w:rPr>
              <w:t xml:space="preserve"> عالي الاوكتان عن البنزين والسولار وبالتالي هذا ينعكس بصورة مباشرة علي المواطن في توفير جزء من تكاليف الصيانة.</w:t>
            </w:r>
          </w:p>
        </w:tc>
        <w:tc>
          <w:tcPr>
            <w:tcW w:w="2600" w:type="dxa"/>
            <w:vMerge/>
            <w:vAlign w:val="center"/>
          </w:tcPr>
          <w:p w14:paraId="564FF22D" w14:textId="77777777" w:rsidR="00B0404D" w:rsidRPr="0041663D" w:rsidRDefault="00B0404D" w:rsidP="00B27AA1">
            <w:pPr>
              <w:spacing w:line="480" w:lineRule="auto"/>
              <w:jc w:val="center"/>
              <w:rPr>
                <w:rFonts w:ascii="Simplified Arabic" w:hAnsi="Simplified Arabic" w:cs="Simplified Arabic"/>
                <w:b/>
                <w:bCs/>
                <w:color w:val="FF0000"/>
                <w:sz w:val="24"/>
                <w:szCs w:val="24"/>
                <w:rtl/>
                <w:lang w:bidi="ar-EG"/>
              </w:rPr>
            </w:pPr>
          </w:p>
        </w:tc>
      </w:tr>
      <w:tr w:rsidR="00B0404D" w:rsidRPr="00986E98" w14:paraId="22FBF779" w14:textId="77777777" w:rsidTr="00B0404D">
        <w:trPr>
          <w:trHeight w:val="1610"/>
        </w:trPr>
        <w:tc>
          <w:tcPr>
            <w:tcW w:w="7706" w:type="dxa"/>
            <w:vAlign w:val="center"/>
          </w:tcPr>
          <w:p w14:paraId="727FB493" w14:textId="1B011D96" w:rsidR="00B0404D" w:rsidRPr="002A3B04" w:rsidRDefault="00B0404D" w:rsidP="00B27AA1">
            <w:pPr>
              <w:spacing w:line="480" w:lineRule="auto"/>
              <w:jc w:val="both"/>
              <w:rPr>
                <w:rFonts w:ascii="Simplified Arabic" w:eastAsia="Times New Roman" w:hAnsi="Simplified Arabic" w:cs="Simplified Arabic"/>
                <w:sz w:val="24"/>
                <w:szCs w:val="24"/>
                <w:rtl/>
              </w:rPr>
            </w:pPr>
            <w:r w:rsidRPr="00531C39">
              <w:rPr>
                <w:rFonts w:ascii="Simplified Arabic" w:eastAsia="Times New Roman" w:hAnsi="Simplified Arabic" w:cs="Simplified Arabic"/>
                <w:sz w:val="24"/>
                <w:szCs w:val="24"/>
                <w:rtl/>
              </w:rPr>
              <w:lastRenderedPageBreak/>
              <w:t xml:space="preserve">تحققت زيادة قياسية </w:t>
            </w:r>
            <w:proofErr w:type="spellStart"/>
            <w:r w:rsidRPr="00531C39">
              <w:rPr>
                <w:rFonts w:ascii="Simplified Arabic" w:eastAsia="Times New Roman" w:hAnsi="Simplified Arabic" w:cs="Simplified Arabic"/>
                <w:sz w:val="24"/>
                <w:szCs w:val="24"/>
                <w:rtl/>
              </w:rPr>
              <w:t>فى</w:t>
            </w:r>
            <w:proofErr w:type="spellEnd"/>
            <w:r w:rsidRPr="00531C39">
              <w:rPr>
                <w:rFonts w:ascii="Simplified Arabic" w:eastAsia="Times New Roman" w:hAnsi="Simplified Arabic" w:cs="Simplified Arabic"/>
                <w:sz w:val="24"/>
                <w:szCs w:val="24"/>
                <w:rtl/>
              </w:rPr>
              <w:t xml:space="preserve"> أعداد تنفيذ محطات تموين السيارات بالغاز </w:t>
            </w:r>
            <w:proofErr w:type="spellStart"/>
            <w:r w:rsidRPr="00531C39">
              <w:rPr>
                <w:rFonts w:ascii="Simplified Arabic" w:eastAsia="Times New Roman" w:hAnsi="Simplified Arabic" w:cs="Simplified Arabic"/>
                <w:sz w:val="24"/>
                <w:szCs w:val="24"/>
                <w:rtl/>
              </w:rPr>
              <w:t>الطبيعى</w:t>
            </w:r>
            <w:proofErr w:type="spellEnd"/>
            <w:r w:rsidRPr="00531C39">
              <w:rPr>
                <w:rFonts w:ascii="Simplified Arabic" w:eastAsia="Times New Roman" w:hAnsi="Simplified Arabic" w:cs="Simplified Arabic"/>
                <w:sz w:val="24"/>
                <w:szCs w:val="24"/>
                <w:rtl/>
              </w:rPr>
              <w:t xml:space="preserve">، ليبلغ إجمالي عدد المحطات منذ بدء النشاط وحتى نهاية عام2021 نحو 530 محطة، تمثل حوالى 55% من </w:t>
            </w:r>
            <w:proofErr w:type="spellStart"/>
            <w:r w:rsidRPr="00531C39">
              <w:rPr>
                <w:rFonts w:ascii="Simplified Arabic" w:eastAsia="Times New Roman" w:hAnsi="Simplified Arabic" w:cs="Simplified Arabic"/>
                <w:sz w:val="24"/>
                <w:szCs w:val="24"/>
                <w:rtl/>
              </w:rPr>
              <w:t>إجمالى</w:t>
            </w:r>
            <w:proofErr w:type="spellEnd"/>
            <w:r w:rsidRPr="00531C39">
              <w:rPr>
                <w:rFonts w:ascii="Simplified Arabic" w:eastAsia="Times New Roman" w:hAnsi="Simplified Arabic" w:cs="Simplified Arabic"/>
                <w:sz w:val="24"/>
                <w:szCs w:val="24"/>
                <w:rtl/>
              </w:rPr>
              <w:t xml:space="preserve"> عدد محطات الغاز </w:t>
            </w:r>
            <w:proofErr w:type="spellStart"/>
            <w:r w:rsidRPr="00531C39">
              <w:rPr>
                <w:rFonts w:ascii="Simplified Arabic" w:eastAsia="Times New Roman" w:hAnsi="Simplified Arabic" w:cs="Simplified Arabic"/>
                <w:sz w:val="24"/>
                <w:szCs w:val="24"/>
                <w:rtl/>
              </w:rPr>
              <w:t>التى</w:t>
            </w:r>
            <w:proofErr w:type="spellEnd"/>
            <w:r w:rsidRPr="00531C39">
              <w:rPr>
                <w:rFonts w:ascii="Simplified Arabic" w:eastAsia="Times New Roman" w:hAnsi="Simplified Arabic" w:cs="Simplified Arabic"/>
                <w:sz w:val="24"/>
                <w:szCs w:val="24"/>
                <w:rtl/>
              </w:rPr>
              <w:t xml:space="preserve"> أنشئت على مدار الـ 25 عاماً السابقة</w:t>
            </w:r>
            <w:r w:rsidRPr="00531C39">
              <w:rPr>
                <w:rFonts w:ascii="Simplified Arabic" w:eastAsia="Times New Roman" w:hAnsi="Simplified Arabic" w:cs="Simplified Arabic"/>
                <w:sz w:val="24"/>
                <w:szCs w:val="24"/>
              </w:rPr>
              <w:t xml:space="preserve"> </w:t>
            </w:r>
            <w:r>
              <w:rPr>
                <w:rFonts w:ascii="Simplified Arabic" w:eastAsia="Times New Roman" w:hAnsi="Simplified Arabic" w:cs="Simplified Arabic" w:hint="cs"/>
                <w:sz w:val="24"/>
                <w:szCs w:val="24"/>
                <w:rtl/>
              </w:rPr>
              <w:t>.</w:t>
            </w:r>
          </w:p>
        </w:tc>
        <w:tc>
          <w:tcPr>
            <w:tcW w:w="2600" w:type="dxa"/>
            <w:vMerge w:val="restart"/>
            <w:vAlign w:val="center"/>
          </w:tcPr>
          <w:p w14:paraId="283F646A" w14:textId="6F6C6B7A" w:rsidR="00B0404D" w:rsidRPr="0041663D" w:rsidRDefault="00B0404D" w:rsidP="00B27AA1">
            <w:pPr>
              <w:spacing w:line="480" w:lineRule="auto"/>
              <w:jc w:val="center"/>
              <w:rPr>
                <w:rFonts w:ascii="Simplified Arabic" w:hAnsi="Simplified Arabic" w:cs="Simplified Arabic"/>
                <w:b/>
                <w:bCs/>
                <w:color w:val="FF0000"/>
                <w:sz w:val="24"/>
                <w:szCs w:val="24"/>
                <w:rtl/>
                <w:lang w:bidi="ar-EG"/>
              </w:rPr>
            </w:pPr>
            <w:r w:rsidRPr="00B0404D">
              <w:rPr>
                <w:rFonts w:ascii="Simplified Arabic" w:hAnsi="Simplified Arabic" w:cs="Simplified Arabic"/>
                <w:b/>
                <w:bCs/>
                <w:sz w:val="24"/>
                <w:szCs w:val="24"/>
                <w:rtl/>
              </w:rPr>
              <w:t>محطات التموين</w:t>
            </w:r>
          </w:p>
        </w:tc>
      </w:tr>
      <w:tr w:rsidR="00B0404D" w:rsidRPr="00986E98" w14:paraId="6A782916" w14:textId="77777777" w:rsidTr="00B0404D">
        <w:trPr>
          <w:trHeight w:val="2031"/>
        </w:trPr>
        <w:tc>
          <w:tcPr>
            <w:tcW w:w="7706" w:type="dxa"/>
            <w:vAlign w:val="center"/>
          </w:tcPr>
          <w:p w14:paraId="277BDB38" w14:textId="5399DB68" w:rsidR="00B0404D" w:rsidRPr="0041663D" w:rsidRDefault="00B0404D" w:rsidP="00B27AA1">
            <w:pPr>
              <w:spacing w:line="480" w:lineRule="auto"/>
              <w:jc w:val="both"/>
              <w:rPr>
                <w:rFonts w:ascii="Simplified Arabic" w:hAnsi="Simplified Arabic" w:cs="Simplified Arabic"/>
                <w:color w:val="FF0000"/>
                <w:sz w:val="24"/>
                <w:szCs w:val="24"/>
                <w:rtl/>
              </w:rPr>
            </w:pPr>
            <w:r w:rsidRPr="00A1315C">
              <w:rPr>
                <w:rFonts w:ascii="Simplified Arabic" w:eastAsia="Times New Roman" w:hAnsi="Simplified Arabic" w:cs="Simplified Arabic"/>
                <w:sz w:val="24"/>
                <w:szCs w:val="24"/>
                <w:rtl/>
              </w:rPr>
              <w:t xml:space="preserve">بدء قطاع البترول لأول مرة التشغيل </w:t>
            </w:r>
            <w:proofErr w:type="spellStart"/>
            <w:r w:rsidRPr="00A1315C">
              <w:rPr>
                <w:rFonts w:ascii="Simplified Arabic" w:eastAsia="Times New Roman" w:hAnsi="Simplified Arabic" w:cs="Simplified Arabic"/>
                <w:sz w:val="24"/>
                <w:szCs w:val="24"/>
                <w:rtl/>
              </w:rPr>
              <w:t>الفعلى</w:t>
            </w:r>
            <w:proofErr w:type="spellEnd"/>
            <w:r w:rsidRPr="00A1315C">
              <w:rPr>
                <w:rFonts w:ascii="Simplified Arabic" w:eastAsia="Times New Roman" w:hAnsi="Simplified Arabic" w:cs="Simplified Arabic"/>
                <w:sz w:val="24"/>
                <w:szCs w:val="24"/>
                <w:rtl/>
              </w:rPr>
              <w:t xml:space="preserve"> لأول محطة متنقلة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مصر ومنطقة الشرق الأوسط لتموين السيارات والمركبات </w:t>
            </w:r>
            <w:r>
              <w:rPr>
                <w:rFonts w:ascii="Simplified Arabic" w:eastAsia="Times New Roman" w:hAnsi="Simplified Arabic" w:cs="Simplified Arabic" w:hint="cs"/>
                <w:sz w:val="24"/>
                <w:szCs w:val="24"/>
                <w:rtl/>
              </w:rPr>
              <w:t xml:space="preserve"> </w:t>
            </w:r>
            <w:r w:rsidRPr="00A1315C">
              <w:rPr>
                <w:rFonts w:ascii="Simplified Arabic" w:eastAsia="Times New Roman" w:hAnsi="Simplified Arabic" w:cs="Simplified Arabic"/>
                <w:sz w:val="24"/>
                <w:szCs w:val="24"/>
                <w:rtl/>
              </w:rPr>
              <w:t xml:space="preserve">بالغاز </w:t>
            </w:r>
            <w:proofErr w:type="spellStart"/>
            <w:r w:rsidRPr="00A1315C">
              <w:rPr>
                <w:rFonts w:ascii="Simplified Arabic" w:eastAsia="Times New Roman" w:hAnsi="Simplified Arabic" w:cs="Simplified Arabic"/>
                <w:sz w:val="24"/>
                <w:szCs w:val="24"/>
                <w:rtl/>
              </w:rPr>
              <w:t>الطبيعى</w:t>
            </w:r>
            <w:proofErr w:type="spellEnd"/>
            <w:r w:rsidRPr="00A1315C">
              <w:rPr>
                <w:rFonts w:ascii="Simplified Arabic" w:eastAsia="Times New Roman" w:hAnsi="Simplified Arabic" w:cs="Simplified Arabic"/>
                <w:sz w:val="24"/>
                <w:szCs w:val="24"/>
                <w:rtl/>
              </w:rPr>
              <w:t xml:space="preserve"> المضغوط لتبدأ في تقديم خدماتها من خلال التواجد </w:t>
            </w:r>
            <w:proofErr w:type="spellStart"/>
            <w:r w:rsidRPr="00A1315C">
              <w:rPr>
                <w:rFonts w:ascii="Simplified Arabic" w:eastAsia="Times New Roman" w:hAnsi="Simplified Arabic" w:cs="Simplified Arabic"/>
                <w:sz w:val="24"/>
                <w:szCs w:val="24"/>
                <w:rtl/>
              </w:rPr>
              <w:t>فى</w:t>
            </w:r>
            <w:proofErr w:type="spellEnd"/>
            <w:r w:rsidRPr="00A1315C">
              <w:rPr>
                <w:rFonts w:ascii="Simplified Arabic" w:eastAsia="Times New Roman" w:hAnsi="Simplified Arabic" w:cs="Simplified Arabic"/>
                <w:sz w:val="24"/>
                <w:szCs w:val="24"/>
                <w:rtl/>
              </w:rPr>
              <w:t xml:space="preserve"> مناطق حركة الجمهور، وتتميز هذه المحطة بجاهزيتها لتموين السيارات بطاقة تموين ٥٠٠ سيارة كل ١٢ ساعة ترتفع إلى١٠٠٠</w:t>
            </w:r>
            <w:r>
              <w:rPr>
                <w:rFonts w:ascii="Simplified Arabic" w:eastAsia="Times New Roman" w:hAnsi="Simplified Arabic" w:cs="Simplified Arabic" w:hint="cs"/>
                <w:sz w:val="24"/>
                <w:szCs w:val="24"/>
                <w:rtl/>
              </w:rPr>
              <w:t>سيارة .</w:t>
            </w:r>
          </w:p>
        </w:tc>
        <w:tc>
          <w:tcPr>
            <w:tcW w:w="2600" w:type="dxa"/>
            <w:vMerge/>
            <w:vAlign w:val="center"/>
          </w:tcPr>
          <w:p w14:paraId="5595AF6F" w14:textId="77777777" w:rsidR="00B0404D" w:rsidRPr="0041663D" w:rsidRDefault="00B0404D" w:rsidP="00B27AA1">
            <w:pPr>
              <w:spacing w:line="480" w:lineRule="auto"/>
              <w:jc w:val="center"/>
              <w:rPr>
                <w:rFonts w:ascii="Simplified Arabic" w:hAnsi="Simplified Arabic" w:cs="Simplified Arabic"/>
                <w:b/>
                <w:bCs/>
                <w:color w:val="FF0000"/>
                <w:sz w:val="24"/>
                <w:szCs w:val="24"/>
                <w:rtl/>
              </w:rPr>
            </w:pPr>
          </w:p>
        </w:tc>
      </w:tr>
      <w:tr w:rsidR="00B0404D" w:rsidRPr="00B0404D" w14:paraId="0E0F8E24" w14:textId="77777777" w:rsidTr="00B0404D">
        <w:trPr>
          <w:trHeight w:val="1865"/>
        </w:trPr>
        <w:tc>
          <w:tcPr>
            <w:tcW w:w="7706" w:type="dxa"/>
            <w:vAlign w:val="center"/>
          </w:tcPr>
          <w:p w14:paraId="56AF797E" w14:textId="0D48CBF9" w:rsidR="00531C39" w:rsidRPr="0041663D" w:rsidRDefault="00B0404D" w:rsidP="00B27AA1">
            <w:pPr>
              <w:spacing w:line="480" w:lineRule="auto"/>
              <w:jc w:val="both"/>
              <w:rPr>
                <w:rFonts w:ascii="Simplified Arabic" w:hAnsi="Simplified Arabic" w:cs="Simplified Arabic"/>
                <w:color w:val="FF0000"/>
                <w:sz w:val="24"/>
                <w:szCs w:val="24"/>
                <w:rtl/>
              </w:rPr>
            </w:pPr>
            <w:r>
              <w:rPr>
                <w:rFonts w:ascii="Simplified Arabic" w:eastAsia="Times New Roman" w:hAnsi="Simplified Arabic" w:cs="Simplified Arabic" w:hint="cs"/>
                <w:sz w:val="24"/>
                <w:szCs w:val="24"/>
                <w:rtl/>
              </w:rPr>
              <w:t xml:space="preserve"> تم </w:t>
            </w:r>
            <w:r w:rsidR="00531C39" w:rsidRPr="00A1315C">
              <w:rPr>
                <w:rFonts w:ascii="Simplified Arabic" w:eastAsia="Times New Roman" w:hAnsi="Simplified Arabic" w:cs="Simplified Arabic"/>
                <w:sz w:val="24"/>
                <w:szCs w:val="24"/>
                <w:rtl/>
              </w:rPr>
              <w:t xml:space="preserve">تحويل حوالى 66 ألف سيارة للعمل بالغاز </w:t>
            </w:r>
            <w:proofErr w:type="spellStart"/>
            <w:r w:rsidR="00531C39" w:rsidRPr="00A1315C">
              <w:rPr>
                <w:rFonts w:ascii="Simplified Arabic" w:eastAsia="Times New Roman" w:hAnsi="Simplified Arabic" w:cs="Simplified Arabic"/>
                <w:sz w:val="24"/>
                <w:szCs w:val="24"/>
                <w:rtl/>
              </w:rPr>
              <w:t>الطبيعى</w:t>
            </w:r>
            <w:proofErr w:type="spellEnd"/>
            <w:r w:rsidR="00531C39" w:rsidRPr="00A1315C">
              <w:rPr>
                <w:rFonts w:ascii="Simplified Arabic" w:eastAsia="Times New Roman" w:hAnsi="Simplified Arabic" w:cs="Simplified Arabic"/>
                <w:sz w:val="24"/>
                <w:szCs w:val="24"/>
                <w:rtl/>
              </w:rPr>
              <w:t xml:space="preserve"> المضغوط خلال العام </w:t>
            </w:r>
            <w:r>
              <w:rPr>
                <w:rFonts w:ascii="Simplified Arabic" w:eastAsia="Times New Roman" w:hAnsi="Simplified Arabic" w:cs="Simplified Arabic" w:hint="cs"/>
                <w:sz w:val="24"/>
                <w:szCs w:val="24"/>
                <w:rtl/>
              </w:rPr>
              <w:t xml:space="preserve"> 2021 </w:t>
            </w:r>
            <w:r w:rsidR="00531C39" w:rsidRPr="00A1315C">
              <w:rPr>
                <w:rFonts w:ascii="Simplified Arabic" w:eastAsia="Times New Roman" w:hAnsi="Simplified Arabic" w:cs="Simplified Arabic"/>
                <w:sz w:val="24"/>
                <w:szCs w:val="24"/>
                <w:rtl/>
              </w:rPr>
              <w:t xml:space="preserve">بزيادة حوالى 71 % عن عام 2020 ليصل </w:t>
            </w:r>
            <w:proofErr w:type="spellStart"/>
            <w:r w:rsidR="00531C39" w:rsidRPr="00A1315C">
              <w:rPr>
                <w:rFonts w:ascii="Simplified Arabic" w:eastAsia="Times New Roman" w:hAnsi="Simplified Arabic" w:cs="Simplified Arabic"/>
                <w:sz w:val="24"/>
                <w:szCs w:val="24"/>
                <w:rtl/>
              </w:rPr>
              <w:t>إجمالى</w:t>
            </w:r>
            <w:proofErr w:type="spellEnd"/>
            <w:r w:rsidR="00531C39" w:rsidRPr="00A1315C">
              <w:rPr>
                <w:rFonts w:ascii="Simplified Arabic" w:eastAsia="Times New Roman" w:hAnsi="Simplified Arabic" w:cs="Simplified Arabic"/>
                <w:sz w:val="24"/>
                <w:szCs w:val="24"/>
                <w:rtl/>
              </w:rPr>
              <w:t xml:space="preserve"> عدد السيارات المحولة منذ بدء النشاط وحتى نهاية عام 2021 إلى حوالى 405 ألف سيارة</w:t>
            </w:r>
            <w:r w:rsidR="00EB529D">
              <w:rPr>
                <w:rFonts w:ascii="Simplified Arabic" w:eastAsia="Times New Roman" w:hAnsi="Simplified Arabic" w:cs="Simplified Arabic" w:hint="cs"/>
                <w:sz w:val="24"/>
                <w:szCs w:val="24"/>
                <w:rtl/>
              </w:rPr>
              <w:t>.</w:t>
            </w:r>
          </w:p>
        </w:tc>
        <w:tc>
          <w:tcPr>
            <w:tcW w:w="2600" w:type="dxa"/>
            <w:vAlign w:val="center"/>
          </w:tcPr>
          <w:p w14:paraId="24D4AD78" w14:textId="190B0193" w:rsidR="00531C39" w:rsidRPr="00B0404D" w:rsidRDefault="00531C39" w:rsidP="00B27AA1">
            <w:pPr>
              <w:spacing w:line="480" w:lineRule="auto"/>
              <w:jc w:val="center"/>
              <w:rPr>
                <w:rFonts w:ascii="Simplified Arabic" w:hAnsi="Simplified Arabic" w:cs="Simplified Arabic"/>
                <w:b/>
                <w:bCs/>
                <w:sz w:val="24"/>
                <w:szCs w:val="24"/>
                <w:rtl/>
                <w:lang w:bidi="ar-EG"/>
              </w:rPr>
            </w:pPr>
            <w:r w:rsidRPr="00B0404D">
              <w:rPr>
                <w:rFonts w:ascii="Simplified Arabic" w:hAnsi="Simplified Arabic" w:cs="Simplified Arabic"/>
                <w:b/>
                <w:bCs/>
                <w:sz w:val="24"/>
                <w:szCs w:val="24"/>
                <w:rtl/>
              </w:rPr>
              <w:t>عدد السيارات التي تم تحويلها</w:t>
            </w:r>
          </w:p>
        </w:tc>
      </w:tr>
    </w:tbl>
    <w:p w14:paraId="61F9C966" w14:textId="77777777" w:rsidR="00763624" w:rsidRPr="00986E98" w:rsidRDefault="00763624" w:rsidP="00B27AA1">
      <w:pPr>
        <w:pStyle w:val="ListParagraph"/>
        <w:spacing w:before="120" w:after="60" w:line="480" w:lineRule="auto"/>
        <w:ind w:left="0"/>
        <w:jc w:val="both"/>
        <w:rPr>
          <w:rFonts w:ascii="Simplified Arabic" w:hAnsi="Simplified Arabic" w:cs="Simplified Arabic"/>
          <w:b/>
          <w:bCs/>
          <w:sz w:val="24"/>
          <w:szCs w:val="24"/>
          <w:rtl/>
        </w:rPr>
      </w:pPr>
      <w:r w:rsidRPr="00986E98">
        <w:rPr>
          <w:rFonts w:ascii="Simplified Arabic" w:hAnsi="Simplified Arabic" w:cs="Simplified Arabic"/>
          <w:b/>
          <w:bCs/>
          <w:sz w:val="24"/>
          <w:szCs w:val="24"/>
          <w:u w:val="single"/>
          <w:rtl/>
        </w:rPr>
        <w:t>ثانيا: التأثير البيئي</w:t>
      </w:r>
      <w:r w:rsidRPr="00986E98">
        <w:rPr>
          <w:rFonts w:ascii="Simplified Arabic" w:hAnsi="Simplified Arabic" w:cs="Simplified Arabic"/>
          <w:b/>
          <w:bCs/>
          <w:sz w:val="24"/>
          <w:szCs w:val="24"/>
          <w:rtl/>
        </w:rPr>
        <w:t>.</w:t>
      </w:r>
    </w:p>
    <w:tbl>
      <w:tblPr>
        <w:tblStyle w:val="TableGrid"/>
        <w:tblW w:w="10497" w:type="dxa"/>
        <w:tblLook w:val="04A0" w:firstRow="1" w:lastRow="0" w:firstColumn="1" w:lastColumn="0" w:noHBand="0" w:noVBand="1"/>
      </w:tblPr>
      <w:tblGrid>
        <w:gridCol w:w="7196"/>
        <w:gridCol w:w="3301"/>
      </w:tblGrid>
      <w:tr w:rsidR="009D5D1C" w:rsidRPr="00986E98" w14:paraId="7169F1AB" w14:textId="77777777" w:rsidTr="00972FF0">
        <w:trPr>
          <w:trHeight w:val="125"/>
        </w:trPr>
        <w:tc>
          <w:tcPr>
            <w:tcW w:w="10497" w:type="dxa"/>
            <w:gridSpan w:val="2"/>
            <w:shd w:val="clear" w:color="auto" w:fill="DAEEF3" w:themeFill="accent5" w:themeFillTint="33"/>
            <w:vAlign w:val="center"/>
          </w:tcPr>
          <w:p w14:paraId="46B0383A" w14:textId="77777777" w:rsidR="009D5D1C" w:rsidRPr="00986E98" w:rsidRDefault="009D5D1C" w:rsidP="00972FF0">
            <w:pPr>
              <w:spacing w:before="120" w:after="120"/>
              <w:jc w:val="center"/>
              <w:rPr>
                <w:rFonts w:ascii="Simplified Arabic" w:hAnsi="Simplified Arabic" w:cs="Simplified Arabic"/>
                <w:b/>
                <w:bCs/>
                <w:sz w:val="24"/>
                <w:szCs w:val="24"/>
                <w:u w:val="single"/>
              </w:rPr>
            </w:pPr>
            <w:r w:rsidRPr="00986E98">
              <w:rPr>
                <w:rFonts w:ascii="Simplified Arabic" w:hAnsi="Simplified Arabic" w:cs="Simplified Arabic"/>
                <w:b/>
                <w:bCs/>
                <w:sz w:val="28"/>
                <w:szCs w:val="28"/>
                <w:u w:val="single"/>
                <w:rtl/>
              </w:rPr>
              <w:t xml:space="preserve">التأثير </w:t>
            </w:r>
            <w:proofErr w:type="spellStart"/>
            <w:r w:rsidRPr="00986E98">
              <w:rPr>
                <w:rFonts w:ascii="Simplified Arabic" w:hAnsi="Simplified Arabic" w:cs="Simplified Arabic"/>
                <w:b/>
                <w:bCs/>
                <w:sz w:val="28"/>
                <w:szCs w:val="28"/>
                <w:u w:val="single"/>
                <w:rtl/>
              </w:rPr>
              <w:t>البيئ</w:t>
            </w:r>
            <w:proofErr w:type="spellEnd"/>
            <w:r w:rsidRPr="00986E98">
              <w:rPr>
                <w:rFonts w:ascii="Simplified Arabic" w:hAnsi="Simplified Arabic" w:cs="Simplified Arabic"/>
                <w:b/>
                <w:bCs/>
                <w:sz w:val="28"/>
                <w:szCs w:val="28"/>
                <w:u w:val="single"/>
                <w:rtl/>
                <w:lang w:bidi="ar-EG"/>
              </w:rPr>
              <w:t>ــــــــــــ</w:t>
            </w:r>
            <w:r w:rsidRPr="00986E98">
              <w:rPr>
                <w:rFonts w:ascii="Simplified Arabic" w:hAnsi="Simplified Arabic" w:cs="Simplified Arabic"/>
                <w:b/>
                <w:bCs/>
                <w:sz w:val="28"/>
                <w:szCs w:val="28"/>
                <w:u w:val="single"/>
                <w:rtl/>
              </w:rPr>
              <w:t>ي</w:t>
            </w:r>
            <w:r w:rsidR="00B23C7D" w:rsidRPr="00986E98">
              <w:rPr>
                <w:rFonts w:ascii="Simplified Arabic" w:hAnsi="Simplified Arabic" w:cs="Simplified Arabic"/>
                <w:b/>
                <w:bCs/>
                <w:sz w:val="28"/>
                <w:szCs w:val="28"/>
                <w:u w:val="single"/>
                <w:rtl/>
              </w:rPr>
              <w:t xml:space="preserve"> </w:t>
            </w:r>
            <w:r w:rsidR="00EB0C6D" w:rsidRPr="00986E98">
              <w:rPr>
                <w:rFonts w:ascii="Simplified Arabic" w:hAnsi="Simplified Arabic" w:cs="Simplified Arabic"/>
                <w:b/>
                <w:bCs/>
                <w:sz w:val="28"/>
                <w:szCs w:val="28"/>
                <w:u w:val="single"/>
                <w:rtl/>
              </w:rPr>
              <w:t>(</w:t>
            </w:r>
            <w:r w:rsidR="00BA523A">
              <w:rPr>
                <w:rFonts w:ascii="Simplified Arabic" w:hAnsi="Simplified Arabic" w:cs="Simplified Arabic" w:hint="cs"/>
                <w:b/>
                <w:bCs/>
                <w:sz w:val="28"/>
                <w:szCs w:val="28"/>
                <w:u w:val="single"/>
                <w:rtl/>
              </w:rPr>
              <w:t>اجابة السؤال</w:t>
            </w:r>
            <w:r w:rsidR="00EB0C6D" w:rsidRPr="00986E98">
              <w:rPr>
                <w:rFonts w:ascii="Simplified Arabic" w:hAnsi="Simplified Arabic" w:cs="Simplified Arabic"/>
                <w:b/>
                <w:bCs/>
                <w:sz w:val="28"/>
                <w:szCs w:val="28"/>
                <w:u w:val="single"/>
                <w:rtl/>
              </w:rPr>
              <w:t>3)</w:t>
            </w:r>
          </w:p>
        </w:tc>
      </w:tr>
      <w:tr w:rsidR="00877773" w:rsidRPr="00986E98" w14:paraId="759A8B2B" w14:textId="77777777" w:rsidTr="00877773">
        <w:trPr>
          <w:trHeight w:val="4037"/>
        </w:trPr>
        <w:tc>
          <w:tcPr>
            <w:tcW w:w="7196" w:type="dxa"/>
            <w:vAlign w:val="center"/>
          </w:tcPr>
          <w:p w14:paraId="010E869E" w14:textId="77777777" w:rsidR="00877773" w:rsidRDefault="00877773" w:rsidP="00B27AA1">
            <w:pPr>
              <w:spacing w:line="480" w:lineRule="auto"/>
              <w:jc w:val="both"/>
              <w:rPr>
                <w:rFonts w:ascii="Simplified Arabic" w:hAnsi="Simplified Arabic" w:cs="Simplified Arabic"/>
                <w:color w:val="000000"/>
                <w:sz w:val="24"/>
                <w:szCs w:val="24"/>
                <w:rtl/>
              </w:rPr>
            </w:pPr>
          </w:p>
          <w:p w14:paraId="1F73608C" w14:textId="43B303A1" w:rsidR="00877773" w:rsidRPr="00877773" w:rsidRDefault="00877773" w:rsidP="00B27AA1">
            <w:pPr>
              <w:spacing w:line="480" w:lineRule="auto"/>
              <w:jc w:val="both"/>
              <w:rPr>
                <w:rFonts w:ascii="Simplified Arabic" w:hAnsi="Simplified Arabic" w:cs="Simplified Arabic"/>
                <w:color w:val="000000"/>
                <w:sz w:val="24"/>
                <w:szCs w:val="24"/>
                <w:rtl/>
              </w:rPr>
            </w:pPr>
            <w:r w:rsidRPr="00877773">
              <w:rPr>
                <w:rFonts w:ascii="Simplified Arabic" w:hAnsi="Simplified Arabic" w:cs="Simplified Arabic" w:hint="cs"/>
                <w:color w:val="000000"/>
                <w:sz w:val="24"/>
                <w:szCs w:val="24"/>
                <w:rtl/>
              </w:rPr>
              <w:t>ثبت</w:t>
            </w:r>
            <w:r w:rsidRPr="00877773">
              <w:rPr>
                <w:rFonts w:ascii="Simplified Arabic" w:hAnsi="Simplified Arabic" w:cs="Simplified Arabic"/>
                <w:color w:val="000000"/>
                <w:sz w:val="24"/>
                <w:szCs w:val="24"/>
                <w:rtl/>
              </w:rPr>
              <w:t xml:space="preserve"> ان عملية تحويل السيارات للعمل بالغاز الطبيعي لها تأثير إيجابي علي البيئة وتقليل حجم </w:t>
            </w:r>
            <w:proofErr w:type="spellStart"/>
            <w:r w:rsidRPr="00877773">
              <w:rPr>
                <w:rFonts w:ascii="Simplified Arabic" w:hAnsi="Simplified Arabic" w:cs="Simplified Arabic"/>
                <w:color w:val="000000"/>
                <w:sz w:val="24"/>
                <w:szCs w:val="24"/>
                <w:rtl/>
              </w:rPr>
              <w:t>االنبعاثات</w:t>
            </w:r>
            <w:proofErr w:type="spellEnd"/>
            <w:r w:rsidRPr="00877773">
              <w:rPr>
                <w:rFonts w:ascii="Simplified Arabic" w:hAnsi="Simplified Arabic" w:cs="Simplified Arabic"/>
                <w:color w:val="000000"/>
                <w:sz w:val="24"/>
                <w:szCs w:val="24"/>
                <w:rtl/>
              </w:rPr>
              <w:t xml:space="preserve"> الناتجة من عوادم السيارات </w:t>
            </w:r>
            <w:proofErr w:type="spellStart"/>
            <w:r w:rsidRPr="00877773">
              <w:rPr>
                <w:rFonts w:ascii="Simplified Arabic" w:hAnsi="Simplified Arabic" w:cs="Simplified Arabic" w:hint="cs"/>
                <w:color w:val="000000"/>
                <w:sz w:val="24"/>
                <w:szCs w:val="24"/>
                <w:rtl/>
              </w:rPr>
              <w:t>وذالك</w:t>
            </w:r>
            <w:proofErr w:type="spellEnd"/>
            <w:r w:rsidRPr="00877773">
              <w:rPr>
                <w:rFonts w:ascii="Simplified Arabic" w:hAnsi="Simplified Arabic" w:cs="Simplified Arabic" w:hint="cs"/>
                <w:color w:val="000000"/>
                <w:sz w:val="24"/>
                <w:szCs w:val="24"/>
                <w:rtl/>
              </w:rPr>
              <w:t xml:space="preserve"> من خلال الاطلاع علي نتائج الأبحاث والدراسات السابقة في هذا الشأن وأيضا من خلال التعرف والاطلاع علي التجارب العملية  لبعض الدول في عملية تحويل </w:t>
            </w:r>
            <w:proofErr w:type="spellStart"/>
            <w:r w:rsidRPr="00877773">
              <w:rPr>
                <w:rFonts w:ascii="Simplified Arabic" w:hAnsi="Simplified Arabic" w:cs="Simplified Arabic" w:hint="cs"/>
                <w:color w:val="000000"/>
                <w:sz w:val="24"/>
                <w:szCs w:val="24"/>
                <w:rtl/>
              </w:rPr>
              <w:t>السيارت</w:t>
            </w:r>
            <w:proofErr w:type="spellEnd"/>
            <w:r w:rsidRPr="00877773">
              <w:rPr>
                <w:rFonts w:ascii="Simplified Arabic" w:hAnsi="Simplified Arabic" w:cs="Simplified Arabic" w:hint="cs"/>
                <w:color w:val="000000"/>
                <w:sz w:val="24"/>
                <w:szCs w:val="24"/>
                <w:rtl/>
              </w:rPr>
              <w:t xml:space="preserve"> من الوقود التقليدي الي الغاز الطبيعي , </w:t>
            </w:r>
            <w:proofErr w:type="spellStart"/>
            <w:r w:rsidRPr="00877773">
              <w:rPr>
                <w:rFonts w:ascii="Simplified Arabic" w:hAnsi="Simplified Arabic" w:cs="Simplified Arabic" w:hint="cs"/>
                <w:color w:val="000000"/>
                <w:sz w:val="24"/>
                <w:szCs w:val="24"/>
                <w:rtl/>
              </w:rPr>
              <w:t>وذالك</w:t>
            </w:r>
            <w:proofErr w:type="spellEnd"/>
            <w:r w:rsidRPr="00877773">
              <w:rPr>
                <w:rFonts w:ascii="Simplified Arabic" w:hAnsi="Simplified Arabic" w:cs="Simplified Arabic" w:hint="cs"/>
                <w:color w:val="000000"/>
                <w:sz w:val="24"/>
                <w:szCs w:val="24"/>
                <w:rtl/>
              </w:rPr>
              <w:t xml:space="preserve"> من خلال </w:t>
            </w:r>
            <w:proofErr w:type="spellStart"/>
            <w:r w:rsidRPr="00877773">
              <w:rPr>
                <w:rFonts w:ascii="Simplified Arabic" w:hAnsi="Simplified Arabic" w:cs="Simplified Arabic" w:hint="cs"/>
                <w:color w:val="000000"/>
                <w:sz w:val="24"/>
                <w:szCs w:val="24"/>
                <w:rtl/>
              </w:rPr>
              <w:t>تقلييل</w:t>
            </w:r>
            <w:proofErr w:type="spellEnd"/>
            <w:r w:rsidRPr="00877773">
              <w:rPr>
                <w:rFonts w:ascii="Simplified Arabic" w:hAnsi="Simplified Arabic" w:cs="Simplified Arabic" w:hint="cs"/>
                <w:color w:val="000000"/>
                <w:sz w:val="24"/>
                <w:szCs w:val="24"/>
                <w:rtl/>
              </w:rPr>
              <w:t xml:space="preserve"> </w:t>
            </w:r>
            <w:proofErr w:type="spellStart"/>
            <w:r w:rsidRPr="00877773">
              <w:rPr>
                <w:rFonts w:ascii="Simplified Arabic" w:hAnsi="Simplified Arabic" w:cs="Simplified Arabic" w:hint="cs"/>
                <w:color w:val="000000"/>
                <w:sz w:val="24"/>
                <w:szCs w:val="24"/>
                <w:rtl/>
              </w:rPr>
              <w:lastRenderedPageBreak/>
              <w:t>ألانبعاثات</w:t>
            </w:r>
            <w:proofErr w:type="spellEnd"/>
            <w:r w:rsidRPr="00877773">
              <w:rPr>
                <w:rFonts w:ascii="Simplified Arabic" w:hAnsi="Simplified Arabic" w:cs="Simplified Arabic" w:hint="cs"/>
                <w:color w:val="000000"/>
                <w:sz w:val="24"/>
                <w:szCs w:val="24"/>
                <w:rtl/>
              </w:rPr>
              <w:t xml:space="preserve"> من </w:t>
            </w:r>
            <w:r w:rsidRPr="00986E98">
              <w:rPr>
                <w:rFonts w:ascii="Simplified Arabic" w:hAnsi="Simplified Arabic" w:cs="Simplified Arabic"/>
                <w:color w:val="000000"/>
                <w:sz w:val="24"/>
                <w:szCs w:val="24"/>
                <w:rtl/>
              </w:rPr>
              <w:t>غاز أول أكسيد الكربون</w:t>
            </w:r>
            <w:r>
              <w:rPr>
                <w:rFonts w:ascii="Simplified Arabic" w:hAnsi="Simplified Arabic" w:cs="Simplified Arabic" w:hint="cs"/>
                <w:color w:val="000000"/>
                <w:sz w:val="24"/>
                <w:szCs w:val="24"/>
                <w:rtl/>
              </w:rPr>
              <w:t xml:space="preserve"> وغاز ثاني أكسيد الكربون ,و</w:t>
            </w:r>
            <w:r w:rsidRPr="00877773">
              <w:rPr>
                <w:rFonts w:ascii="Simplified Arabic" w:hAnsi="Simplified Arabic" w:cs="Simplified Arabic"/>
                <w:color w:val="000000"/>
                <w:sz w:val="24"/>
                <w:szCs w:val="24"/>
                <w:rtl/>
              </w:rPr>
              <w:t>يخفض إجمالي انبعاثات الرصاص لعدم احتوائه على أي من مركبات الرصاص</w:t>
            </w:r>
            <w:r w:rsidRPr="00986E98">
              <w:rPr>
                <w:rFonts w:ascii="Simplified Arabic" w:hAnsi="Simplified Arabic" w:cs="Simplified Arabic"/>
                <w:color w:val="000000"/>
                <w:sz w:val="24"/>
                <w:szCs w:val="24"/>
                <w:rtl/>
              </w:rPr>
              <w:t xml:space="preserve"> مقارنة </w:t>
            </w:r>
            <w:proofErr w:type="spellStart"/>
            <w:r w:rsidRPr="00986E98">
              <w:rPr>
                <w:rFonts w:ascii="Simplified Arabic" w:hAnsi="Simplified Arabic" w:cs="Simplified Arabic"/>
                <w:color w:val="000000"/>
                <w:sz w:val="24"/>
                <w:szCs w:val="24"/>
                <w:rtl/>
              </w:rPr>
              <w:t>باستخدم</w:t>
            </w:r>
            <w:proofErr w:type="spellEnd"/>
            <w:r w:rsidRPr="00986E98">
              <w:rPr>
                <w:rFonts w:ascii="Simplified Arabic" w:hAnsi="Simplified Arabic" w:cs="Simplified Arabic"/>
                <w:color w:val="000000"/>
                <w:sz w:val="24"/>
                <w:szCs w:val="24"/>
                <w:rtl/>
              </w:rPr>
              <w:t xml:space="preserve"> الوقود التقليدي</w:t>
            </w:r>
            <w:r>
              <w:rPr>
                <w:rFonts w:ascii="Simplified Arabic" w:hAnsi="Simplified Arabic" w:cs="Simplified Arabic" w:hint="cs"/>
                <w:color w:val="000000"/>
                <w:sz w:val="24"/>
                <w:szCs w:val="24"/>
                <w:rtl/>
              </w:rPr>
              <w:t>,</w:t>
            </w:r>
            <w:r w:rsidRPr="00877773">
              <w:rPr>
                <w:rFonts w:ascii="Simplified Arabic" w:hAnsi="Simplified Arabic" w:cs="Simplified Arabic"/>
                <w:color w:val="000000"/>
                <w:sz w:val="24"/>
                <w:szCs w:val="24"/>
                <w:rtl/>
              </w:rPr>
              <w:t xml:space="preserve"> ويخفض إجمالي انبعاثات غاز ثاني أكسيد الكبريت، حيث أن نسبة الكبريت في الغاز الطبيعي نسبة ضعيفة ج</w:t>
            </w:r>
            <w:r w:rsidR="00A86062">
              <w:rPr>
                <w:rFonts w:ascii="Simplified Arabic" w:hAnsi="Simplified Arabic" w:cs="Simplified Arabic"/>
                <w:color w:val="000000"/>
                <w:sz w:val="24"/>
                <w:szCs w:val="24"/>
                <w:rtl/>
              </w:rPr>
              <w:t xml:space="preserve">دًا مقارنة بوقود "سولار/ بنزين </w:t>
            </w:r>
            <w:r w:rsidR="00A86062">
              <w:rPr>
                <w:rFonts w:ascii="Simplified Arabic" w:hAnsi="Simplified Arabic" w:cs="Simplified Arabic" w:hint="cs"/>
                <w:color w:val="000000"/>
                <w:sz w:val="24"/>
                <w:szCs w:val="24"/>
                <w:rtl/>
              </w:rPr>
              <w:t>,وهذا ينعكس بدورة علي صحة الانسان وخفض جزء من التغيرات المناخية لتي يعاني منها العالم أجمع.</w:t>
            </w:r>
          </w:p>
        </w:tc>
        <w:tc>
          <w:tcPr>
            <w:tcW w:w="3301" w:type="dxa"/>
            <w:vAlign w:val="center"/>
          </w:tcPr>
          <w:p w14:paraId="284B8E30" w14:textId="28C19BD3" w:rsidR="00877773" w:rsidRPr="00986E98" w:rsidRDefault="00877773" w:rsidP="00B27AA1">
            <w:pPr>
              <w:spacing w:line="48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التأثير البيئي</w:t>
            </w:r>
          </w:p>
        </w:tc>
      </w:tr>
    </w:tbl>
    <w:p w14:paraId="7E7F335F" w14:textId="2ACC0621" w:rsidR="005E7D70" w:rsidRDefault="00B23C7D" w:rsidP="00B27AA1">
      <w:pPr>
        <w:pStyle w:val="ListParagraph"/>
        <w:spacing w:before="120" w:after="120" w:line="480" w:lineRule="auto"/>
        <w:ind w:left="0"/>
        <w:jc w:val="both"/>
        <w:rPr>
          <w:rFonts w:ascii="Simplified Arabic" w:hAnsi="Simplified Arabic" w:cs="Simplified Arabic"/>
          <w:b/>
          <w:bCs/>
          <w:sz w:val="24"/>
          <w:szCs w:val="24"/>
          <w:u w:val="single"/>
          <w:rtl/>
        </w:rPr>
      </w:pPr>
      <w:r w:rsidRPr="008705CF">
        <w:rPr>
          <w:rFonts w:ascii="Simplified Arabic" w:hAnsi="Simplified Arabic" w:cs="Simplified Arabic"/>
          <w:b/>
          <w:bCs/>
          <w:sz w:val="24"/>
          <w:szCs w:val="24"/>
          <w:u w:val="single"/>
          <w:rtl/>
        </w:rPr>
        <w:lastRenderedPageBreak/>
        <w:t xml:space="preserve">ثالثاً: العوامل المساعدة علي عملية التحويل من وقود تقليدي الي غاز </w:t>
      </w:r>
      <w:proofErr w:type="spellStart"/>
      <w:r w:rsidRPr="008705CF">
        <w:rPr>
          <w:rFonts w:ascii="Simplified Arabic" w:hAnsi="Simplified Arabic" w:cs="Simplified Arabic"/>
          <w:b/>
          <w:bCs/>
          <w:sz w:val="24"/>
          <w:szCs w:val="24"/>
          <w:u w:val="single"/>
          <w:rtl/>
        </w:rPr>
        <w:t>طبييعي</w:t>
      </w:r>
      <w:proofErr w:type="spellEnd"/>
      <w:r w:rsidRPr="008705CF">
        <w:rPr>
          <w:rFonts w:ascii="Simplified Arabic" w:hAnsi="Simplified Arabic" w:cs="Simplified Arabic"/>
          <w:b/>
          <w:bCs/>
          <w:sz w:val="24"/>
          <w:szCs w:val="24"/>
          <w:u w:val="single"/>
          <w:rtl/>
        </w:rPr>
        <w:t xml:space="preserve"> في السيارات .</w:t>
      </w:r>
      <w:r w:rsidR="00EB0C6D" w:rsidRPr="008705CF">
        <w:rPr>
          <w:rFonts w:ascii="Simplified Arabic" w:hAnsi="Simplified Arabic" w:cs="Simplified Arabic"/>
          <w:b/>
          <w:bCs/>
          <w:sz w:val="24"/>
          <w:szCs w:val="24"/>
          <w:u w:val="single"/>
          <w:rtl/>
        </w:rPr>
        <w:t>(</w:t>
      </w:r>
      <w:r w:rsidR="007B5E5C" w:rsidRPr="008705CF">
        <w:rPr>
          <w:rFonts w:ascii="Simplified Arabic" w:hAnsi="Simplified Arabic" w:cs="Simplified Arabic" w:hint="cs"/>
          <w:b/>
          <w:bCs/>
          <w:sz w:val="24"/>
          <w:szCs w:val="24"/>
          <w:u w:val="single"/>
          <w:rtl/>
        </w:rPr>
        <w:t xml:space="preserve">اجابة السؤال </w:t>
      </w:r>
      <w:r w:rsidR="00EB0C6D" w:rsidRPr="008705CF">
        <w:rPr>
          <w:rFonts w:ascii="Simplified Arabic" w:hAnsi="Simplified Arabic" w:cs="Simplified Arabic"/>
          <w:b/>
          <w:bCs/>
          <w:sz w:val="24"/>
          <w:szCs w:val="24"/>
          <w:u w:val="single"/>
          <w:rtl/>
        </w:rPr>
        <w:t>4)</w:t>
      </w:r>
    </w:p>
    <w:p w14:paraId="20D29BA2" w14:textId="77777777" w:rsidR="000248EC" w:rsidRDefault="00B23C7D" w:rsidP="00B27AA1">
      <w:pPr>
        <w:pStyle w:val="ListParagraph"/>
        <w:numPr>
          <w:ilvl w:val="0"/>
          <w:numId w:val="12"/>
        </w:numPr>
        <w:spacing w:after="0" w:line="480" w:lineRule="auto"/>
        <w:jc w:val="both"/>
        <w:rPr>
          <w:rFonts w:ascii="Simplified Arabic" w:hAnsi="Simplified Arabic" w:cs="Simplified Arabic"/>
          <w:color w:val="000000" w:themeColor="text1"/>
          <w:sz w:val="24"/>
          <w:szCs w:val="24"/>
        </w:rPr>
      </w:pPr>
      <w:r w:rsidRPr="00986E98">
        <w:rPr>
          <w:rFonts w:ascii="Simplified Arabic" w:hAnsi="Simplified Arabic" w:cs="Simplified Arabic"/>
          <w:color w:val="000000" w:themeColor="text1"/>
          <w:sz w:val="24"/>
          <w:szCs w:val="24"/>
          <w:rtl/>
        </w:rPr>
        <w:t xml:space="preserve">ويعد البحر المتوسط منبع زيادة احتياطي مصر من الغاز الطبيعي سواء في </w:t>
      </w:r>
      <w:proofErr w:type="spellStart"/>
      <w:r w:rsidRPr="00986E98">
        <w:rPr>
          <w:rFonts w:ascii="Simplified Arabic" w:hAnsi="Simplified Arabic" w:cs="Simplified Arabic"/>
          <w:color w:val="000000" w:themeColor="text1"/>
          <w:sz w:val="24"/>
          <w:szCs w:val="24"/>
          <w:rtl/>
        </w:rPr>
        <w:t>المياة</w:t>
      </w:r>
      <w:proofErr w:type="spellEnd"/>
      <w:r w:rsidRPr="00986E98">
        <w:rPr>
          <w:rFonts w:ascii="Simplified Arabic" w:hAnsi="Simplified Arabic" w:cs="Simplified Arabic"/>
          <w:color w:val="000000" w:themeColor="text1"/>
          <w:sz w:val="24"/>
          <w:szCs w:val="24"/>
          <w:rtl/>
        </w:rPr>
        <w:t xml:space="preserve"> العميقة أو الضحلة وخاصة بعد الاكتشافات العملاقة والتي تم تحقيقها خلال الفترة الماضية ويأتي علي رأسها حقل ظهر العملاق باحتياطات تقدر بحوالي 30تريليون قدم مكعب غاز جعلته الأضخم  في منطقة البحر المتوسط ومع استمرار عمليات البحث والاستكشاف ووضع الحقول علي الإنتاج يزداد حجم الاحتياطيات المصرية من الغاز الطبيعي، وعلي مدار السنوات الست الماضية  حققت مصر 98  اكتشافا للغاز حيث أضافت هذه الاكتشافات احتياطيـات حوالي 38 تريليون قدم3 غاز طبيعي كما بلغ إجمالي الإنتاج  خلال تلك الفترة حوالى 243 مليون طن غاز طبيعي.</w:t>
      </w:r>
    </w:p>
    <w:p w14:paraId="32890311" w14:textId="77777777" w:rsidR="000248EC" w:rsidRDefault="000248EC" w:rsidP="000248EC">
      <w:pPr>
        <w:spacing w:after="0" w:line="480" w:lineRule="auto"/>
        <w:jc w:val="both"/>
        <w:rPr>
          <w:rFonts w:ascii="Simplified Arabic" w:hAnsi="Simplified Arabic" w:cs="Simplified Arabic"/>
          <w:color w:val="000000" w:themeColor="text1"/>
          <w:sz w:val="24"/>
          <w:szCs w:val="24"/>
          <w:rtl/>
        </w:rPr>
      </w:pPr>
    </w:p>
    <w:p w14:paraId="6FBA77E1" w14:textId="77777777" w:rsidR="000248EC" w:rsidRDefault="000248EC" w:rsidP="000248EC">
      <w:pPr>
        <w:spacing w:after="0" w:line="480" w:lineRule="auto"/>
        <w:jc w:val="both"/>
        <w:rPr>
          <w:rFonts w:ascii="Simplified Arabic" w:hAnsi="Simplified Arabic" w:cs="Simplified Arabic"/>
          <w:color w:val="000000" w:themeColor="text1"/>
          <w:sz w:val="24"/>
          <w:szCs w:val="24"/>
          <w:rtl/>
        </w:rPr>
      </w:pPr>
    </w:p>
    <w:p w14:paraId="2E8CA64D" w14:textId="56150519" w:rsidR="00B23C7D" w:rsidRPr="005F1256" w:rsidRDefault="00752462" w:rsidP="005F1256">
      <w:pPr>
        <w:pStyle w:val="ListParagraph"/>
        <w:spacing w:after="0" w:line="480" w:lineRule="auto"/>
        <w:ind w:left="0"/>
        <w:rPr>
          <w:rFonts w:ascii="Simplified Arabic" w:hAnsi="Simplified Arabic" w:cs="Simplified Arabic"/>
          <w:b/>
          <w:bCs/>
          <w:color w:val="444444"/>
          <w:sz w:val="24"/>
          <w:szCs w:val="24"/>
          <w:u w:val="single"/>
          <w:shd w:val="clear" w:color="auto" w:fill="FFFFFF"/>
        </w:rPr>
      </w:pPr>
      <w:r w:rsidRPr="00752462">
        <w:rPr>
          <w:rFonts w:ascii="Simplified Arabic" w:hAnsi="Simplified Arabic" w:cs="Simplified Arabic" w:hint="cs"/>
          <w:b/>
          <w:bCs/>
          <w:color w:val="444444"/>
          <w:sz w:val="24"/>
          <w:szCs w:val="24"/>
          <w:u w:val="single"/>
          <w:shd w:val="clear" w:color="auto" w:fill="FFFFFF"/>
          <w:rtl/>
        </w:rPr>
        <w:t xml:space="preserve"> </w:t>
      </w:r>
      <w:r w:rsidR="006F7074">
        <w:rPr>
          <w:rFonts w:ascii="Simplified Arabic" w:hAnsi="Simplified Arabic" w:cs="Simplified Arabic" w:hint="cs"/>
          <w:b/>
          <w:bCs/>
          <w:color w:val="444444"/>
          <w:sz w:val="24"/>
          <w:szCs w:val="24"/>
          <w:u w:val="single"/>
          <w:shd w:val="clear" w:color="auto" w:fill="FFFFFF"/>
          <w:rtl/>
        </w:rPr>
        <w:t>أتضح</w:t>
      </w:r>
      <w:r w:rsidRPr="00752462">
        <w:rPr>
          <w:rFonts w:ascii="Simplified Arabic" w:hAnsi="Simplified Arabic" w:cs="Simplified Arabic" w:hint="cs"/>
          <w:b/>
          <w:bCs/>
          <w:color w:val="444444"/>
          <w:sz w:val="24"/>
          <w:szCs w:val="24"/>
          <w:u w:val="single"/>
          <w:shd w:val="clear" w:color="auto" w:fill="FFFFFF"/>
          <w:rtl/>
        </w:rPr>
        <w:t xml:space="preserve"> مما سبق </w:t>
      </w:r>
      <w:r w:rsidR="006F7074">
        <w:rPr>
          <w:rFonts w:ascii="Simplified Arabic" w:hAnsi="Simplified Arabic" w:cs="Simplified Arabic" w:hint="cs"/>
          <w:b/>
          <w:bCs/>
          <w:color w:val="444444"/>
          <w:sz w:val="24"/>
          <w:szCs w:val="24"/>
          <w:u w:val="single"/>
          <w:shd w:val="clear" w:color="auto" w:fill="FFFFFF"/>
          <w:rtl/>
        </w:rPr>
        <w:t xml:space="preserve"> عرضة </w:t>
      </w:r>
      <w:r w:rsidRPr="00752462">
        <w:rPr>
          <w:rFonts w:ascii="Simplified Arabic" w:hAnsi="Simplified Arabic" w:cs="Simplified Arabic" w:hint="cs"/>
          <w:b/>
          <w:bCs/>
          <w:color w:val="444444"/>
          <w:sz w:val="24"/>
          <w:szCs w:val="24"/>
          <w:u w:val="single"/>
          <w:shd w:val="clear" w:color="auto" w:fill="FFFFFF"/>
          <w:rtl/>
        </w:rPr>
        <w:t>ما يلي :</w:t>
      </w:r>
    </w:p>
    <w:p w14:paraId="64D49A35" w14:textId="41D53839" w:rsidR="00763624" w:rsidRPr="00986E98" w:rsidRDefault="00FE10D0" w:rsidP="00B27AA1">
      <w:pPr>
        <w:pStyle w:val="ListParagraph"/>
        <w:numPr>
          <w:ilvl w:val="0"/>
          <w:numId w:val="18"/>
        </w:numPr>
        <w:spacing w:after="0" w:line="480" w:lineRule="auto"/>
        <w:jc w:val="both"/>
        <w:rPr>
          <w:rFonts w:ascii="Simplified Arabic" w:hAnsi="Simplified Arabic" w:cs="Simplified Arabic"/>
          <w:b/>
          <w:bCs/>
          <w:color w:val="444444"/>
          <w:sz w:val="24"/>
          <w:szCs w:val="24"/>
          <w:shd w:val="clear" w:color="auto" w:fill="FFFFFF"/>
        </w:rPr>
      </w:pPr>
      <w:r>
        <w:rPr>
          <w:rFonts w:ascii="Simplified Arabic" w:hAnsi="Simplified Arabic" w:cs="Simplified Arabic" w:hint="cs"/>
          <w:b/>
          <w:bCs/>
          <w:color w:val="444444"/>
          <w:sz w:val="24"/>
          <w:szCs w:val="24"/>
          <w:shd w:val="clear" w:color="auto" w:fill="FFFFFF"/>
          <w:rtl/>
        </w:rPr>
        <w:t xml:space="preserve">تم </w:t>
      </w:r>
      <w:proofErr w:type="spellStart"/>
      <w:r>
        <w:rPr>
          <w:rFonts w:ascii="Simplified Arabic" w:hAnsi="Simplified Arabic" w:cs="Simplified Arabic" w:hint="cs"/>
          <w:b/>
          <w:bCs/>
          <w:color w:val="444444"/>
          <w:sz w:val="24"/>
          <w:szCs w:val="24"/>
          <w:shd w:val="clear" w:color="auto" w:fill="FFFFFF"/>
          <w:rtl/>
        </w:rPr>
        <w:t>الأجابة</w:t>
      </w:r>
      <w:proofErr w:type="spellEnd"/>
      <w:r>
        <w:rPr>
          <w:rFonts w:ascii="Simplified Arabic" w:hAnsi="Simplified Arabic" w:cs="Simplified Arabic" w:hint="cs"/>
          <w:b/>
          <w:bCs/>
          <w:color w:val="444444"/>
          <w:sz w:val="24"/>
          <w:szCs w:val="24"/>
          <w:shd w:val="clear" w:color="auto" w:fill="FFFFFF"/>
          <w:rtl/>
        </w:rPr>
        <w:t xml:space="preserve"> علي التساؤل </w:t>
      </w:r>
      <w:r w:rsidR="00B23C7D" w:rsidRPr="00986E98">
        <w:rPr>
          <w:rFonts w:ascii="Simplified Arabic" w:hAnsi="Simplified Arabic" w:cs="Simplified Arabic"/>
          <w:b/>
          <w:bCs/>
          <w:color w:val="444444"/>
          <w:sz w:val="24"/>
          <w:szCs w:val="24"/>
          <w:shd w:val="clear" w:color="auto" w:fill="FFFFFF"/>
          <w:rtl/>
        </w:rPr>
        <w:t xml:space="preserve">الأول </w:t>
      </w:r>
      <w:proofErr w:type="spellStart"/>
      <w:r w:rsidR="00B23C7D" w:rsidRPr="00986E98">
        <w:rPr>
          <w:rFonts w:ascii="Simplified Arabic" w:hAnsi="Simplified Arabic" w:cs="Simplified Arabic"/>
          <w:b/>
          <w:bCs/>
          <w:color w:val="444444"/>
          <w:sz w:val="24"/>
          <w:szCs w:val="24"/>
          <w:shd w:val="clear" w:color="auto" w:fill="FFFFFF"/>
          <w:rtl/>
        </w:rPr>
        <w:t>واثاني</w:t>
      </w:r>
      <w:proofErr w:type="spellEnd"/>
      <w:r>
        <w:rPr>
          <w:rFonts w:ascii="Simplified Arabic" w:hAnsi="Simplified Arabic" w:cs="Simplified Arabic" w:hint="cs"/>
          <w:b/>
          <w:bCs/>
          <w:color w:val="444444"/>
          <w:sz w:val="24"/>
          <w:szCs w:val="24"/>
          <w:shd w:val="clear" w:color="auto" w:fill="FFFFFF"/>
          <w:rtl/>
        </w:rPr>
        <w:t xml:space="preserve"> , </w:t>
      </w:r>
      <w:r w:rsidR="00B23C7D" w:rsidRPr="00986E98">
        <w:rPr>
          <w:rFonts w:ascii="Simplified Arabic" w:hAnsi="Simplified Arabic" w:cs="Simplified Arabic"/>
          <w:b/>
          <w:bCs/>
          <w:color w:val="444444"/>
          <w:sz w:val="24"/>
          <w:szCs w:val="24"/>
          <w:shd w:val="clear" w:color="auto" w:fill="FFFFFF"/>
          <w:rtl/>
        </w:rPr>
        <w:t xml:space="preserve"> </w:t>
      </w:r>
      <w:r w:rsidR="00763624" w:rsidRPr="00986E98">
        <w:rPr>
          <w:rFonts w:ascii="Simplified Arabic" w:hAnsi="Simplified Arabic" w:cs="Simplified Arabic"/>
          <w:b/>
          <w:bCs/>
          <w:color w:val="444444"/>
          <w:sz w:val="24"/>
          <w:szCs w:val="24"/>
          <w:shd w:val="clear" w:color="auto" w:fill="FFFFFF"/>
          <w:rtl/>
        </w:rPr>
        <w:t xml:space="preserve">والتي تنص علي ان هناك عوائد اقتصادية </w:t>
      </w:r>
      <w:r w:rsidR="00B23C7D" w:rsidRPr="00986E98">
        <w:rPr>
          <w:rFonts w:ascii="Simplified Arabic" w:hAnsi="Simplified Arabic" w:cs="Simplified Arabic"/>
          <w:b/>
          <w:bCs/>
          <w:color w:val="444444"/>
          <w:sz w:val="24"/>
          <w:szCs w:val="24"/>
          <w:shd w:val="clear" w:color="auto" w:fill="FFFFFF"/>
          <w:rtl/>
        </w:rPr>
        <w:t xml:space="preserve"> </w:t>
      </w:r>
      <w:proofErr w:type="spellStart"/>
      <w:r w:rsidR="00B23C7D" w:rsidRPr="00986E98">
        <w:rPr>
          <w:rFonts w:ascii="Simplified Arabic" w:hAnsi="Simplified Arabic" w:cs="Simplified Arabic"/>
          <w:b/>
          <w:bCs/>
          <w:color w:val="444444"/>
          <w:sz w:val="24"/>
          <w:szCs w:val="24"/>
          <w:shd w:val="clear" w:color="auto" w:fill="FFFFFF"/>
          <w:rtl/>
        </w:rPr>
        <w:t>سواءا</w:t>
      </w:r>
      <w:proofErr w:type="spellEnd"/>
      <w:r w:rsidR="00B23C7D" w:rsidRPr="00986E98">
        <w:rPr>
          <w:rFonts w:ascii="Simplified Arabic" w:hAnsi="Simplified Arabic" w:cs="Simplified Arabic"/>
          <w:b/>
          <w:bCs/>
          <w:color w:val="444444"/>
          <w:sz w:val="24"/>
          <w:szCs w:val="24"/>
          <w:shd w:val="clear" w:color="auto" w:fill="FFFFFF"/>
          <w:rtl/>
        </w:rPr>
        <w:t xml:space="preserve"> علي الدخل القومي أو  علي مستوي الدخل  المباشر للفرد ) </w:t>
      </w:r>
      <w:r w:rsidR="00763624" w:rsidRPr="00986E98">
        <w:rPr>
          <w:rFonts w:ascii="Simplified Arabic" w:hAnsi="Simplified Arabic" w:cs="Simplified Arabic"/>
          <w:b/>
          <w:bCs/>
          <w:color w:val="444444"/>
          <w:sz w:val="24"/>
          <w:szCs w:val="24"/>
          <w:shd w:val="clear" w:color="auto" w:fill="FFFFFF"/>
          <w:rtl/>
        </w:rPr>
        <w:t xml:space="preserve">من تحويل </w:t>
      </w:r>
      <w:proofErr w:type="spellStart"/>
      <w:r w:rsidR="00763624" w:rsidRPr="00986E98">
        <w:rPr>
          <w:rFonts w:ascii="Simplified Arabic" w:hAnsi="Simplified Arabic" w:cs="Simplified Arabic"/>
          <w:b/>
          <w:bCs/>
          <w:color w:val="444444"/>
          <w:sz w:val="24"/>
          <w:szCs w:val="24"/>
          <w:shd w:val="clear" w:color="auto" w:fill="FFFFFF"/>
          <w:rtl/>
        </w:rPr>
        <w:t>السياارت</w:t>
      </w:r>
      <w:proofErr w:type="spellEnd"/>
      <w:r w:rsidR="00763624" w:rsidRPr="00986E98">
        <w:rPr>
          <w:rFonts w:ascii="Simplified Arabic" w:hAnsi="Simplified Arabic" w:cs="Simplified Arabic"/>
          <w:b/>
          <w:bCs/>
          <w:color w:val="444444"/>
          <w:sz w:val="24"/>
          <w:szCs w:val="24"/>
          <w:shd w:val="clear" w:color="auto" w:fill="FFFFFF"/>
          <w:rtl/>
        </w:rPr>
        <w:t xml:space="preserve"> لاستخدام الغاز الطبيعي كوقود بديل وذلك من خلال </w:t>
      </w:r>
      <w:proofErr w:type="spellStart"/>
      <w:r w:rsidR="00763624" w:rsidRPr="00986E98">
        <w:rPr>
          <w:rFonts w:ascii="Simplified Arabic" w:hAnsi="Simplified Arabic" w:cs="Simplified Arabic"/>
          <w:b/>
          <w:bCs/>
          <w:color w:val="444444"/>
          <w:sz w:val="24"/>
          <w:szCs w:val="24"/>
          <w:shd w:val="clear" w:color="auto" w:fill="FFFFFF"/>
          <w:rtl/>
        </w:rPr>
        <w:t>ماتم</w:t>
      </w:r>
      <w:proofErr w:type="spellEnd"/>
      <w:r w:rsidR="00763624" w:rsidRPr="00986E98">
        <w:rPr>
          <w:rFonts w:ascii="Simplified Arabic" w:hAnsi="Simplified Arabic" w:cs="Simplified Arabic"/>
          <w:b/>
          <w:bCs/>
          <w:color w:val="444444"/>
          <w:sz w:val="24"/>
          <w:szCs w:val="24"/>
          <w:shd w:val="clear" w:color="auto" w:fill="FFFFFF"/>
          <w:rtl/>
        </w:rPr>
        <w:t xml:space="preserve"> ذكرة. </w:t>
      </w:r>
    </w:p>
    <w:p w14:paraId="11A66DA1" w14:textId="56A40946" w:rsidR="00763624" w:rsidRPr="00FE10D0" w:rsidRDefault="00FE10D0" w:rsidP="00B27AA1">
      <w:pPr>
        <w:pStyle w:val="ListParagraph"/>
        <w:numPr>
          <w:ilvl w:val="0"/>
          <w:numId w:val="18"/>
        </w:numPr>
        <w:spacing w:after="0" w:line="480" w:lineRule="auto"/>
        <w:jc w:val="both"/>
        <w:rPr>
          <w:rFonts w:ascii="Simplified Arabic" w:hAnsi="Simplified Arabic" w:cs="Simplified Arabic"/>
          <w:b/>
          <w:bCs/>
          <w:color w:val="444444"/>
          <w:sz w:val="24"/>
          <w:szCs w:val="24"/>
          <w:shd w:val="clear" w:color="auto" w:fill="FFFFFF"/>
        </w:rPr>
      </w:pPr>
      <w:r>
        <w:rPr>
          <w:rFonts w:ascii="Simplified Arabic" w:hAnsi="Simplified Arabic" w:cs="Simplified Arabic" w:hint="cs"/>
          <w:b/>
          <w:bCs/>
          <w:color w:val="444444"/>
          <w:sz w:val="24"/>
          <w:szCs w:val="24"/>
          <w:shd w:val="clear" w:color="auto" w:fill="FFFFFF"/>
          <w:rtl/>
        </w:rPr>
        <w:lastRenderedPageBreak/>
        <w:t xml:space="preserve">تم </w:t>
      </w:r>
      <w:proofErr w:type="spellStart"/>
      <w:r>
        <w:rPr>
          <w:rFonts w:ascii="Simplified Arabic" w:hAnsi="Simplified Arabic" w:cs="Simplified Arabic" w:hint="cs"/>
          <w:b/>
          <w:bCs/>
          <w:color w:val="444444"/>
          <w:sz w:val="24"/>
          <w:szCs w:val="24"/>
          <w:shd w:val="clear" w:color="auto" w:fill="FFFFFF"/>
          <w:rtl/>
        </w:rPr>
        <w:t>الأجابة</w:t>
      </w:r>
      <w:proofErr w:type="spellEnd"/>
      <w:r>
        <w:rPr>
          <w:rFonts w:ascii="Simplified Arabic" w:hAnsi="Simplified Arabic" w:cs="Simplified Arabic" w:hint="cs"/>
          <w:b/>
          <w:bCs/>
          <w:color w:val="444444"/>
          <w:sz w:val="24"/>
          <w:szCs w:val="24"/>
          <w:shd w:val="clear" w:color="auto" w:fill="FFFFFF"/>
          <w:rtl/>
        </w:rPr>
        <w:t xml:space="preserve"> علي التساؤل </w:t>
      </w:r>
      <w:r w:rsidR="00B23C7D" w:rsidRPr="00986E98">
        <w:rPr>
          <w:rFonts w:ascii="Simplified Arabic" w:hAnsi="Simplified Arabic" w:cs="Simplified Arabic"/>
          <w:b/>
          <w:bCs/>
          <w:color w:val="444444"/>
          <w:sz w:val="24"/>
          <w:szCs w:val="24"/>
          <w:shd w:val="clear" w:color="auto" w:fill="FFFFFF"/>
          <w:rtl/>
        </w:rPr>
        <w:t>الثالث</w:t>
      </w:r>
      <w:r>
        <w:rPr>
          <w:rFonts w:ascii="Simplified Arabic" w:hAnsi="Simplified Arabic" w:cs="Simplified Arabic" w:hint="cs"/>
          <w:b/>
          <w:bCs/>
          <w:color w:val="444444"/>
          <w:sz w:val="24"/>
          <w:szCs w:val="24"/>
          <w:shd w:val="clear" w:color="auto" w:fill="FFFFFF"/>
          <w:rtl/>
        </w:rPr>
        <w:t>,</w:t>
      </w:r>
      <w:r w:rsidR="00B23C7D" w:rsidRPr="00986E98">
        <w:rPr>
          <w:rFonts w:ascii="Simplified Arabic" w:hAnsi="Simplified Arabic" w:cs="Simplified Arabic"/>
          <w:b/>
          <w:bCs/>
          <w:color w:val="444444"/>
          <w:sz w:val="24"/>
          <w:szCs w:val="24"/>
          <w:shd w:val="clear" w:color="auto" w:fill="FFFFFF"/>
          <w:rtl/>
        </w:rPr>
        <w:t xml:space="preserve"> </w:t>
      </w:r>
      <w:r w:rsidR="00763624" w:rsidRPr="00986E98">
        <w:rPr>
          <w:rFonts w:ascii="Simplified Arabic" w:hAnsi="Simplified Arabic" w:cs="Simplified Arabic"/>
          <w:b/>
          <w:bCs/>
          <w:color w:val="444444"/>
          <w:sz w:val="24"/>
          <w:szCs w:val="24"/>
          <w:shd w:val="clear" w:color="auto" w:fill="FFFFFF"/>
          <w:rtl/>
        </w:rPr>
        <w:t>والتي تنص علي " هناك فروق جوهرية بين التأثيرات البيئية الناجمة من استهلاك البنزين والغاز الطبيعي كوقود لسيارات .</w:t>
      </w:r>
    </w:p>
    <w:p w14:paraId="5FBC6AE6" w14:textId="77777777" w:rsidR="00DA6409" w:rsidRDefault="00FE10D0" w:rsidP="00B27AA1">
      <w:pPr>
        <w:pStyle w:val="ListParagraph"/>
        <w:numPr>
          <w:ilvl w:val="0"/>
          <w:numId w:val="18"/>
        </w:numPr>
        <w:spacing w:after="0" w:line="480" w:lineRule="auto"/>
        <w:jc w:val="both"/>
        <w:rPr>
          <w:rFonts w:ascii="Simplified Arabic" w:hAnsi="Simplified Arabic" w:cs="Simplified Arabic"/>
          <w:b/>
          <w:bCs/>
          <w:color w:val="444444"/>
          <w:sz w:val="24"/>
          <w:szCs w:val="24"/>
          <w:shd w:val="clear" w:color="auto" w:fill="FFFFFF"/>
        </w:rPr>
      </w:pPr>
      <w:r>
        <w:rPr>
          <w:rFonts w:ascii="Simplified Arabic" w:hAnsi="Simplified Arabic" w:cs="Simplified Arabic" w:hint="cs"/>
          <w:b/>
          <w:bCs/>
          <w:color w:val="444444"/>
          <w:sz w:val="24"/>
          <w:szCs w:val="24"/>
          <w:shd w:val="clear" w:color="auto" w:fill="FFFFFF"/>
          <w:rtl/>
        </w:rPr>
        <w:t xml:space="preserve">تم </w:t>
      </w:r>
      <w:proofErr w:type="spellStart"/>
      <w:r>
        <w:rPr>
          <w:rFonts w:ascii="Simplified Arabic" w:hAnsi="Simplified Arabic" w:cs="Simplified Arabic" w:hint="cs"/>
          <w:b/>
          <w:bCs/>
          <w:color w:val="444444"/>
          <w:sz w:val="24"/>
          <w:szCs w:val="24"/>
          <w:shd w:val="clear" w:color="auto" w:fill="FFFFFF"/>
          <w:rtl/>
        </w:rPr>
        <w:t>الأجابة</w:t>
      </w:r>
      <w:proofErr w:type="spellEnd"/>
      <w:r>
        <w:rPr>
          <w:rFonts w:ascii="Simplified Arabic" w:hAnsi="Simplified Arabic" w:cs="Simplified Arabic" w:hint="cs"/>
          <w:b/>
          <w:bCs/>
          <w:color w:val="444444"/>
          <w:sz w:val="24"/>
          <w:szCs w:val="24"/>
          <w:shd w:val="clear" w:color="auto" w:fill="FFFFFF"/>
          <w:rtl/>
        </w:rPr>
        <w:t xml:space="preserve"> علي التساؤل </w:t>
      </w:r>
      <w:r w:rsidRPr="00986E98">
        <w:rPr>
          <w:rFonts w:ascii="Simplified Arabic" w:hAnsi="Simplified Arabic" w:cs="Simplified Arabic"/>
          <w:b/>
          <w:bCs/>
          <w:color w:val="444444"/>
          <w:sz w:val="24"/>
          <w:szCs w:val="24"/>
          <w:shd w:val="clear" w:color="auto" w:fill="FFFFFF"/>
          <w:rtl/>
        </w:rPr>
        <w:t xml:space="preserve">الثالث </w:t>
      </w:r>
      <w:r w:rsidR="00B23C7D" w:rsidRPr="00986E98">
        <w:rPr>
          <w:rFonts w:ascii="Simplified Arabic" w:hAnsi="Simplified Arabic" w:cs="Simplified Arabic"/>
          <w:b/>
          <w:bCs/>
          <w:color w:val="444444"/>
          <w:sz w:val="24"/>
          <w:szCs w:val="24"/>
          <w:shd w:val="clear" w:color="auto" w:fill="FFFFFF"/>
          <w:rtl/>
        </w:rPr>
        <w:t xml:space="preserve">الرابع </w:t>
      </w:r>
      <w:r>
        <w:rPr>
          <w:rFonts w:ascii="Simplified Arabic" w:hAnsi="Simplified Arabic" w:cs="Simplified Arabic" w:hint="cs"/>
          <w:b/>
          <w:bCs/>
          <w:color w:val="444444"/>
          <w:sz w:val="24"/>
          <w:szCs w:val="24"/>
          <w:shd w:val="clear" w:color="auto" w:fill="FFFFFF"/>
          <w:rtl/>
        </w:rPr>
        <w:t>,</w:t>
      </w:r>
      <w:r w:rsidR="00B23C7D" w:rsidRPr="00986E98">
        <w:rPr>
          <w:rFonts w:ascii="Simplified Arabic" w:hAnsi="Simplified Arabic" w:cs="Simplified Arabic"/>
          <w:b/>
          <w:bCs/>
          <w:color w:val="444444"/>
          <w:sz w:val="24"/>
          <w:szCs w:val="24"/>
          <w:shd w:val="clear" w:color="auto" w:fill="FFFFFF"/>
          <w:rtl/>
        </w:rPr>
        <w:t xml:space="preserve"> </w:t>
      </w:r>
      <w:r w:rsidR="00763624" w:rsidRPr="00986E98">
        <w:rPr>
          <w:rFonts w:ascii="Simplified Arabic" w:hAnsi="Simplified Arabic" w:cs="Simplified Arabic"/>
          <w:b/>
          <w:bCs/>
          <w:color w:val="444444"/>
          <w:sz w:val="24"/>
          <w:szCs w:val="24"/>
          <w:shd w:val="clear" w:color="auto" w:fill="FFFFFF"/>
          <w:rtl/>
        </w:rPr>
        <w:t xml:space="preserve">والتي تنص علي " يمكن تعميم استخدام الغاز الطبيعي المضغوط كوقود بديل  للبنزين في وسائل النقل. </w:t>
      </w:r>
    </w:p>
    <w:p w14:paraId="7F9B2846" w14:textId="0E2E228C" w:rsidR="00763624" w:rsidRPr="00986E98" w:rsidRDefault="00763624" w:rsidP="00B27AA1">
      <w:pPr>
        <w:spacing w:before="120" w:after="120" w:line="480" w:lineRule="auto"/>
        <w:rPr>
          <w:rFonts w:ascii="Simplified Arabic" w:hAnsi="Simplified Arabic" w:cs="Simplified Arabic"/>
          <w:b/>
          <w:bCs/>
          <w:sz w:val="28"/>
          <w:szCs w:val="28"/>
          <w:u w:val="single"/>
          <w:rtl/>
        </w:rPr>
      </w:pPr>
      <w:r w:rsidRPr="00986E98">
        <w:rPr>
          <w:rFonts w:ascii="Simplified Arabic" w:hAnsi="Simplified Arabic" w:cs="Simplified Arabic"/>
          <w:b/>
          <w:bCs/>
          <w:sz w:val="28"/>
          <w:szCs w:val="28"/>
          <w:rtl/>
        </w:rPr>
        <w:t>1</w:t>
      </w:r>
      <w:r w:rsidR="000930FA">
        <w:rPr>
          <w:rFonts w:ascii="Simplified Arabic" w:hAnsi="Simplified Arabic" w:cs="Simplified Arabic"/>
          <w:b/>
          <w:bCs/>
          <w:sz w:val="28"/>
          <w:szCs w:val="28"/>
        </w:rPr>
        <w:t>1</w:t>
      </w:r>
      <w:r w:rsidRPr="00986E98">
        <w:rPr>
          <w:rFonts w:ascii="Simplified Arabic" w:hAnsi="Simplified Arabic" w:cs="Simplified Arabic"/>
          <w:b/>
          <w:bCs/>
          <w:sz w:val="28"/>
          <w:szCs w:val="28"/>
          <w:u w:val="single"/>
          <w:rtl/>
        </w:rPr>
        <w:t>-</w:t>
      </w:r>
      <w:r w:rsidR="0021073D" w:rsidRPr="00986E98">
        <w:rPr>
          <w:rFonts w:ascii="Simplified Arabic" w:hAnsi="Simplified Arabic" w:cs="Simplified Arabic"/>
          <w:b/>
          <w:bCs/>
          <w:sz w:val="28"/>
          <w:szCs w:val="28"/>
          <w:u w:val="single"/>
          <w:rtl/>
        </w:rPr>
        <w:t xml:space="preserve"> </w:t>
      </w:r>
      <w:r w:rsidRPr="00986E98">
        <w:rPr>
          <w:rFonts w:ascii="Simplified Arabic" w:hAnsi="Simplified Arabic" w:cs="Simplified Arabic"/>
          <w:b/>
          <w:bCs/>
          <w:sz w:val="28"/>
          <w:szCs w:val="28"/>
          <w:u w:val="single"/>
          <w:rtl/>
        </w:rPr>
        <w:t>توصيات البحث</w:t>
      </w:r>
      <w:r w:rsidR="00C16A3C">
        <w:rPr>
          <w:rFonts w:ascii="Simplified Arabic" w:hAnsi="Simplified Arabic" w:cs="Simplified Arabic" w:hint="cs"/>
          <w:b/>
          <w:bCs/>
          <w:sz w:val="28"/>
          <w:szCs w:val="28"/>
          <w:u w:val="single"/>
          <w:rtl/>
        </w:rPr>
        <w:t>:</w:t>
      </w:r>
    </w:p>
    <w:p w14:paraId="4CEAA93E" w14:textId="02BC9A9A" w:rsidR="008A4901" w:rsidRPr="00DA6409" w:rsidRDefault="00763624" w:rsidP="00B27AA1">
      <w:pPr>
        <w:spacing w:after="0" w:line="480" w:lineRule="auto"/>
        <w:jc w:val="both"/>
        <w:rPr>
          <w:rFonts w:ascii="Simplified Arabic" w:hAnsi="Simplified Arabic" w:cs="Simplified Arabic"/>
          <w:sz w:val="24"/>
          <w:szCs w:val="24"/>
          <w:lang w:bidi="ar-EG"/>
        </w:rPr>
      </w:pPr>
      <w:r w:rsidRPr="00E42E8C">
        <w:rPr>
          <w:rFonts w:ascii="Simplified Arabic" w:hAnsi="Simplified Arabic" w:cs="Simplified Arabic"/>
          <w:sz w:val="24"/>
          <w:szCs w:val="24"/>
          <w:rtl/>
        </w:rPr>
        <w:t>نستطيع في ضوء النتائج السابقة ان نقترح عدداَ من التوصيات والتي قد تكون مفيدة في تطبيق استخدام الغاز الطبيعي كوقود بديل للسيارات مما يؤثر بالإيجاب علي الأداء</w:t>
      </w:r>
      <w:r w:rsidRPr="00E42E8C">
        <w:rPr>
          <w:rFonts w:ascii="Simplified Arabic" w:hAnsi="Simplified Arabic" w:cs="Simplified Arabic"/>
          <w:sz w:val="24"/>
          <w:szCs w:val="24"/>
          <w:rtl/>
          <w:lang w:bidi="ar-EG"/>
        </w:rPr>
        <w:t xml:space="preserve"> </w:t>
      </w:r>
      <w:r w:rsidRPr="00E42E8C">
        <w:rPr>
          <w:rFonts w:ascii="Simplified Arabic" w:hAnsi="Simplified Arabic" w:cs="Simplified Arabic"/>
          <w:sz w:val="24"/>
          <w:szCs w:val="24"/>
          <w:rtl/>
        </w:rPr>
        <w:t>ومنها</w:t>
      </w:r>
      <w:r w:rsidR="00375068">
        <w:rPr>
          <w:rFonts w:ascii="Simplified Arabic" w:hAnsi="Simplified Arabic" w:cs="Simplified Arabic"/>
          <w:sz w:val="24"/>
          <w:szCs w:val="24"/>
        </w:rPr>
        <w:t>:</w:t>
      </w:r>
    </w:p>
    <w:p w14:paraId="0398F4FC" w14:textId="5C0E0C6E" w:rsidR="00763624" w:rsidRDefault="00763624" w:rsidP="00B27AA1">
      <w:pPr>
        <w:pStyle w:val="ListParagraph"/>
        <w:numPr>
          <w:ilvl w:val="0"/>
          <w:numId w:val="4"/>
        </w:numPr>
        <w:spacing w:after="0" w:line="480" w:lineRule="auto"/>
        <w:jc w:val="both"/>
        <w:rPr>
          <w:rFonts w:ascii="Simplified Arabic" w:hAnsi="Simplified Arabic" w:cs="Simplified Arabic"/>
          <w:sz w:val="24"/>
          <w:szCs w:val="24"/>
        </w:rPr>
      </w:pPr>
      <w:r w:rsidRPr="00E42E8C">
        <w:rPr>
          <w:rFonts w:ascii="Simplified Arabic" w:hAnsi="Simplified Arabic" w:cs="Simplified Arabic"/>
          <w:sz w:val="24"/>
          <w:szCs w:val="24"/>
          <w:rtl/>
        </w:rPr>
        <w:t>التوسع في شبكات الغاز الطبيعي وعمل د</w:t>
      </w:r>
      <w:r w:rsidRPr="00E42E8C">
        <w:rPr>
          <w:rFonts w:ascii="Simplified Arabic" w:hAnsi="Simplified Arabic" w:cs="Simplified Arabic"/>
          <w:sz w:val="24"/>
          <w:szCs w:val="24"/>
          <w:rtl/>
          <w:lang w:bidi="ar-EG"/>
        </w:rPr>
        <w:t>راسة</w:t>
      </w:r>
      <w:r w:rsidRPr="00E42E8C">
        <w:rPr>
          <w:rFonts w:ascii="Simplified Arabic" w:hAnsi="Simplified Arabic" w:cs="Simplified Arabic"/>
          <w:sz w:val="24"/>
          <w:szCs w:val="24"/>
          <w:rtl/>
        </w:rPr>
        <w:t xml:space="preserve"> جدوي جغرافية أكثر دقة عند إنشاء</w:t>
      </w:r>
      <w:r w:rsidRPr="00E42E8C">
        <w:rPr>
          <w:rFonts w:ascii="Simplified Arabic" w:hAnsi="Simplified Arabic" w:cs="Simplified Arabic"/>
          <w:sz w:val="24"/>
          <w:szCs w:val="24"/>
          <w:rtl/>
          <w:lang w:bidi="ar-EG"/>
        </w:rPr>
        <w:t xml:space="preserve"> </w:t>
      </w:r>
      <w:r w:rsidRPr="00E42E8C">
        <w:rPr>
          <w:rFonts w:ascii="Simplified Arabic" w:hAnsi="Simplified Arabic" w:cs="Simplified Arabic"/>
          <w:sz w:val="24"/>
          <w:szCs w:val="24"/>
          <w:rtl/>
        </w:rPr>
        <w:t>محطات لتغطية مواقع جديدة مما يعني زيادة حجم السوق، وامكانية انتشار المحطات بشكل جغرافي أفضل مما يسهل أتخاذ القرار لمالك السيارة بتحويل سيارته للعمل بالغاز الطبيعي.</w:t>
      </w:r>
    </w:p>
    <w:p w14:paraId="21FFAF8E" w14:textId="329F03B9" w:rsidR="008A4901" w:rsidRDefault="008A4901" w:rsidP="00B27AA1">
      <w:pPr>
        <w:pStyle w:val="ListParagraph"/>
        <w:numPr>
          <w:ilvl w:val="0"/>
          <w:numId w:val="4"/>
        </w:numPr>
        <w:spacing w:after="0" w:line="48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التوسع في عملية تطبيق </w:t>
      </w:r>
      <w:proofErr w:type="spellStart"/>
      <w:r>
        <w:rPr>
          <w:rFonts w:ascii="Simplified Arabic" w:hAnsi="Simplified Arabic" w:cs="Simplified Arabic" w:hint="cs"/>
          <w:sz w:val="24"/>
          <w:szCs w:val="24"/>
          <w:rtl/>
        </w:rPr>
        <w:t>التحوال</w:t>
      </w:r>
      <w:proofErr w:type="spellEnd"/>
      <w:r>
        <w:rPr>
          <w:rFonts w:ascii="Simplified Arabic" w:hAnsi="Simplified Arabic" w:cs="Simplified Arabic" w:hint="cs"/>
          <w:sz w:val="24"/>
          <w:szCs w:val="24"/>
          <w:rtl/>
        </w:rPr>
        <w:t xml:space="preserve"> الي الغاز الطبيعي في قطاع  النقل العام  في نطاق القاهرة </w:t>
      </w:r>
      <w:proofErr w:type="spellStart"/>
      <w:r>
        <w:rPr>
          <w:rFonts w:ascii="Simplified Arabic" w:hAnsi="Simplified Arabic" w:cs="Simplified Arabic" w:hint="cs"/>
          <w:sz w:val="24"/>
          <w:szCs w:val="24"/>
          <w:rtl/>
        </w:rPr>
        <w:t>الكبري</w:t>
      </w:r>
      <w:proofErr w:type="spellEnd"/>
      <w:r>
        <w:rPr>
          <w:rFonts w:ascii="Simplified Arabic" w:hAnsi="Simplified Arabic" w:cs="Simplified Arabic" w:hint="cs"/>
          <w:sz w:val="24"/>
          <w:szCs w:val="24"/>
          <w:rtl/>
        </w:rPr>
        <w:t xml:space="preserve"> كمرحلة أولي نظرا  لزيادة المستمرة الكثافة السكانية وما </w:t>
      </w:r>
      <w:proofErr w:type="spellStart"/>
      <w:r>
        <w:rPr>
          <w:rFonts w:ascii="Simplified Arabic" w:hAnsi="Simplified Arabic" w:cs="Simplified Arabic" w:hint="cs"/>
          <w:sz w:val="24"/>
          <w:szCs w:val="24"/>
          <w:rtl/>
        </w:rPr>
        <w:t>تتطلبة</w:t>
      </w:r>
      <w:proofErr w:type="spellEnd"/>
      <w:r>
        <w:rPr>
          <w:rFonts w:ascii="Simplified Arabic" w:hAnsi="Simplified Arabic" w:cs="Simplified Arabic" w:hint="cs"/>
          <w:sz w:val="24"/>
          <w:szCs w:val="24"/>
          <w:rtl/>
        </w:rPr>
        <w:t xml:space="preserve"> من زيادة مستمرة في خطوط السير وأعداد المركبات.</w:t>
      </w:r>
    </w:p>
    <w:p w14:paraId="195EADCC" w14:textId="3A8CBE1B" w:rsidR="008A4901" w:rsidRDefault="008A4901" w:rsidP="00B27AA1">
      <w:pPr>
        <w:pStyle w:val="ListParagraph"/>
        <w:numPr>
          <w:ilvl w:val="0"/>
          <w:numId w:val="4"/>
        </w:numPr>
        <w:spacing w:after="0" w:line="48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وضع جدول زمني محدد </w:t>
      </w:r>
      <w:r w:rsidR="00DA6409">
        <w:rPr>
          <w:rFonts w:ascii="Simplified Arabic" w:hAnsi="Simplified Arabic" w:cs="Simplified Arabic" w:hint="cs"/>
          <w:sz w:val="24"/>
          <w:szCs w:val="24"/>
          <w:rtl/>
        </w:rPr>
        <w:t xml:space="preserve">بعمليات </w:t>
      </w:r>
      <w:r>
        <w:rPr>
          <w:rFonts w:ascii="Simplified Arabic" w:hAnsi="Simplified Arabic" w:cs="Simplified Arabic" w:hint="cs"/>
          <w:sz w:val="24"/>
          <w:szCs w:val="24"/>
          <w:rtl/>
        </w:rPr>
        <w:t xml:space="preserve">تحويل السيارات المملوكة للهيئات والشركات </w:t>
      </w:r>
      <w:proofErr w:type="spellStart"/>
      <w:r>
        <w:rPr>
          <w:rFonts w:ascii="Simplified Arabic" w:hAnsi="Simplified Arabic" w:cs="Simplified Arabic" w:hint="cs"/>
          <w:sz w:val="24"/>
          <w:szCs w:val="24"/>
          <w:rtl/>
        </w:rPr>
        <w:t>الحكمومية</w:t>
      </w:r>
      <w:proofErr w:type="spellEnd"/>
      <w:r>
        <w:rPr>
          <w:rFonts w:ascii="Simplified Arabic" w:hAnsi="Simplified Arabic" w:cs="Simplified Arabic" w:hint="cs"/>
          <w:sz w:val="24"/>
          <w:szCs w:val="24"/>
          <w:rtl/>
        </w:rPr>
        <w:t xml:space="preserve"> </w:t>
      </w:r>
      <w:r w:rsidR="00DA6409">
        <w:rPr>
          <w:rFonts w:ascii="Simplified Arabic" w:hAnsi="Simplified Arabic" w:cs="Simplified Arabic" w:hint="cs"/>
          <w:sz w:val="24"/>
          <w:szCs w:val="24"/>
          <w:rtl/>
        </w:rPr>
        <w:t xml:space="preserve">للعمل بالغاز </w:t>
      </w:r>
      <w:proofErr w:type="spellStart"/>
      <w:r w:rsidR="00DA6409">
        <w:rPr>
          <w:rFonts w:ascii="Simplified Arabic" w:hAnsi="Simplified Arabic" w:cs="Simplified Arabic" w:hint="cs"/>
          <w:sz w:val="24"/>
          <w:szCs w:val="24"/>
          <w:rtl/>
        </w:rPr>
        <w:t>وذالك</w:t>
      </w:r>
      <w:proofErr w:type="spellEnd"/>
      <w:r w:rsidR="00DA6409">
        <w:rPr>
          <w:rFonts w:ascii="Simplified Arabic" w:hAnsi="Simplified Arabic" w:cs="Simplified Arabic" w:hint="cs"/>
          <w:sz w:val="24"/>
          <w:szCs w:val="24"/>
          <w:rtl/>
        </w:rPr>
        <w:t xml:space="preserve"> في اطار المبادرة الرئاسية.</w:t>
      </w:r>
    </w:p>
    <w:p w14:paraId="4465ED72" w14:textId="7774B448" w:rsidR="00DA6409" w:rsidRDefault="00DA6409" w:rsidP="00B27AA1">
      <w:pPr>
        <w:pStyle w:val="ListParagraph"/>
        <w:numPr>
          <w:ilvl w:val="0"/>
          <w:numId w:val="4"/>
        </w:numPr>
        <w:spacing w:after="0" w:line="480" w:lineRule="auto"/>
        <w:jc w:val="both"/>
        <w:rPr>
          <w:rFonts w:ascii="Simplified Arabic" w:hAnsi="Simplified Arabic" w:cs="Simplified Arabic"/>
          <w:sz w:val="24"/>
          <w:szCs w:val="24"/>
        </w:rPr>
      </w:pPr>
      <w:r w:rsidRPr="00E42E8C">
        <w:rPr>
          <w:rFonts w:ascii="Simplified Arabic" w:hAnsi="Simplified Arabic" w:cs="Simplified Arabic"/>
          <w:sz w:val="24"/>
          <w:szCs w:val="24"/>
          <w:rtl/>
        </w:rPr>
        <w:t>رفع الدعم علي الوقود ومع الثبات النسبي لأسعار الغاز مما يحدث طفرة في فرق أسعار البيع بالنسبة للمستهلك وبالتالي سوف يشجع المستهلك علي تحويل السيارة للعمل بالغاز</w:t>
      </w:r>
      <w:r w:rsidRPr="00E42E8C">
        <w:rPr>
          <w:rFonts w:ascii="Simplified Arabic" w:hAnsi="Simplified Arabic" w:cs="Simplified Arabic"/>
          <w:sz w:val="24"/>
          <w:szCs w:val="24"/>
          <w:rtl/>
          <w:lang w:bidi="ar-EG"/>
        </w:rPr>
        <w:t xml:space="preserve"> </w:t>
      </w:r>
      <w:r w:rsidRPr="00E42E8C">
        <w:rPr>
          <w:rFonts w:ascii="Simplified Arabic" w:hAnsi="Simplified Arabic" w:cs="Simplified Arabic"/>
          <w:sz w:val="24"/>
          <w:szCs w:val="24"/>
          <w:rtl/>
        </w:rPr>
        <w:t>الطبيعي</w:t>
      </w:r>
      <w:r>
        <w:rPr>
          <w:rFonts w:ascii="Simplified Arabic" w:hAnsi="Simplified Arabic" w:cs="Simplified Arabic" w:hint="cs"/>
          <w:sz w:val="24"/>
          <w:szCs w:val="24"/>
          <w:rtl/>
        </w:rPr>
        <w:t>.</w:t>
      </w:r>
    </w:p>
    <w:p w14:paraId="7D0EF398" w14:textId="524D0BC5" w:rsidR="00DA6409" w:rsidRPr="00DA6409" w:rsidRDefault="00DA6409" w:rsidP="00B27AA1">
      <w:pPr>
        <w:pStyle w:val="ListParagraph"/>
        <w:numPr>
          <w:ilvl w:val="0"/>
          <w:numId w:val="4"/>
        </w:numPr>
        <w:spacing w:after="0" w:line="480" w:lineRule="auto"/>
        <w:jc w:val="both"/>
        <w:rPr>
          <w:rFonts w:ascii="Simplified Arabic" w:hAnsi="Simplified Arabic" w:cs="Simplified Arabic"/>
          <w:sz w:val="24"/>
          <w:szCs w:val="24"/>
        </w:rPr>
      </w:pPr>
      <w:r w:rsidRPr="00E42E8C">
        <w:rPr>
          <w:rFonts w:ascii="Simplified Arabic" w:hAnsi="Simplified Arabic" w:cs="Simplified Arabic"/>
          <w:sz w:val="24"/>
          <w:szCs w:val="24"/>
          <w:rtl/>
        </w:rPr>
        <w:t xml:space="preserve">خفض تكلفة تحويل </w:t>
      </w:r>
      <w:proofErr w:type="spellStart"/>
      <w:r w:rsidRPr="00E42E8C">
        <w:rPr>
          <w:rFonts w:ascii="Simplified Arabic" w:hAnsi="Simplified Arabic" w:cs="Simplified Arabic"/>
          <w:sz w:val="24"/>
          <w:szCs w:val="24"/>
          <w:rtl/>
        </w:rPr>
        <w:t>السيا</w:t>
      </w:r>
      <w:proofErr w:type="spellEnd"/>
      <w:r w:rsidRPr="00E42E8C">
        <w:rPr>
          <w:rFonts w:ascii="Simplified Arabic" w:hAnsi="Simplified Arabic" w:cs="Simplified Arabic"/>
          <w:sz w:val="24"/>
          <w:szCs w:val="24"/>
          <w:rtl/>
        </w:rPr>
        <w:t xml:space="preserve"> رات للعمل بالغاز الطبيعي مما يشجع اصحاب السيارات لفكرة التحويل.</w:t>
      </w:r>
      <w:r w:rsidRPr="00E42E8C">
        <w:rPr>
          <w:rFonts w:ascii="Simplified Arabic" w:hAnsi="Simplified Arabic" w:cs="Simplified Arabic"/>
          <w:sz w:val="24"/>
          <w:szCs w:val="24"/>
          <w:rtl/>
          <w:lang w:bidi="ar-EG"/>
        </w:rPr>
        <w:t xml:space="preserve"> </w:t>
      </w:r>
    </w:p>
    <w:p w14:paraId="1A3E1873" w14:textId="77777777" w:rsidR="00DA6409" w:rsidRPr="00E42E8C" w:rsidRDefault="00DA6409" w:rsidP="00B27AA1">
      <w:pPr>
        <w:pStyle w:val="ListParagraph"/>
        <w:numPr>
          <w:ilvl w:val="0"/>
          <w:numId w:val="4"/>
        </w:numPr>
        <w:spacing w:after="0" w:line="480" w:lineRule="auto"/>
        <w:jc w:val="both"/>
        <w:rPr>
          <w:rFonts w:ascii="Simplified Arabic" w:hAnsi="Simplified Arabic" w:cs="Simplified Arabic"/>
          <w:sz w:val="24"/>
          <w:szCs w:val="24"/>
        </w:rPr>
      </w:pPr>
      <w:r w:rsidRPr="00E42E8C">
        <w:rPr>
          <w:rFonts w:ascii="Simplified Arabic" w:hAnsi="Simplified Arabic" w:cs="Simplified Arabic"/>
          <w:sz w:val="24"/>
          <w:szCs w:val="24"/>
          <w:rtl/>
        </w:rPr>
        <w:lastRenderedPageBreak/>
        <w:t xml:space="preserve">الاهتمام ببرامج التوعية والإعلام لإبراز الدور الإيجابي للغاز الطبيعي </w:t>
      </w:r>
      <w:proofErr w:type="spellStart"/>
      <w:r w:rsidRPr="00E42E8C">
        <w:rPr>
          <w:rFonts w:ascii="Simplified Arabic" w:hAnsi="Simplified Arabic" w:cs="Simplified Arabic"/>
          <w:sz w:val="24"/>
          <w:szCs w:val="24"/>
          <w:rtl/>
        </w:rPr>
        <w:t>آوقود</w:t>
      </w:r>
      <w:proofErr w:type="spellEnd"/>
      <w:r w:rsidRPr="00E42E8C">
        <w:rPr>
          <w:rFonts w:ascii="Simplified Arabic" w:hAnsi="Simplified Arabic" w:cs="Simplified Arabic"/>
          <w:sz w:val="24"/>
          <w:szCs w:val="24"/>
          <w:rtl/>
        </w:rPr>
        <w:t xml:space="preserve"> على مستوى الفرد والمجتمع، مع التركيز على مزايا الغاز الطبيعي على مستوى الأمن والسلامة</w:t>
      </w:r>
      <w:r w:rsidRPr="00E42E8C">
        <w:rPr>
          <w:rFonts w:ascii="Simplified Arabic" w:hAnsi="Simplified Arabic" w:cs="Simplified Arabic"/>
          <w:sz w:val="24"/>
          <w:szCs w:val="24"/>
        </w:rPr>
        <w:t>.</w:t>
      </w:r>
    </w:p>
    <w:p w14:paraId="35AF8D10" w14:textId="08D6596E" w:rsidR="00DA6409" w:rsidRPr="00DA6409" w:rsidRDefault="00DA6409" w:rsidP="00B27AA1">
      <w:pPr>
        <w:pStyle w:val="ListParagraph"/>
        <w:numPr>
          <w:ilvl w:val="0"/>
          <w:numId w:val="4"/>
        </w:numPr>
        <w:spacing w:after="0" w:line="480" w:lineRule="auto"/>
        <w:jc w:val="both"/>
        <w:rPr>
          <w:rFonts w:ascii="Simplified Arabic" w:hAnsi="Simplified Arabic" w:cs="Simplified Arabic"/>
          <w:sz w:val="24"/>
          <w:szCs w:val="24"/>
        </w:rPr>
      </w:pPr>
      <w:r w:rsidRPr="00E42E8C">
        <w:rPr>
          <w:rFonts w:ascii="Simplified Arabic" w:hAnsi="Simplified Arabic" w:cs="Simplified Arabic"/>
          <w:sz w:val="24"/>
          <w:szCs w:val="24"/>
          <w:rtl/>
        </w:rPr>
        <w:t>استخدام التكنولوجيا في تطوير حجم اسطوانات الغاز الطبيعي للقضاء علي مشكلة كبر</w:t>
      </w:r>
      <w:r w:rsidRPr="00E42E8C">
        <w:rPr>
          <w:rFonts w:ascii="Simplified Arabic" w:hAnsi="Simplified Arabic" w:cs="Simplified Arabic"/>
          <w:sz w:val="24"/>
          <w:szCs w:val="24"/>
          <w:rtl/>
          <w:lang w:bidi="ar-EG"/>
        </w:rPr>
        <w:t xml:space="preserve"> </w:t>
      </w:r>
      <w:r w:rsidRPr="00E42E8C">
        <w:rPr>
          <w:rFonts w:ascii="Simplified Arabic" w:hAnsi="Simplified Arabic" w:cs="Simplified Arabic"/>
          <w:sz w:val="24"/>
          <w:szCs w:val="24"/>
          <w:rtl/>
        </w:rPr>
        <w:t>حجم الاسطوانات في سيارات الغاز الطبيعي</w:t>
      </w:r>
      <w:r>
        <w:rPr>
          <w:rFonts w:ascii="Simplified Arabic" w:hAnsi="Simplified Arabic" w:cs="Simplified Arabic" w:hint="cs"/>
          <w:sz w:val="24"/>
          <w:szCs w:val="24"/>
          <w:rtl/>
        </w:rPr>
        <w:t>.</w:t>
      </w:r>
    </w:p>
    <w:p w14:paraId="27F88EE9" w14:textId="304D49EB" w:rsidR="00A53755" w:rsidRDefault="00763624" w:rsidP="00B27AA1">
      <w:pPr>
        <w:pStyle w:val="ListParagraph"/>
        <w:numPr>
          <w:ilvl w:val="0"/>
          <w:numId w:val="4"/>
        </w:numPr>
        <w:spacing w:after="0" w:line="480" w:lineRule="auto"/>
        <w:jc w:val="both"/>
        <w:rPr>
          <w:rFonts w:ascii="Simplified Arabic" w:hAnsi="Simplified Arabic" w:cs="Simplified Arabic"/>
          <w:b/>
          <w:bCs/>
          <w:sz w:val="28"/>
          <w:szCs w:val="28"/>
          <w:lang w:bidi="ar-EG"/>
        </w:rPr>
      </w:pPr>
      <w:r w:rsidRPr="00E42E8C">
        <w:rPr>
          <w:rFonts w:ascii="Simplified Arabic" w:hAnsi="Simplified Arabic" w:cs="Simplified Arabic"/>
          <w:sz w:val="24"/>
          <w:szCs w:val="24"/>
          <w:rtl/>
        </w:rPr>
        <w:t>استخدام الضرائب ورسوم التراخيص للسيارات التي تعمل بالغاز كأدوات تحفيزية(تخفيض</w:t>
      </w:r>
      <w:r w:rsidRPr="00E42E8C">
        <w:rPr>
          <w:rFonts w:ascii="Simplified Arabic" w:hAnsi="Simplified Arabic" w:cs="Simplified Arabic"/>
          <w:sz w:val="24"/>
          <w:szCs w:val="24"/>
          <w:rtl/>
          <w:lang w:bidi="ar-EG"/>
        </w:rPr>
        <w:t xml:space="preserve"> </w:t>
      </w:r>
      <w:r w:rsidRPr="00E42E8C">
        <w:rPr>
          <w:rFonts w:ascii="Simplified Arabic" w:hAnsi="Simplified Arabic" w:cs="Simplified Arabic"/>
          <w:sz w:val="24"/>
          <w:szCs w:val="24"/>
          <w:rtl/>
        </w:rPr>
        <w:t xml:space="preserve">الضرائب ورسوم التراخيص) </w:t>
      </w:r>
      <w:r w:rsidRPr="00E42E8C">
        <w:rPr>
          <w:rFonts w:ascii="Simplified Arabic" w:hAnsi="Simplified Arabic" w:cs="Simplified Arabic"/>
          <w:sz w:val="24"/>
          <w:szCs w:val="24"/>
          <w:lang w:bidi="ar-EG"/>
        </w:rPr>
        <w:t xml:space="preserve"> </w:t>
      </w:r>
    </w:p>
    <w:p w14:paraId="48AEBB67" w14:textId="5D957CF3" w:rsidR="00763624" w:rsidRDefault="00DA6409" w:rsidP="00B27AA1">
      <w:pPr>
        <w:pStyle w:val="ListParagraph"/>
        <w:numPr>
          <w:ilvl w:val="0"/>
          <w:numId w:val="4"/>
        </w:numPr>
        <w:spacing w:after="0" w:line="480" w:lineRule="auto"/>
        <w:jc w:val="both"/>
        <w:rPr>
          <w:rFonts w:ascii="Simplified Arabic" w:hAnsi="Simplified Arabic" w:cs="Simplified Arabic"/>
          <w:b/>
          <w:bCs/>
          <w:sz w:val="28"/>
          <w:szCs w:val="28"/>
          <w:rtl/>
          <w:lang w:bidi="ar-EG"/>
        </w:rPr>
      </w:pPr>
      <w:r w:rsidRPr="00DA6409">
        <w:rPr>
          <w:rFonts w:ascii="Simplified Arabic" w:hAnsi="Simplified Arabic" w:cs="Simplified Arabic"/>
          <w:sz w:val="24"/>
          <w:szCs w:val="24"/>
          <w:rtl/>
        </w:rPr>
        <w:t>إنشاء وكالة متخصصة في إدارة سوق الغاز الطبيعي</w:t>
      </w:r>
      <w:r w:rsidRPr="00DA6409">
        <w:rPr>
          <w:rFonts w:ascii="Simplified Arabic" w:hAnsi="Simplified Arabic" w:cs="Simplified Arabic"/>
          <w:sz w:val="24"/>
          <w:szCs w:val="24"/>
        </w:rPr>
        <w:t xml:space="preserve"> </w:t>
      </w:r>
      <w:r w:rsidRPr="00DA6409">
        <w:rPr>
          <w:rFonts w:ascii="Simplified Arabic" w:hAnsi="Simplified Arabic" w:cs="Simplified Arabic"/>
          <w:sz w:val="24"/>
          <w:szCs w:val="24"/>
          <w:rtl/>
        </w:rPr>
        <w:t>وتكون حلقة وصل حقيقية بين أطراف السوق بما فيها المستهلك، وتقوم هذه ا</w:t>
      </w:r>
      <w:r>
        <w:rPr>
          <w:rFonts w:ascii="Simplified Arabic" w:hAnsi="Simplified Arabic" w:cs="Simplified Arabic" w:hint="cs"/>
          <w:sz w:val="24"/>
          <w:szCs w:val="24"/>
          <w:rtl/>
        </w:rPr>
        <w:t>لا</w:t>
      </w:r>
      <w:r w:rsidRPr="00DA6409">
        <w:rPr>
          <w:rFonts w:ascii="Simplified Arabic" w:hAnsi="Simplified Arabic" w:cs="Simplified Arabic"/>
          <w:sz w:val="24"/>
          <w:szCs w:val="24"/>
          <w:rtl/>
        </w:rPr>
        <w:t xml:space="preserve">دارة علي حل </w:t>
      </w:r>
      <w:proofErr w:type="spellStart"/>
      <w:r w:rsidRPr="00DA6409">
        <w:rPr>
          <w:rFonts w:ascii="Simplified Arabic" w:hAnsi="Simplified Arabic" w:cs="Simplified Arabic"/>
          <w:sz w:val="24"/>
          <w:szCs w:val="24"/>
          <w:rtl/>
        </w:rPr>
        <w:t>المشكالت</w:t>
      </w:r>
      <w:proofErr w:type="spellEnd"/>
      <w:r w:rsidRPr="00DA6409">
        <w:rPr>
          <w:rFonts w:ascii="Simplified Arabic" w:hAnsi="Simplified Arabic" w:cs="Simplified Arabic"/>
          <w:sz w:val="24"/>
          <w:szCs w:val="24"/>
          <w:rtl/>
        </w:rPr>
        <w:t xml:space="preserve"> الفنية ومشاكل التموين وتكلفة التحويل وما يستجد من مشاكل</w:t>
      </w:r>
      <w:r>
        <w:t>.</w:t>
      </w:r>
    </w:p>
    <w:p w14:paraId="725830FD" w14:textId="7EAEE48D" w:rsidR="00C55C8A" w:rsidRPr="00986E98" w:rsidRDefault="000930FA" w:rsidP="00B27AA1">
      <w:pPr>
        <w:spacing w:after="0" w:line="480" w:lineRule="auto"/>
        <w:rPr>
          <w:rFonts w:ascii="Simplified Arabic" w:hAnsi="Simplified Arabic" w:cs="Simplified Arabic"/>
          <w:b/>
          <w:bCs/>
          <w:sz w:val="28"/>
          <w:szCs w:val="28"/>
          <w:u w:val="single"/>
        </w:rPr>
      </w:pPr>
      <w:r>
        <w:rPr>
          <w:rFonts w:ascii="Simplified Arabic" w:hAnsi="Simplified Arabic" w:cs="Simplified Arabic"/>
          <w:b/>
          <w:bCs/>
          <w:sz w:val="28"/>
          <w:szCs w:val="28"/>
          <w:lang w:bidi="ar-EG"/>
        </w:rPr>
        <w:t>12</w:t>
      </w:r>
      <w:r w:rsidR="00C70CA0" w:rsidRPr="00986E98">
        <w:rPr>
          <w:rFonts w:ascii="Simplified Arabic" w:hAnsi="Simplified Arabic" w:cs="Simplified Arabic"/>
          <w:b/>
          <w:bCs/>
          <w:sz w:val="28"/>
          <w:szCs w:val="28"/>
          <w:u w:val="single"/>
          <w:rtl/>
          <w:lang w:bidi="ar-EG"/>
        </w:rPr>
        <w:t xml:space="preserve">- </w:t>
      </w:r>
      <w:r w:rsidR="00C70CA0" w:rsidRPr="00986E98">
        <w:rPr>
          <w:rFonts w:ascii="Simplified Arabic" w:hAnsi="Simplified Arabic" w:cs="Simplified Arabic"/>
          <w:b/>
          <w:bCs/>
          <w:sz w:val="28"/>
          <w:szCs w:val="28"/>
          <w:u w:val="single"/>
          <w:rtl/>
        </w:rPr>
        <w:t>المراجع</w:t>
      </w:r>
      <w:r w:rsidR="008E66A2">
        <w:rPr>
          <w:rFonts w:ascii="Simplified Arabic" w:hAnsi="Simplified Arabic" w:cs="Simplified Arabic" w:hint="cs"/>
          <w:b/>
          <w:bCs/>
          <w:sz w:val="28"/>
          <w:szCs w:val="28"/>
          <w:u w:val="single"/>
          <w:rtl/>
        </w:rPr>
        <w:t>:</w:t>
      </w:r>
    </w:p>
    <w:p w14:paraId="3C5C45A8" w14:textId="3E1749E3" w:rsidR="00D176BC" w:rsidRDefault="00D176BC" w:rsidP="00B27AA1">
      <w:pPr>
        <w:spacing w:after="0" w:line="480" w:lineRule="auto"/>
        <w:rPr>
          <w:rFonts w:ascii="Simplified Arabic" w:hAnsi="Simplified Arabic" w:cs="Simplified Arabic"/>
          <w:b/>
          <w:bCs/>
          <w:sz w:val="32"/>
          <w:szCs w:val="32"/>
        </w:rPr>
      </w:pPr>
      <w:r w:rsidRPr="00986E98">
        <w:rPr>
          <w:rFonts w:ascii="Simplified Arabic" w:hAnsi="Simplified Arabic" w:cs="Simplified Arabic"/>
          <w:b/>
          <w:bCs/>
          <w:sz w:val="28"/>
          <w:szCs w:val="28"/>
          <w:rtl/>
        </w:rPr>
        <w:t>أولاً</w:t>
      </w:r>
      <w:r w:rsidRPr="00986E98">
        <w:rPr>
          <w:rFonts w:ascii="Simplified Arabic" w:hAnsi="Simplified Arabic" w:cs="Simplified Arabic"/>
          <w:b/>
          <w:bCs/>
          <w:sz w:val="28"/>
          <w:szCs w:val="28"/>
        </w:rPr>
        <w:t xml:space="preserve"> - </w:t>
      </w:r>
      <w:r w:rsidRPr="00986E98">
        <w:rPr>
          <w:rFonts w:ascii="Simplified Arabic" w:hAnsi="Simplified Arabic" w:cs="Simplified Arabic"/>
          <w:b/>
          <w:bCs/>
          <w:sz w:val="28"/>
          <w:szCs w:val="28"/>
          <w:rtl/>
        </w:rPr>
        <w:t>مراجع</w:t>
      </w:r>
      <w:r w:rsidRPr="00986E98">
        <w:rPr>
          <w:rFonts w:ascii="Simplified Arabic" w:hAnsi="Simplified Arabic" w:cs="Simplified Arabic"/>
          <w:b/>
          <w:bCs/>
          <w:sz w:val="28"/>
          <w:szCs w:val="28"/>
        </w:rPr>
        <w:t xml:space="preserve"> </w:t>
      </w:r>
      <w:r w:rsidRPr="00986E98">
        <w:rPr>
          <w:rFonts w:ascii="Simplified Arabic" w:hAnsi="Simplified Arabic" w:cs="Simplified Arabic"/>
          <w:b/>
          <w:bCs/>
          <w:sz w:val="28"/>
          <w:szCs w:val="28"/>
          <w:rtl/>
        </w:rPr>
        <w:t>باللغة</w:t>
      </w:r>
      <w:r w:rsidRPr="00986E98">
        <w:rPr>
          <w:rFonts w:ascii="Simplified Arabic" w:hAnsi="Simplified Arabic" w:cs="Simplified Arabic"/>
          <w:b/>
          <w:bCs/>
          <w:sz w:val="28"/>
          <w:szCs w:val="28"/>
        </w:rPr>
        <w:t xml:space="preserve"> </w:t>
      </w:r>
      <w:r w:rsidRPr="00986E98">
        <w:rPr>
          <w:rFonts w:ascii="Simplified Arabic" w:hAnsi="Simplified Arabic" w:cs="Simplified Arabic"/>
          <w:b/>
          <w:bCs/>
          <w:sz w:val="28"/>
          <w:szCs w:val="28"/>
          <w:rtl/>
        </w:rPr>
        <w:t>العربية</w:t>
      </w:r>
      <w:r w:rsidRPr="00986E98">
        <w:rPr>
          <w:rFonts w:ascii="Simplified Arabic" w:hAnsi="Simplified Arabic" w:cs="Simplified Arabic"/>
          <w:b/>
          <w:bCs/>
          <w:sz w:val="32"/>
          <w:szCs w:val="32"/>
        </w:rPr>
        <w:t>:</w:t>
      </w:r>
    </w:p>
    <w:p w14:paraId="39C6FA75" w14:textId="77777777" w:rsidR="005648A2" w:rsidRPr="00D53065" w:rsidRDefault="005648A2" w:rsidP="005648A2">
      <w:pPr>
        <w:pStyle w:val="ListParagraph"/>
        <w:numPr>
          <w:ilvl w:val="0"/>
          <w:numId w:val="3"/>
        </w:numPr>
        <w:spacing w:after="0" w:line="480" w:lineRule="auto"/>
        <w:jc w:val="both"/>
        <w:rPr>
          <w:rFonts w:ascii="Simplified Arabic" w:hAnsi="Simplified Arabic" w:cs="Simplified Arabic"/>
          <w:b/>
          <w:bCs/>
          <w:lang w:bidi="ar-EG"/>
        </w:rPr>
      </w:pPr>
      <w:proofErr w:type="spellStart"/>
      <w:r w:rsidRPr="00D53065">
        <w:rPr>
          <w:rFonts w:ascii="Simplified Arabic" w:hAnsi="Simplified Arabic" w:cs="Simplified Arabic"/>
          <w:rtl/>
          <w:lang w:bidi="ar-EG"/>
        </w:rPr>
        <w:t>أبوالقاسم</w:t>
      </w:r>
      <w:proofErr w:type="spellEnd"/>
      <w:r w:rsidRPr="00D53065">
        <w:rPr>
          <w:rFonts w:ascii="Simplified Arabic" w:hAnsi="Simplified Arabic" w:cs="Simplified Arabic"/>
          <w:rtl/>
          <w:lang w:bidi="ar-EG"/>
        </w:rPr>
        <w:t xml:space="preserve">، محمد.(2009). " الاثار الايجابية لاستخدام </w:t>
      </w:r>
      <w:proofErr w:type="spellStart"/>
      <w:r w:rsidRPr="00D53065">
        <w:rPr>
          <w:rFonts w:ascii="Simplified Arabic" w:hAnsi="Simplified Arabic" w:cs="Simplified Arabic"/>
          <w:rtl/>
          <w:lang w:bidi="ar-EG"/>
        </w:rPr>
        <w:t>الغازالطبيعي</w:t>
      </w:r>
      <w:proofErr w:type="spellEnd"/>
      <w:r w:rsidRPr="00D53065">
        <w:rPr>
          <w:rFonts w:ascii="Simplified Arabic" w:hAnsi="Simplified Arabic" w:cs="Simplified Arabic"/>
          <w:rtl/>
          <w:lang w:bidi="ar-EG"/>
        </w:rPr>
        <w:t xml:space="preserve"> في تشيل السيارات علي الصحة والبيئة" </w:t>
      </w:r>
      <w:r w:rsidRPr="00D53065">
        <w:rPr>
          <w:rFonts w:ascii="Simplified Arabic" w:hAnsi="Simplified Arabic" w:cs="Simplified Arabic"/>
          <w:color w:val="000000"/>
          <w:rtl/>
        </w:rPr>
        <w:t>، مجلة اسيوط للدراسات البيئية ،عدد 33 (يناير -2009)</w:t>
      </w:r>
    </w:p>
    <w:p w14:paraId="218334CB" w14:textId="76AAEACD" w:rsidR="005648A2" w:rsidRPr="005648A2" w:rsidRDefault="005648A2" w:rsidP="005648A2">
      <w:pPr>
        <w:pStyle w:val="ListParagraph"/>
        <w:numPr>
          <w:ilvl w:val="0"/>
          <w:numId w:val="3"/>
        </w:numPr>
        <w:spacing w:after="0" w:line="480" w:lineRule="auto"/>
        <w:jc w:val="both"/>
        <w:rPr>
          <w:rFonts w:eastAsia="Times New Roman"/>
          <w:color w:val="000000"/>
        </w:rPr>
      </w:pPr>
      <w:proofErr w:type="spellStart"/>
      <w:r w:rsidRPr="00D53065">
        <w:rPr>
          <w:rFonts w:ascii="Simplified Arabic" w:hAnsi="Simplified Arabic" w:cs="Simplified Arabic"/>
          <w:rtl/>
        </w:rPr>
        <w:t>البنبي</w:t>
      </w:r>
      <w:proofErr w:type="spellEnd"/>
      <w:r w:rsidRPr="00D53065">
        <w:rPr>
          <w:rFonts w:ascii="Simplified Arabic" w:hAnsi="Simplified Arabic" w:cs="Simplified Arabic" w:hint="cs"/>
          <w:rtl/>
        </w:rPr>
        <w:t xml:space="preserve">، </w:t>
      </w:r>
      <w:r w:rsidRPr="00D53065">
        <w:rPr>
          <w:rFonts w:ascii="Simplified Arabic" w:hAnsi="Simplified Arabic" w:cs="Simplified Arabic"/>
          <w:rtl/>
        </w:rPr>
        <w:t>حمدي</w:t>
      </w:r>
      <w:r w:rsidRPr="00D53065">
        <w:rPr>
          <w:rFonts w:ascii="Simplified Arabic" w:hAnsi="Simplified Arabic" w:cs="Simplified Arabic" w:hint="cs"/>
          <w:rtl/>
        </w:rPr>
        <w:t xml:space="preserve"> </w:t>
      </w:r>
      <w:r w:rsidRPr="00D53065">
        <w:rPr>
          <w:rFonts w:ascii="Simplified Arabic" w:hAnsi="Simplified Arabic" w:cs="Simplified Arabic"/>
          <w:rtl/>
        </w:rPr>
        <w:t>(1996)</w:t>
      </w:r>
      <w:r w:rsidRPr="00D53065">
        <w:rPr>
          <w:rFonts w:ascii="Simplified Arabic" w:hAnsi="Simplified Arabic" w:cs="Simplified Arabic" w:hint="cs"/>
          <w:rtl/>
        </w:rPr>
        <w:t xml:space="preserve">. </w:t>
      </w:r>
      <w:r w:rsidRPr="00D53065">
        <w:rPr>
          <w:rFonts w:ascii="Simplified Arabic" w:hAnsi="Simplified Arabic" w:cs="Simplified Arabic"/>
          <w:rtl/>
        </w:rPr>
        <w:t>"البترول ين النظرية والتطبيق" دار المعارف</w:t>
      </w:r>
      <w:r>
        <w:rPr>
          <w:rFonts w:ascii="Simplified Arabic" w:hAnsi="Simplified Arabic" w:cs="Simplified Arabic"/>
        </w:rPr>
        <w:t>.</w:t>
      </w:r>
    </w:p>
    <w:p w14:paraId="1DC84287" w14:textId="77777777" w:rsidR="005648A2" w:rsidRPr="00716F62" w:rsidRDefault="005648A2" w:rsidP="005648A2">
      <w:pPr>
        <w:pStyle w:val="ListParagraph"/>
        <w:numPr>
          <w:ilvl w:val="0"/>
          <w:numId w:val="3"/>
        </w:numPr>
        <w:spacing w:after="0" w:line="480" w:lineRule="auto"/>
        <w:jc w:val="both"/>
        <w:rPr>
          <w:rFonts w:eastAsia="Times New Roman"/>
          <w:color w:val="000000"/>
          <w:rtl/>
        </w:rPr>
      </w:pPr>
      <w:r w:rsidRPr="00716F62">
        <w:rPr>
          <w:rFonts w:eastAsia="Times New Roman"/>
          <w:color w:val="000000"/>
          <w:rtl/>
        </w:rPr>
        <w:t>الجهاز المركزي للتعبئة العامة والاحصاء(2014) . تقرير: استهلاك الوقود في قطاع النقل البري</w:t>
      </w:r>
    </w:p>
    <w:p w14:paraId="26ACF2E6" w14:textId="77777777" w:rsidR="005648A2" w:rsidRPr="00D66A4C" w:rsidRDefault="00830456" w:rsidP="005648A2">
      <w:pPr>
        <w:spacing w:after="0" w:line="480" w:lineRule="auto"/>
        <w:jc w:val="both"/>
        <w:rPr>
          <w:rStyle w:val="Hyperlink"/>
          <w:rtl/>
        </w:rPr>
      </w:pPr>
      <w:hyperlink r:id="rId26" w:history="1">
        <w:r w:rsidR="005648A2" w:rsidRPr="00D66A4C">
          <w:rPr>
            <w:rStyle w:val="Hyperlink"/>
            <w:rFonts w:ascii="Simplified Arabic" w:hAnsi="Simplified Arabic" w:cs="Simplified Arabic"/>
            <w:lang w:bidi="ar-EG"/>
          </w:rPr>
          <w:t>https://archive.unescwa.org/sites/www.unescwa.org/files/events/files/3-1_egypt_presentation.pdf</w:t>
        </w:r>
      </w:hyperlink>
      <w:r w:rsidR="005648A2">
        <w:rPr>
          <w:rStyle w:val="Hyperlink"/>
          <w:rFonts w:ascii="Simplified Arabic" w:hAnsi="Simplified Arabic" w:cs="Simplified Arabic"/>
          <w:lang w:bidi="ar-EG"/>
        </w:rPr>
        <w:t xml:space="preserve">   </w:t>
      </w:r>
    </w:p>
    <w:p w14:paraId="53EF2613" w14:textId="77777777" w:rsidR="005648A2" w:rsidRPr="00716F62" w:rsidRDefault="005648A2" w:rsidP="005648A2">
      <w:pPr>
        <w:pStyle w:val="ListParagraph"/>
        <w:numPr>
          <w:ilvl w:val="0"/>
          <w:numId w:val="3"/>
        </w:numPr>
        <w:spacing w:after="0" w:line="480" w:lineRule="auto"/>
        <w:jc w:val="both"/>
        <w:rPr>
          <w:rtl/>
        </w:rPr>
      </w:pPr>
      <w:r w:rsidRPr="00716F62">
        <w:rPr>
          <w:rtl/>
        </w:rPr>
        <w:t>الجهاز المركزي للتعبئة العامة والاحصاء(202</w:t>
      </w:r>
      <w:r w:rsidRPr="00716F62">
        <w:rPr>
          <w:rFonts w:hint="cs"/>
          <w:rtl/>
        </w:rPr>
        <w:t>1</w:t>
      </w:r>
      <w:r w:rsidRPr="00716F62">
        <w:rPr>
          <w:rtl/>
        </w:rPr>
        <w:t>) . تقرير: حصر المركبات المرخصة سنوي</w:t>
      </w:r>
    </w:p>
    <w:p w14:paraId="15FEA985" w14:textId="18949829" w:rsidR="005648A2" w:rsidRPr="005648A2" w:rsidRDefault="00830456" w:rsidP="005648A2">
      <w:pPr>
        <w:pStyle w:val="ListParagraph"/>
        <w:numPr>
          <w:ilvl w:val="0"/>
          <w:numId w:val="3"/>
        </w:numPr>
        <w:spacing w:after="0" w:line="480" w:lineRule="auto"/>
        <w:jc w:val="both"/>
        <w:rPr>
          <w:rFonts w:eastAsia="Times New Roman"/>
          <w:color w:val="000000"/>
        </w:rPr>
      </w:pPr>
      <w:hyperlink r:id="rId27" w:history="1">
        <w:r w:rsidR="005648A2" w:rsidRPr="00D66A4C">
          <w:rPr>
            <w:rStyle w:val="Hyperlink"/>
            <w:rFonts w:ascii="Simplified Arabic" w:hAnsi="Simplified Arabic" w:cs="Simplified Arabic"/>
            <w:lang w:bidi="ar-EG"/>
          </w:rPr>
          <w:t>https://www.capmas.gov.eg/Pages/IndicatorsPage.aspx?page_id=6131&amp;ind_id=2288</w:t>
        </w:r>
      </w:hyperlink>
    </w:p>
    <w:p w14:paraId="4A21FB57" w14:textId="3015DFF7" w:rsidR="005648A2" w:rsidRDefault="005648A2" w:rsidP="005648A2">
      <w:pPr>
        <w:pStyle w:val="ListParagraph"/>
        <w:numPr>
          <w:ilvl w:val="0"/>
          <w:numId w:val="3"/>
        </w:numPr>
        <w:spacing w:after="0" w:line="480" w:lineRule="auto"/>
        <w:jc w:val="both"/>
        <w:rPr>
          <w:rFonts w:eastAsia="Times New Roman"/>
          <w:color w:val="000000"/>
        </w:rPr>
      </w:pPr>
      <w:r w:rsidRPr="00716F62">
        <w:rPr>
          <w:rFonts w:eastAsia="Times New Roman"/>
          <w:color w:val="000000"/>
          <w:rtl/>
        </w:rPr>
        <w:t>ادنوك (2014).</w:t>
      </w:r>
      <w:r w:rsidRPr="00716F62">
        <w:rPr>
          <w:rFonts w:eastAsia="Times New Roman" w:hint="cs"/>
          <w:color w:val="000000"/>
          <w:rtl/>
        </w:rPr>
        <w:t xml:space="preserve"> </w:t>
      </w:r>
      <w:r w:rsidRPr="00716F62">
        <w:rPr>
          <w:rFonts w:eastAsia="Times New Roman"/>
          <w:color w:val="000000"/>
          <w:rtl/>
        </w:rPr>
        <w:t xml:space="preserve">"تقرير أدنوك </w:t>
      </w:r>
      <w:proofErr w:type="spellStart"/>
      <w:r w:rsidRPr="00716F62">
        <w:rPr>
          <w:rFonts w:eastAsia="Times New Roman"/>
          <w:color w:val="000000"/>
          <w:rtl/>
        </w:rPr>
        <w:t>للأستدامة</w:t>
      </w:r>
      <w:proofErr w:type="spellEnd"/>
      <w:r w:rsidRPr="00716F62">
        <w:rPr>
          <w:rFonts w:eastAsia="Times New Roman"/>
          <w:color w:val="000000"/>
          <w:rtl/>
        </w:rPr>
        <w:t>"،  شركة بترول ابوظبي الوطنية .</w:t>
      </w:r>
    </w:p>
    <w:p w14:paraId="57320B6F" w14:textId="77777777" w:rsidR="005648A2" w:rsidRDefault="00830456" w:rsidP="005648A2">
      <w:pPr>
        <w:pStyle w:val="ListParagraph"/>
        <w:spacing w:after="0" w:line="480" w:lineRule="auto"/>
        <w:jc w:val="both"/>
        <w:rPr>
          <w:rStyle w:val="Hyperlink"/>
          <w:rtl/>
        </w:rPr>
      </w:pPr>
      <w:hyperlink r:id="rId28" w:history="1">
        <w:r w:rsidR="005648A2" w:rsidRPr="00AF455A">
          <w:rPr>
            <w:rStyle w:val="Hyperlink"/>
          </w:rPr>
          <w:t>https://www.egas.com.eg/ar/annual-reports/2019</w:t>
        </w:r>
      </w:hyperlink>
    </w:p>
    <w:p w14:paraId="35ED7A91" w14:textId="77777777" w:rsidR="005648A2" w:rsidRPr="002C5A11" w:rsidRDefault="005648A2" w:rsidP="005648A2">
      <w:pPr>
        <w:pStyle w:val="ListParagraph"/>
        <w:numPr>
          <w:ilvl w:val="0"/>
          <w:numId w:val="3"/>
        </w:numPr>
        <w:spacing w:after="0" w:line="480" w:lineRule="auto"/>
        <w:jc w:val="both"/>
        <w:rPr>
          <w:rtl/>
        </w:rPr>
      </w:pPr>
      <w:r>
        <w:rPr>
          <w:rFonts w:hint="cs"/>
          <w:rtl/>
        </w:rPr>
        <w:t>ا</w:t>
      </w:r>
      <w:r w:rsidRPr="002C5A11">
        <w:rPr>
          <w:rFonts w:hint="cs"/>
          <w:rtl/>
        </w:rPr>
        <w:t>دنوك (2020) ,</w:t>
      </w:r>
      <w:r>
        <w:rPr>
          <w:rFonts w:hint="cs"/>
          <w:rtl/>
        </w:rPr>
        <w:t>"</w:t>
      </w:r>
      <w:r w:rsidRPr="002C5A11">
        <w:rPr>
          <w:rFonts w:hint="cs"/>
          <w:rtl/>
        </w:rPr>
        <w:t>تقرير تحويل السيارات من الوقود التقليدي الي الغاز في دولة الامارات</w:t>
      </w:r>
      <w:r>
        <w:rPr>
          <w:rFonts w:hint="cs"/>
          <w:rtl/>
        </w:rPr>
        <w:t>" ,</w:t>
      </w:r>
      <w:r w:rsidRPr="00F22BEF">
        <w:rPr>
          <w:rFonts w:eastAsia="Times New Roman"/>
          <w:color w:val="000000"/>
          <w:rtl/>
        </w:rPr>
        <w:t xml:space="preserve"> </w:t>
      </w:r>
      <w:r w:rsidRPr="00716F62">
        <w:rPr>
          <w:rFonts w:eastAsia="Times New Roman"/>
          <w:color w:val="000000"/>
          <w:rtl/>
        </w:rPr>
        <w:t>شركة بترول ابوظبي الوطنية</w:t>
      </w:r>
    </w:p>
    <w:p w14:paraId="7283CCF6" w14:textId="77777777" w:rsidR="005648A2" w:rsidRPr="002C5A11" w:rsidRDefault="00830456" w:rsidP="005648A2">
      <w:pPr>
        <w:pStyle w:val="ListParagraph"/>
        <w:bidi w:val="0"/>
        <w:spacing w:after="0" w:line="480" w:lineRule="auto"/>
        <w:ind w:left="810"/>
        <w:jc w:val="center"/>
        <w:rPr>
          <w:rStyle w:val="Hyperlink"/>
          <w:rFonts w:asciiTheme="majorBidi" w:hAnsiTheme="majorBidi" w:cstheme="majorBidi"/>
          <w:b/>
          <w:bCs/>
          <w:color w:val="auto"/>
          <w:sz w:val="24"/>
          <w:szCs w:val="24"/>
          <w:u w:val="none"/>
          <w:rtl/>
        </w:rPr>
      </w:pPr>
      <w:hyperlink r:id="rId29" w:history="1">
        <w:r w:rsidR="005648A2" w:rsidRPr="002C5A11">
          <w:rPr>
            <w:rStyle w:val="Hyperlink"/>
          </w:rPr>
          <w:t>https://www.adnocdistribution.ae/ar/products-services/gas/ngv/ngv-benefits</w:t>
        </w:r>
      </w:hyperlink>
    </w:p>
    <w:p w14:paraId="4DF2A25C" w14:textId="77777777" w:rsidR="005648A2" w:rsidRPr="00D53065" w:rsidRDefault="005648A2" w:rsidP="005648A2">
      <w:pPr>
        <w:pStyle w:val="ListParagraph"/>
        <w:numPr>
          <w:ilvl w:val="0"/>
          <w:numId w:val="3"/>
        </w:numPr>
        <w:spacing w:after="0" w:line="480" w:lineRule="auto"/>
        <w:jc w:val="both"/>
        <w:rPr>
          <w:rFonts w:eastAsia="Times New Roman"/>
          <w:color w:val="000000"/>
        </w:rPr>
      </w:pPr>
      <w:proofErr w:type="spellStart"/>
      <w:r w:rsidRPr="00D53065">
        <w:rPr>
          <w:rFonts w:eastAsia="Times New Roman"/>
          <w:color w:val="000000"/>
          <w:rtl/>
        </w:rPr>
        <w:t>الضرغامي</w:t>
      </w:r>
      <w:proofErr w:type="spellEnd"/>
      <w:r w:rsidRPr="00D53065">
        <w:rPr>
          <w:rFonts w:eastAsia="Times New Roman"/>
          <w:color w:val="000000"/>
          <w:rtl/>
        </w:rPr>
        <w:t>، أحمد .(2021). "المناطق</w:t>
      </w:r>
      <w:r w:rsidRPr="00D53065">
        <w:rPr>
          <w:rFonts w:eastAsia="Times New Roman"/>
          <w:color w:val="000000"/>
        </w:rPr>
        <w:t xml:space="preserve"> </w:t>
      </w:r>
      <w:r w:rsidRPr="00D53065">
        <w:rPr>
          <w:rFonts w:eastAsia="Times New Roman"/>
          <w:color w:val="000000"/>
          <w:rtl/>
        </w:rPr>
        <w:t>منخفضة</w:t>
      </w:r>
      <w:r w:rsidRPr="00D53065">
        <w:rPr>
          <w:rFonts w:eastAsia="Times New Roman"/>
          <w:color w:val="000000"/>
        </w:rPr>
        <w:t xml:space="preserve"> </w:t>
      </w:r>
      <w:r w:rsidRPr="00D53065">
        <w:rPr>
          <w:rFonts w:eastAsia="Times New Roman"/>
          <w:color w:val="000000"/>
          <w:rtl/>
        </w:rPr>
        <w:t xml:space="preserve">الانبعاثات </w:t>
      </w:r>
      <w:r w:rsidRPr="00D53065">
        <w:rPr>
          <w:rFonts w:eastAsia="Times New Roman"/>
          <w:color w:val="000000"/>
        </w:rPr>
        <w:t>( LEZS)</w:t>
      </w:r>
      <w:r w:rsidRPr="00D53065">
        <w:rPr>
          <w:rFonts w:eastAsia="Times New Roman"/>
          <w:color w:val="000000"/>
          <w:rtl/>
        </w:rPr>
        <w:t xml:space="preserve"> والمتطلبات</w:t>
      </w:r>
      <w:r w:rsidRPr="00D53065">
        <w:rPr>
          <w:rFonts w:eastAsia="Times New Roman"/>
          <w:color w:val="000000"/>
        </w:rPr>
        <w:t xml:space="preserve"> </w:t>
      </w:r>
      <w:r w:rsidRPr="00D53065">
        <w:rPr>
          <w:rFonts w:eastAsia="Times New Roman"/>
          <w:color w:val="000000"/>
          <w:rtl/>
        </w:rPr>
        <w:t>الأساسية</w:t>
      </w:r>
      <w:r w:rsidRPr="00D53065">
        <w:rPr>
          <w:rFonts w:eastAsia="Times New Roman"/>
          <w:color w:val="000000"/>
        </w:rPr>
        <w:t xml:space="preserve"> </w:t>
      </w:r>
      <w:r w:rsidRPr="00D53065">
        <w:rPr>
          <w:rFonts w:eastAsia="Times New Roman"/>
          <w:color w:val="000000"/>
          <w:rtl/>
        </w:rPr>
        <w:t>لإنشاء</w:t>
      </w:r>
      <w:r w:rsidRPr="00D53065">
        <w:rPr>
          <w:rFonts w:eastAsia="Times New Roman"/>
          <w:color w:val="000000"/>
        </w:rPr>
        <w:t xml:space="preserve"> </w:t>
      </w:r>
      <w:r w:rsidRPr="00D53065">
        <w:rPr>
          <w:rFonts w:eastAsia="Times New Roman"/>
          <w:color w:val="000000"/>
          <w:rtl/>
        </w:rPr>
        <w:t>مدن</w:t>
      </w:r>
      <w:r w:rsidRPr="00D53065">
        <w:rPr>
          <w:rFonts w:eastAsia="Times New Roman"/>
          <w:color w:val="000000"/>
        </w:rPr>
        <w:t xml:space="preserve"> </w:t>
      </w:r>
      <w:r w:rsidRPr="00D53065">
        <w:rPr>
          <w:rFonts w:eastAsia="Times New Roman"/>
          <w:color w:val="000000"/>
          <w:rtl/>
        </w:rPr>
        <w:t>مستدامة</w:t>
      </w:r>
      <w:r w:rsidRPr="00D53065">
        <w:rPr>
          <w:rFonts w:eastAsia="Times New Roman"/>
          <w:color w:val="000000"/>
        </w:rPr>
        <w:t xml:space="preserve"> </w:t>
      </w:r>
      <w:r w:rsidRPr="00D53065">
        <w:rPr>
          <w:rFonts w:eastAsia="Times New Roman"/>
          <w:color w:val="000000"/>
          <w:rtl/>
        </w:rPr>
        <w:t>وتوفير</w:t>
      </w:r>
      <w:r w:rsidRPr="00D53065">
        <w:rPr>
          <w:rFonts w:eastAsia="Times New Roman"/>
          <w:color w:val="000000"/>
        </w:rPr>
        <w:t xml:space="preserve"> </w:t>
      </w:r>
      <w:r w:rsidRPr="00D53065">
        <w:rPr>
          <w:rFonts w:eastAsia="Times New Roman"/>
          <w:color w:val="000000"/>
          <w:rtl/>
        </w:rPr>
        <w:t>هواء</w:t>
      </w:r>
      <w:r w:rsidRPr="00D53065">
        <w:rPr>
          <w:rFonts w:eastAsia="Times New Roman"/>
          <w:color w:val="000000"/>
        </w:rPr>
        <w:t xml:space="preserve"> </w:t>
      </w:r>
      <w:r w:rsidRPr="00D53065">
        <w:rPr>
          <w:rFonts w:eastAsia="Times New Roman"/>
          <w:color w:val="000000"/>
          <w:rtl/>
        </w:rPr>
        <w:t>نظيف</w:t>
      </w:r>
      <w:r w:rsidRPr="00D53065">
        <w:rPr>
          <w:rFonts w:eastAsia="Times New Roman"/>
          <w:color w:val="000000"/>
        </w:rPr>
        <w:t xml:space="preserve"> </w:t>
      </w:r>
      <w:r w:rsidRPr="00D53065">
        <w:rPr>
          <w:rFonts w:eastAsia="Times New Roman"/>
          <w:color w:val="000000"/>
          <w:rtl/>
        </w:rPr>
        <w:t>في</w:t>
      </w:r>
      <w:r w:rsidRPr="00D53065">
        <w:rPr>
          <w:rFonts w:eastAsia="Times New Roman"/>
          <w:color w:val="000000"/>
        </w:rPr>
        <w:t xml:space="preserve"> </w:t>
      </w:r>
      <w:r w:rsidRPr="00D53065">
        <w:rPr>
          <w:rFonts w:eastAsia="Times New Roman"/>
          <w:color w:val="000000"/>
          <w:rtl/>
        </w:rPr>
        <w:t>مصر"، مؤسسة</w:t>
      </w:r>
      <w:r w:rsidRPr="00D53065">
        <w:rPr>
          <w:rFonts w:eastAsia="Times New Roman"/>
          <w:color w:val="000000"/>
        </w:rPr>
        <w:t xml:space="preserve"> </w:t>
      </w:r>
      <w:r w:rsidRPr="00D53065">
        <w:rPr>
          <w:rFonts w:eastAsia="Times New Roman"/>
          <w:color w:val="000000"/>
          <w:rtl/>
        </w:rPr>
        <w:t>فريدريش</w:t>
      </w:r>
      <w:r w:rsidRPr="00D53065">
        <w:rPr>
          <w:rFonts w:eastAsia="Times New Roman"/>
          <w:color w:val="000000"/>
        </w:rPr>
        <w:t xml:space="preserve"> </w:t>
      </w:r>
      <w:proofErr w:type="spellStart"/>
      <w:r w:rsidRPr="00D53065">
        <w:rPr>
          <w:rFonts w:eastAsia="Times New Roman"/>
          <w:color w:val="000000"/>
          <w:rtl/>
        </w:rPr>
        <w:t>إيبرت</w:t>
      </w:r>
      <w:proofErr w:type="spellEnd"/>
      <w:r w:rsidRPr="00D53065">
        <w:rPr>
          <w:rFonts w:eastAsia="Times New Roman"/>
          <w:color w:val="000000"/>
        </w:rPr>
        <w:t xml:space="preserve"> </w:t>
      </w:r>
      <w:r w:rsidRPr="00D53065">
        <w:rPr>
          <w:rFonts w:eastAsia="Times New Roman"/>
          <w:color w:val="000000"/>
          <w:rtl/>
        </w:rPr>
        <w:t>(</w:t>
      </w:r>
      <w:r w:rsidRPr="00D53065">
        <w:rPr>
          <w:rFonts w:eastAsia="Times New Roman"/>
          <w:color w:val="000000"/>
        </w:rPr>
        <w:t>FES</w:t>
      </w:r>
      <w:r w:rsidRPr="00D53065">
        <w:rPr>
          <w:rFonts w:eastAsia="Times New Roman"/>
          <w:color w:val="000000"/>
          <w:rtl/>
        </w:rPr>
        <w:t>)</w:t>
      </w:r>
      <w:r w:rsidRPr="00D53065">
        <w:rPr>
          <w:rFonts w:eastAsia="Times New Roman"/>
          <w:color w:val="000000"/>
        </w:rPr>
        <w:t xml:space="preserve"> </w:t>
      </w:r>
      <w:r w:rsidRPr="00D53065">
        <w:rPr>
          <w:rFonts w:eastAsia="Times New Roman"/>
          <w:color w:val="000000"/>
          <w:rtl/>
        </w:rPr>
        <w:t>في</w:t>
      </w:r>
      <w:r w:rsidRPr="00D53065">
        <w:rPr>
          <w:rFonts w:eastAsia="Times New Roman"/>
          <w:color w:val="000000"/>
        </w:rPr>
        <w:t xml:space="preserve"> </w:t>
      </w:r>
      <w:r w:rsidRPr="00D53065">
        <w:rPr>
          <w:rFonts w:eastAsia="Times New Roman"/>
          <w:color w:val="000000"/>
          <w:rtl/>
        </w:rPr>
        <w:t xml:space="preserve">مصر.    </w:t>
      </w:r>
    </w:p>
    <w:p w14:paraId="523DDD7F" w14:textId="59299BCD" w:rsidR="005648A2" w:rsidRPr="005648A2" w:rsidRDefault="00830456" w:rsidP="005648A2">
      <w:pPr>
        <w:pStyle w:val="ListParagraph"/>
        <w:numPr>
          <w:ilvl w:val="0"/>
          <w:numId w:val="3"/>
        </w:numPr>
        <w:spacing w:after="0" w:line="480" w:lineRule="auto"/>
        <w:jc w:val="both"/>
        <w:rPr>
          <w:rFonts w:ascii="Simplified Arabic" w:hAnsi="Simplified Arabic" w:cs="Simplified Arabic"/>
          <w:color w:val="111111"/>
        </w:rPr>
      </w:pPr>
      <w:hyperlink r:id="rId30" w:history="1">
        <w:r w:rsidR="005648A2" w:rsidRPr="004B32F0">
          <w:rPr>
            <w:rStyle w:val="Hyperlink"/>
            <w:rFonts w:ascii="Simplified Arabic" w:hAnsi="Simplified Arabic" w:cs="Simplified Arabic"/>
            <w:lang w:bidi="ar-EG"/>
          </w:rPr>
          <w:t>https://egypt.fes.de/fileadmin/user_upload/documents/publication/Ar-LEZ_report_final_for_web_11-5-2021.pdf</w:t>
        </w:r>
      </w:hyperlink>
    </w:p>
    <w:p w14:paraId="5ECC194F" w14:textId="0A3A31EC" w:rsidR="005648A2" w:rsidRPr="005648A2" w:rsidRDefault="005648A2" w:rsidP="005648A2">
      <w:pPr>
        <w:pStyle w:val="ListParagraph"/>
        <w:numPr>
          <w:ilvl w:val="0"/>
          <w:numId w:val="3"/>
        </w:numPr>
        <w:spacing w:after="0" w:line="480" w:lineRule="auto"/>
        <w:jc w:val="both"/>
        <w:rPr>
          <w:rFonts w:eastAsia="Times New Roman"/>
          <w:color w:val="000000"/>
          <w:rtl/>
        </w:rPr>
      </w:pPr>
      <w:r w:rsidRPr="00716F62">
        <w:rPr>
          <w:rFonts w:eastAsia="Times New Roman"/>
          <w:color w:val="000000"/>
          <w:rtl/>
        </w:rPr>
        <w:t xml:space="preserve">الوكالة الدولية لطاقة المتجددة 2018 </w:t>
      </w:r>
      <w:r w:rsidRPr="00716F62">
        <w:rPr>
          <w:rFonts w:eastAsia="Times New Roman"/>
          <w:color w:val="000000"/>
        </w:rPr>
        <w:t xml:space="preserve">(IRENA) </w:t>
      </w:r>
      <w:r w:rsidRPr="00716F62">
        <w:rPr>
          <w:rFonts w:eastAsia="Times New Roman"/>
          <w:color w:val="000000"/>
          <w:rtl/>
        </w:rPr>
        <w:t xml:space="preserve"> ."</w:t>
      </w:r>
      <w:r w:rsidRPr="00716F62">
        <w:rPr>
          <w:rFonts w:eastAsia="Times New Roman"/>
          <w:color w:val="000000"/>
        </w:rPr>
        <w:t xml:space="preserve"> </w:t>
      </w:r>
      <w:r w:rsidRPr="00716F62">
        <w:rPr>
          <w:rFonts w:eastAsia="Times New Roman"/>
          <w:color w:val="000000"/>
          <w:rtl/>
        </w:rPr>
        <w:t>افاق الطاقة المتجددة في مصر" ، الوكالة الدولية لطاقة المتجددة.</w:t>
      </w:r>
    </w:p>
    <w:p w14:paraId="6EA2E3E0" w14:textId="6017B2A2" w:rsidR="00AA3ED0" w:rsidRPr="00D53065" w:rsidRDefault="005648A2" w:rsidP="00AA3ED0">
      <w:pPr>
        <w:pStyle w:val="ListParagraph"/>
        <w:numPr>
          <w:ilvl w:val="0"/>
          <w:numId w:val="26"/>
        </w:numPr>
        <w:spacing w:after="0" w:line="480" w:lineRule="auto"/>
        <w:jc w:val="both"/>
        <w:rPr>
          <w:rFonts w:eastAsia="Times New Roman"/>
          <w:color w:val="000000"/>
        </w:rPr>
      </w:pPr>
      <w:r>
        <w:rPr>
          <w:rFonts w:hint="cs"/>
          <w:rtl/>
        </w:rPr>
        <w:t>الشركة القابضة للغازات (2020</w:t>
      </w:r>
      <w:r w:rsidR="00AA3ED0" w:rsidRPr="00AA3ED0">
        <w:rPr>
          <w:rFonts w:eastAsia="Times New Roman"/>
          <w:color w:val="000000"/>
          <w:rtl/>
        </w:rPr>
        <w:t xml:space="preserve"> </w:t>
      </w:r>
      <w:proofErr w:type="spellStart"/>
      <w:r w:rsidR="00AA3ED0" w:rsidRPr="00D53065">
        <w:rPr>
          <w:rFonts w:eastAsia="Times New Roman"/>
          <w:color w:val="000000"/>
          <w:rtl/>
        </w:rPr>
        <w:t>الضرغامي</w:t>
      </w:r>
      <w:proofErr w:type="spellEnd"/>
      <w:r w:rsidR="00AA3ED0" w:rsidRPr="00D53065">
        <w:rPr>
          <w:rFonts w:eastAsia="Times New Roman"/>
          <w:color w:val="000000"/>
          <w:rtl/>
        </w:rPr>
        <w:t>، أحمد .(2021). "المناطق</w:t>
      </w:r>
      <w:r w:rsidR="00AA3ED0" w:rsidRPr="00D53065">
        <w:rPr>
          <w:rFonts w:eastAsia="Times New Roman"/>
          <w:color w:val="000000"/>
        </w:rPr>
        <w:t xml:space="preserve"> </w:t>
      </w:r>
      <w:r w:rsidR="00AA3ED0" w:rsidRPr="00D53065">
        <w:rPr>
          <w:rFonts w:eastAsia="Times New Roman"/>
          <w:color w:val="000000"/>
          <w:rtl/>
        </w:rPr>
        <w:t>منخفضة</w:t>
      </w:r>
      <w:r w:rsidR="00AA3ED0" w:rsidRPr="00D53065">
        <w:rPr>
          <w:rFonts w:eastAsia="Times New Roman"/>
          <w:color w:val="000000"/>
        </w:rPr>
        <w:t xml:space="preserve"> </w:t>
      </w:r>
      <w:r w:rsidR="00AA3ED0" w:rsidRPr="00D53065">
        <w:rPr>
          <w:rFonts w:eastAsia="Times New Roman"/>
          <w:color w:val="000000"/>
          <w:rtl/>
        </w:rPr>
        <w:t xml:space="preserve">الانبعاثات </w:t>
      </w:r>
      <w:r w:rsidR="00AA3ED0" w:rsidRPr="00D53065">
        <w:rPr>
          <w:rFonts w:eastAsia="Times New Roman"/>
          <w:color w:val="000000"/>
        </w:rPr>
        <w:t>( LEZS)</w:t>
      </w:r>
      <w:r w:rsidR="00AA3ED0" w:rsidRPr="00D53065">
        <w:rPr>
          <w:rFonts w:eastAsia="Times New Roman"/>
          <w:color w:val="000000"/>
          <w:rtl/>
        </w:rPr>
        <w:t xml:space="preserve"> والمتطلبات</w:t>
      </w:r>
      <w:r w:rsidR="00AA3ED0" w:rsidRPr="00D53065">
        <w:rPr>
          <w:rFonts w:eastAsia="Times New Roman"/>
          <w:color w:val="000000"/>
        </w:rPr>
        <w:t xml:space="preserve"> </w:t>
      </w:r>
      <w:r w:rsidR="00AA3ED0" w:rsidRPr="00D53065">
        <w:rPr>
          <w:rFonts w:eastAsia="Times New Roman"/>
          <w:color w:val="000000"/>
          <w:rtl/>
        </w:rPr>
        <w:t>الأساسية</w:t>
      </w:r>
      <w:r w:rsidR="00AA3ED0" w:rsidRPr="00D53065">
        <w:rPr>
          <w:rFonts w:eastAsia="Times New Roman"/>
          <w:color w:val="000000"/>
        </w:rPr>
        <w:t xml:space="preserve"> </w:t>
      </w:r>
      <w:r w:rsidR="00AA3ED0" w:rsidRPr="00D53065">
        <w:rPr>
          <w:rFonts w:eastAsia="Times New Roman"/>
          <w:color w:val="000000"/>
          <w:rtl/>
        </w:rPr>
        <w:t>لإنشاء</w:t>
      </w:r>
      <w:r w:rsidR="00AA3ED0" w:rsidRPr="00D53065">
        <w:rPr>
          <w:rFonts w:eastAsia="Times New Roman"/>
          <w:color w:val="000000"/>
        </w:rPr>
        <w:t xml:space="preserve"> </w:t>
      </w:r>
      <w:r w:rsidR="00AA3ED0" w:rsidRPr="00D53065">
        <w:rPr>
          <w:rFonts w:eastAsia="Times New Roman"/>
          <w:color w:val="000000"/>
          <w:rtl/>
        </w:rPr>
        <w:t>مدن</w:t>
      </w:r>
      <w:r w:rsidR="00AA3ED0" w:rsidRPr="00D53065">
        <w:rPr>
          <w:rFonts w:eastAsia="Times New Roman"/>
          <w:color w:val="000000"/>
        </w:rPr>
        <w:t xml:space="preserve"> </w:t>
      </w:r>
      <w:r w:rsidR="00AA3ED0" w:rsidRPr="00D53065">
        <w:rPr>
          <w:rFonts w:eastAsia="Times New Roman"/>
          <w:color w:val="000000"/>
          <w:rtl/>
        </w:rPr>
        <w:t>مستدامة</w:t>
      </w:r>
      <w:r w:rsidR="00AA3ED0" w:rsidRPr="00D53065">
        <w:rPr>
          <w:rFonts w:eastAsia="Times New Roman"/>
          <w:color w:val="000000"/>
        </w:rPr>
        <w:t xml:space="preserve"> </w:t>
      </w:r>
      <w:r w:rsidR="00AA3ED0" w:rsidRPr="00D53065">
        <w:rPr>
          <w:rFonts w:eastAsia="Times New Roman"/>
          <w:color w:val="000000"/>
          <w:rtl/>
        </w:rPr>
        <w:t>وتوفير</w:t>
      </w:r>
      <w:r w:rsidR="00AA3ED0" w:rsidRPr="00D53065">
        <w:rPr>
          <w:rFonts w:eastAsia="Times New Roman"/>
          <w:color w:val="000000"/>
        </w:rPr>
        <w:t xml:space="preserve"> </w:t>
      </w:r>
      <w:r w:rsidR="00AA3ED0" w:rsidRPr="00D53065">
        <w:rPr>
          <w:rFonts w:eastAsia="Times New Roman"/>
          <w:color w:val="000000"/>
          <w:rtl/>
        </w:rPr>
        <w:t>هواء</w:t>
      </w:r>
      <w:r w:rsidR="00AA3ED0" w:rsidRPr="00D53065">
        <w:rPr>
          <w:rFonts w:eastAsia="Times New Roman"/>
          <w:color w:val="000000"/>
        </w:rPr>
        <w:t xml:space="preserve"> </w:t>
      </w:r>
      <w:r w:rsidR="00AA3ED0" w:rsidRPr="00D53065">
        <w:rPr>
          <w:rFonts w:eastAsia="Times New Roman"/>
          <w:color w:val="000000"/>
          <w:rtl/>
        </w:rPr>
        <w:t>نظيف</w:t>
      </w:r>
      <w:r w:rsidR="00AA3ED0" w:rsidRPr="00D53065">
        <w:rPr>
          <w:rFonts w:eastAsia="Times New Roman"/>
          <w:color w:val="000000"/>
        </w:rPr>
        <w:t xml:space="preserve"> </w:t>
      </w:r>
      <w:r w:rsidR="00AA3ED0" w:rsidRPr="00D53065">
        <w:rPr>
          <w:rFonts w:eastAsia="Times New Roman"/>
          <w:color w:val="000000"/>
          <w:rtl/>
        </w:rPr>
        <w:t>في</w:t>
      </w:r>
      <w:r w:rsidR="00AA3ED0" w:rsidRPr="00D53065">
        <w:rPr>
          <w:rFonts w:eastAsia="Times New Roman"/>
          <w:color w:val="000000"/>
        </w:rPr>
        <w:t xml:space="preserve"> </w:t>
      </w:r>
      <w:r w:rsidR="00AA3ED0" w:rsidRPr="00D53065">
        <w:rPr>
          <w:rFonts w:eastAsia="Times New Roman"/>
          <w:color w:val="000000"/>
          <w:rtl/>
        </w:rPr>
        <w:t>مصر"، مؤسسة</w:t>
      </w:r>
      <w:r w:rsidR="00AA3ED0" w:rsidRPr="00D53065">
        <w:rPr>
          <w:rFonts w:eastAsia="Times New Roman"/>
          <w:color w:val="000000"/>
        </w:rPr>
        <w:t xml:space="preserve"> </w:t>
      </w:r>
      <w:r w:rsidR="00AA3ED0" w:rsidRPr="00D53065">
        <w:rPr>
          <w:rFonts w:eastAsia="Times New Roman"/>
          <w:color w:val="000000"/>
          <w:rtl/>
        </w:rPr>
        <w:t>فريدريش</w:t>
      </w:r>
      <w:r w:rsidR="00AA3ED0" w:rsidRPr="00D53065">
        <w:rPr>
          <w:rFonts w:eastAsia="Times New Roman"/>
          <w:color w:val="000000"/>
        </w:rPr>
        <w:t xml:space="preserve"> </w:t>
      </w:r>
      <w:proofErr w:type="spellStart"/>
      <w:r w:rsidR="00AA3ED0" w:rsidRPr="00D53065">
        <w:rPr>
          <w:rFonts w:eastAsia="Times New Roman"/>
          <w:color w:val="000000"/>
          <w:rtl/>
        </w:rPr>
        <w:t>إيبرت</w:t>
      </w:r>
      <w:proofErr w:type="spellEnd"/>
      <w:r w:rsidR="00AA3ED0" w:rsidRPr="00D53065">
        <w:rPr>
          <w:rFonts w:eastAsia="Times New Roman"/>
          <w:color w:val="000000"/>
        </w:rPr>
        <w:t xml:space="preserve"> </w:t>
      </w:r>
      <w:r w:rsidR="00AA3ED0" w:rsidRPr="00D53065">
        <w:rPr>
          <w:rFonts w:eastAsia="Times New Roman"/>
          <w:color w:val="000000"/>
          <w:rtl/>
        </w:rPr>
        <w:t>(</w:t>
      </w:r>
      <w:r w:rsidR="00AA3ED0" w:rsidRPr="00D53065">
        <w:rPr>
          <w:rFonts w:eastAsia="Times New Roman"/>
          <w:color w:val="000000"/>
        </w:rPr>
        <w:t>FES</w:t>
      </w:r>
      <w:r w:rsidR="00AA3ED0" w:rsidRPr="00D53065">
        <w:rPr>
          <w:rFonts w:eastAsia="Times New Roman"/>
          <w:color w:val="000000"/>
          <w:rtl/>
        </w:rPr>
        <w:t>)</w:t>
      </w:r>
      <w:r w:rsidR="00AA3ED0" w:rsidRPr="00D53065">
        <w:rPr>
          <w:rFonts w:eastAsia="Times New Roman"/>
          <w:color w:val="000000"/>
        </w:rPr>
        <w:t xml:space="preserve"> </w:t>
      </w:r>
      <w:r w:rsidR="00AA3ED0" w:rsidRPr="00D53065">
        <w:rPr>
          <w:rFonts w:eastAsia="Times New Roman"/>
          <w:color w:val="000000"/>
          <w:rtl/>
        </w:rPr>
        <w:t>في</w:t>
      </w:r>
      <w:r w:rsidR="00AA3ED0" w:rsidRPr="00D53065">
        <w:rPr>
          <w:rFonts w:eastAsia="Times New Roman"/>
          <w:color w:val="000000"/>
        </w:rPr>
        <w:t xml:space="preserve"> </w:t>
      </w:r>
      <w:r w:rsidR="00AA3ED0" w:rsidRPr="00D53065">
        <w:rPr>
          <w:rFonts w:eastAsia="Times New Roman"/>
          <w:color w:val="000000"/>
          <w:rtl/>
        </w:rPr>
        <w:t xml:space="preserve">مصر.    </w:t>
      </w:r>
    </w:p>
    <w:p w14:paraId="1D38AE2A" w14:textId="2D7F5238" w:rsidR="005648A2" w:rsidRPr="00481843" w:rsidRDefault="00830456" w:rsidP="00481843">
      <w:pPr>
        <w:pStyle w:val="ListParagraph"/>
        <w:numPr>
          <w:ilvl w:val="0"/>
          <w:numId w:val="26"/>
        </w:numPr>
        <w:spacing w:after="0" w:line="480" w:lineRule="auto"/>
        <w:jc w:val="both"/>
        <w:rPr>
          <w:rFonts w:ascii="Simplified Arabic" w:hAnsi="Simplified Arabic" w:cs="Simplified Arabic"/>
          <w:color w:val="111111"/>
          <w:rtl/>
        </w:rPr>
      </w:pPr>
      <w:hyperlink r:id="rId31" w:history="1">
        <w:r w:rsidR="00AA3ED0" w:rsidRPr="004B32F0">
          <w:rPr>
            <w:rStyle w:val="Hyperlink"/>
            <w:rFonts w:ascii="Simplified Arabic" w:hAnsi="Simplified Arabic" w:cs="Simplified Arabic"/>
            <w:lang w:bidi="ar-EG"/>
          </w:rPr>
          <w:t>https://egypt.fes.de/fileadmin/user_upload/documents/publication/Ar-LEZ_report_final_for_web_11-5-2021.pdf</w:t>
        </w:r>
      </w:hyperlink>
    </w:p>
    <w:p w14:paraId="036FD3FA" w14:textId="77777777" w:rsidR="005648A2" w:rsidRPr="00D53065" w:rsidRDefault="005648A2" w:rsidP="005648A2">
      <w:pPr>
        <w:pStyle w:val="ListParagraph"/>
        <w:numPr>
          <w:ilvl w:val="0"/>
          <w:numId w:val="26"/>
        </w:numPr>
        <w:spacing w:after="0" w:line="480" w:lineRule="auto"/>
        <w:jc w:val="both"/>
        <w:rPr>
          <w:rStyle w:val="Hyperlink"/>
          <w:rFonts w:ascii="Simplified Arabic" w:hAnsi="Simplified Arabic" w:cs="Simplified Arabic"/>
          <w:b/>
          <w:bCs/>
          <w:color w:val="auto"/>
          <w:u w:val="none"/>
        </w:rPr>
      </w:pPr>
      <w:r w:rsidRPr="00D53065">
        <w:rPr>
          <w:rFonts w:ascii="Simplified Arabic" w:hAnsi="Simplified Arabic" w:cs="Simplified Arabic"/>
          <w:rtl/>
        </w:rPr>
        <w:t xml:space="preserve">اللجنة الاقتصادية والاجتماعية لغربي آسيا (2005) "الجزء الثاني: استخدامات الوقود الأحفوري الأنظف" اللجنة الاقتصادية والاجتماعية لغربي آسيا. </w:t>
      </w:r>
      <w:hyperlink r:id="rId32" w:history="1">
        <w:r w:rsidRPr="00716F62">
          <w:rPr>
            <w:rStyle w:val="Hyperlink"/>
          </w:rPr>
          <w:t>file:///C:/Users/hhassan/Downloads/sdpd-05-1-pii_a%20(2).pdf</w:t>
        </w:r>
      </w:hyperlink>
    </w:p>
    <w:p w14:paraId="24EDAC15" w14:textId="77777777" w:rsidR="005648A2" w:rsidRPr="00D53065" w:rsidRDefault="005648A2" w:rsidP="005648A2">
      <w:pPr>
        <w:pStyle w:val="ListParagraph"/>
        <w:numPr>
          <w:ilvl w:val="0"/>
          <w:numId w:val="26"/>
        </w:numPr>
        <w:spacing w:after="0" w:line="480" w:lineRule="auto"/>
        <w:jc w:val="both"/>
        <w:rPr>
          <w:rStyle w:val="Hyperlink"/>
          <w:rFonts w:ascii="Simplified Arabic" w:hAnsi="Simplified Arabic" w:cs="Simplified Arabic"/>
          <w:b/>
          <w:bCs/>
          <w:color w:val="auto"/>
          <w:u w:val="none"/>
        </w:rPr>
      </w:pPr>
      <w:r w:rsidRPr="00D53065">
        <w:rPr>
          <w:rStyle w:val="Emphasis"/>
          <w:rFonts w:ascii="Simplified Arabic" w:hAnsi="Simplified Arabic" w:cs="Simplified Arabic"/>
          <w:i w:val="0"/>
          <w:iCs w:val="0"/>
          <w:color w:val="111111"/>
          <w:rtl/>
        </w:rPr>
        <w:t>جبار، جاسم.(2017). " تطورات صناعة الغاز الطبيعي  وآثارها</w:t>
      </w:r>
      <w:r w:rsidRPr="00D53065">
        <w:rPr>
          <w:rStyle w:val="Emphasis"/>
          <w:rFonts w:ascii="Simplified Arabic" w:hAnsi="Simplified Arabic" w:cs="Simplified Arabic"/>
          <w:color w:val="111111"/>
          <w:rtl/>
        </w:rPr>
        <w:t xml:space="preserve"> في سوق النفط العالمية "</w:t>
      </w:r>
      <w:r w:rsidRPr="00D53065">
        <w:rPr>
          <w:rFonts w:ascii="Simplified Arabic" w:hAnsi="Simplified Arabic" w:cs="Simplified Arabic"/>
          <w:rtl/>
          <w:lang w:bidi="ar-EG"/>
        </w:rPr>
        <w:t xml:space="preserve">، مجلة الغري للعلوم الاقتصادية و الادارية ، مج 14، ع3.  </w:t>
      </w:r>
      <w:hyperlink r:id="rId33" w:history="1">
        <w:r w:rsidRPr="00D53065">
          <w:rPr>
            <w:rStyle w:val="Hyperlink"/>
            <w:rFonts w:ascii="Simplified Arabic" w:hAnsi="Simplified Arabic" w:cs="Simplified Arabic"/>
            <w:lang w:bidi="ar-EG"/>
          </w:rPr>
          <w:t>https://journals.uokufa.edu.iq/index.php/ghjec/article/view/6881</w:t>
        </w:r>
      </w:hyperlink>
    </w:p>
    <w:p w14:paraId="4CEF5C39" w14:textId="77777777" w:rsidR="005648A2" w:rsidRDefault="005648A2" w:rsidP="005648A2">
      <w:pPr>
        <w:pStyle w:val="ListParagraph"/>
        <w:numPr>
          <w:ilvl w:val="0"/>
          <w:numId w:val="26"/>
        </w:numPr>
        <w:spacing w:after="0" w:line="480" w:lineRule="auto"/>
        <w:jc w:val="both"/>
      </w:pPr>
      <w:proofErr w:type="spellStart"/>
      <w:r w:rsidRPr="002C010B">
        <w:rPr>
          <w:rFonts w:hint="cs"/>
          <w:rtl/>
        </w:rPr>
        <w:t>جر</w:t>
      </w:r>
      <w:r>
        <w:rPr>
          <w:rFonts w:hint="cs"/>
          <w:rtl/>
        </w:rPr>
        <w:t>ينبيس</w:t>
      </w:r>
      <w:proofErr w:type="spellEnd"/>
      <w:r>
        <w:rPr>
          <w:rFonts w:hint="cs"/>
          <w:rtl/>
        </w:rPr>
        <w:t xml:space="preserve"> (2020)," الهواء السام الثمن الحقيقي للوقود الأحفوري " </w:t>
      </w:r>
    </w:p>
    <w:p w14:paraId="15B1D233" w14:textId="77777777" w:rsidR="005648A2" w:rsidRDefault="00830456" w:rsidP="005648A2">
      <w:pPr>
        <w:pStyle w:val="ListParagraph"/>
        <w:spacing w:after="0" w:line="480" w:lineRule="auto"/>
        <w:jc w:val="both"/>
        <w:rPr>
          <w:rStyle w:val="Hyperlink"/>
          <w:rtl/>
        </w:rPr>
      </w:pPr>
      <w:hyperlink r:id="rId34" w:history="1">
        <w:r w:rsidR="005648A2" w:rsidRPr="00D00E31">
          <w:rPr>
            <w:rStyle w:val="Hyperlink"/>
          </w:rPr>
          <w:t>https://storage.googleapis.com/planet4-mena-stateless/2020/06/37036e83-gp-mena-air-pollution-report-ar-june-2020-.pdf?fbclid=IwAR05eHOdLzp4uGTtk5RiYk4b_gwIOq1m-X756faCFOzLepDYIV7LvKeJPL8</w:t>
        </w:r>
      </w:hyperlink>
    </w:p>
    <w:p w14:paraId="61D999AF" w14:textId="77777777" w:rsidR="005648A2" w:rsidRPr="005648A2" w:rsidRDefault="005648A2" w:rsidP="005648A2">
      <w:pPr>
        <w:pStyle w:val="ListParagraph"/>
        <w:numPr>
          <w:ilvl w:val="0"/>
          <w:numId w:val="26"/>
        </w:numPr>
        <w:spacing w:after="0" w:line="480" w:lineRule="auto"/>
        <w:jc w:val="both"/>
        <w:rPr>
          <w:rStyle w:val="Hyperlink"/>
          <w:rFonts w:ascii="Simplified Arabic" w:hAnsi="Simplified Arabic" w:cs="Simplified Arabic"/>
          <w:color w:val="111111"/>
          <w:u w:val="none"/>
        </w:rPr>
      </w:pPr>
      <w:r w:rsidRPr="00D53065">
        <w:rPr>
          <w:rFonts w:ascii="Simplified Arabic" w:hAnsi="Simplified Arabic" w:cs="Simplified Arabic"/>
          <w:rtl/>
        </w:rPr>
        <w:t>حماش</w:t>
      </w:r>
      <w:r w:rsidRPr="00D53065">
        <w:rPr>
          <w:rFonts w:ascii="Simplified Arabic" w:hAnsi="Simplified Arabic" w:cs="Simplified Arabic" w:hint="cs"/>
          <w:rtl/>
        </w:rPr>
        <w:t>،</w:t>
      </w:r>
      <w:r w:rsidRPr="00D53065">
        <w:rPr>
          <w:rFonts w:ascii="Simplified Arabic" w:hAnsi="Simplified Arabic" w:cs="Simplified Arabic"/>
          <w:rtl/>
        </w:rPr>
        <w:t xml:space="preserve"> </w:t>
      </w:r>
      <w:hyperlink r:id="rId35" w:history="1">
        <w:r w:rsidRPr="00D53065">
          <w:rPr>
            <w:rFonts w:ascii="Simplified Arabic" w:hAnsi="Simplified Arabic" w:cs="Simplified Arabic"/>
            <w:rtl/>
            <w:lang w:bidi="ar-EG"/>
          </w:rPr>
          <w:t xml:space="preserve">وليد </w:t>
        </w:r>
      </w:hyperlink>
      <w:r w:rsidRPr="00D53065">
        <w:rPr>
          <w:rFonts w:ascii="Simplified Arabic" w:hAnsi="Simplified Arabic" w:cs="Simplified Arabic"/>
          <w:lang w:bidi="ar-EG"/>
        </w:rPr>
        <w:t xml:space="preserve"> (2019.</w:t>
      </w:r>
      <w:r w:rsidRPr="00D53065">
        <w:rPr>
          <w:rFonts w:ascii="Simplified Arabic" w:hAnsi="Simplified Arabic" w:cs="Simplified Arabic"/>
          <w:rtl/>
          <w:lang w:bidi="ar-EG"/>
        </w:rPr>
        <w:t xml:space="preserve"> "التوجه</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نحو</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الطاقات</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النظيفة</w:t>
      </w:r>
      <w:r w:rsidRPr="00D53065">
        <w:rPr>
          <w:rFonts w:ascii="Simplified Arabic" w:hAnsi="Simplified Arabic" w:cs="Simplified Arabic"/>
          <w:lang w:bidi="ar-EG"/>
        </w:rPr>
        <w:t xml:space="preserve"> </w:t>
      </w:r>
      <w:proofErr w:type="spellStart"/>
      <w:r w:rsidRPr="00D53065">
        <w:rPr>
          <w:rFonts w:ascii="Simplified Arabic" w:hAnsi="Simplified Arabic" w:cs="Simplified Arabic"/>
          <w:rtl/>
          <w:lang w:bidi="ar-EG"/>
        </w:rPr>
        <w:t>كخيا</w:t>
      </w:r>
      <w:proofErr w:type="spellEnd"/>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ر</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استراتيجي</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لتحقيق</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الاستدامة</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 جامعة محمد بوضياف المسيلة - كلية العلوم</w:t>
      </w:r>
      <w:r w:rsidRPr="00D53065">
        <w:rPr>
          <w:rFonts w:ascii="Simplified Arabic" w:hAnsi="Simplified Arabic" w:cs="Simplified Arabic"/>
          <w:color w:val="222222"/>
          <w:shd w:val="clear" w:color="auto" w:fill="FFFFFF"/>
          <w:rtl/>
        </w:rPr>
        <w:t xml:space="preserve"> </w:t>
      </w:r>
      <w:r w:rsidRPr="00D53065">
        <w:rPr>
          <w:rFonts w:ascii="Simplified Arabic" w:hAnsi="Simplified Arabic" w:cs="Simplified Arabic"/>
          <w:rtl/>
          <w:lang w:bidi="ar-EG"/>
        </w:rPr>
        <w:t>الاقتصادية والتجارية وعلوم التسيير  (الجزائر)، مجلة</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العلوم</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الاقتصادية</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والتسيير</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والعلوم</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التجارية</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 xml:space="preserve">، مج 12، ع1. </w:t>
      </w:r>
      <w:hyperlink r:id="rId36" w:history="1">
        <w:r w:rsidRPr="00D53065">
          <w:rPr>
            <w:rStyle w:val="Hyperlink"/>
            <w:rFonts w:ascii="Simplified Arabic" w:hAnsi="Simplified Arabic" w:cs="Simplified Arabic"/>
            <w:lang w:bidi="ar-EG"/>
          </w:rPr>
          <w:t>https://search.mandumah.com/Record/994394</w:t>
        </w:r>
      </w:hyperlink>
    </w:p>
    <w:p w14:paraId="73E9C063" w14:textId="77777777" w:rsidR="005648A2" w:rsidRPr="00D53065" w:rsidRDefault="005648A2" w:rsidP="005648A2">
      <w:pPr>
        <w:pStyle w:val="ListParagraph"/>
        <w:numPr>
          <w:ilvl w:val="0"/>
          <w:numId w:val="26"/>
        </w:numPr>
        <w:spacing w:after="0" w:line="480" w:lineRule="auto"/>
        <w:jc w:val="both"/>
        <w:rPr>
          <w:rFonts w:ascii="Simplified Arabic" w:hAnsi="Simplified Arabic" w:cs="Simplified Arabic"/>
          <w:lang w:bidi="ar-EG"/>
        </w:rPr>
      </w:pPr>
      <w:r w:rsidRPr="00D53065">
        <w:rPr>
          <w:rStyle w:val="Emphasis"/>
          <w:rFonts w:ascii="Simplified Arabic" w:hAnsi="Simplified Arabic" w:cs="Simplified Arabic"/>
          <w:i w:val="0"/>
          <w:iCs w:val="0"/>
          <w:color w:val="111111"/>
          <w:rtl/>
        </w:rPr>
        <w:lastRenderedPageBreak/>
        <w:t xml:space="preserve">سلامة، </w:t>
      </w:r>
      <w:r w:rsidRPr="00D53065">
        <w:rPr>
          <w:rFonts w:ascii="Simplified Arabic" w:hAnsi="Simplified Arabic" w:cs="Simplified Arabic"/>
          <w:rtl/>
          <w:lang w:bidi="ar-EG"/>
        </w:rPr>
        <w:t xml:space="preserve">محمد </w:t>
      </w:r>
      <w:r w:rsidRPr="00D53065">
        <w:rPr>
          <w:rStyle w:val="Emphasis"/>
          <w:rFonts w:ascii="Simplified Arabic" w:hAnsi="Simplified Arabic" w:cs="Simplified Arabic"/>
          <w:i w:val="0"/>
          <w:iCs w:val="0"/>
          <w:color w:val="111111"/>
          <w:rtl/>
        </w:rPr>
        <w:t>(2021)."</w:t>
      </w:r>
      <w:r w:rsidRPr="00D53065">
        <w:rPr>
          <w:rFonts w:ascii="Simplified Arabic" w:hAnsi="Simplified Arabic" w:cs="Simplified Arabic"/>
          <w:b/>
          <w:bCs/>
          <w:rtl/>
        </w:rPr>
        <w:t xml:space="preserve"> </w:t>
      </w:r>
      <w:r w:rsidRPr="00D53065">
        <w:rPr>
          <w:rFonts w:ascii="Simplified Arabic" w:hAnsi="Simplified Arabic" w:cs="Simplified Arabic"/>
          <w:rtl/>
          <w:lang w:bidi="ar-EG"/>
        </w:rPr>
        <w:t>دور</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النقل</w:t>
      </w:r>
      <w:r w:rsidRPr="00D53065">
        <w:rPr>
          <w:rFonts w:ascii="Simplified Arabic" w:hAnsi="Simplified Arabic" w:cs="Simplified Arabic"/>
          <w:lang w:bidi="ar-EG"/>
        </w:rPr>
        <w:t xml:space="preserve"> </w:t>
      </w:r>
      <w:proofErr w:type="spellStart"/>
      <w:r w:rsidRPr="00D53065">
        <w:rPr>
          <w:rFonts w:ascii="Simplified Arabic" w:hAnsi="Simplified Arabic" w:cs="Simplified Arabic"/>
          <w:rtl/>
          <w:lang w:bidi="ar-EG"/>
        </w:rPr>
        <w:t>الحضرى</w:t>
      </w:r>
      <w:proofErr w:type="spellEnd"/>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المستدام</w:t>
      </w:r>
      <w:r w:rsidRPr="00D53065">
        <w:rPr>
          <w:rFonts w:ascii="Simplified Arabic" w:hAnsi="Simplified Arabic" w:cs="Simplified Arabic"/>
          <w:lang w:bidi="ar-EG"/>
        </w:rPr>
        <w:t xml:space="preserve"> </w:t>
      </w:r>
      <w:proofErr w:type="spellStart"/>
      <w:r w:rsidRPr="00D53065">
        <w:rPr>
          <w:rFonts w:ascii="Simplified Arabic" w:hAnsi="Simplified Arabic" w:cs="Simplified Arabic"/>
          <w:rtl/>
          <w:lang w:bidi="ar-EG"/>
        </w:rPr>
        <w:t>فى</w:t>
      </w:r>
      <w:proofErr w:type="spellEnd"/>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حل</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مشكلة</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تلوث</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الهواء</w:t>
      </w:r>
      <w:r w:rsidRPr="00D53065">
        <w:rPr>
          <w:rFonts w:ascii="Simplified Arabic" w:hAnsi="Simplified Arabic" w:cs="Simplified Arabic"/>
          <w:lang w:bidi="ar-EG"/>
        </w:rPr>
        <w:t xml:space="preserve"> </w:t>
      </w:r>
      <w:proofErr w:type="spellStart"/>
      <w:r w:rsidRPr="00D53065">
        <w:rPr>
          <w:rFonts w:ascii="Simplified Arabic" w:hAnsi="Simplified Arabic" w:cs="Simplified Arabic"/>
          <w:rtl/>
          <w:lang w:bidi="ar-EG"/>
        </w:rPr>
        <w:t>فى</w:t>
      </w:r>
      <w:proofErr w:type="spellEnd"/>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القاهرة</w:t>
      </w:r>
      <w:r w:rsidRPr="00D53065">
        <w:rPr>
          <w:rFonts w:ascii="Simplified Arabic" w:hAnsi="Simplified Arabic" w:cs="Simplified Arabic"/>
          <w:lang w:bidi="ar-EG"/>
        </w:rPr>
        <w:t xml:space="preserve"> </w:t>
      </w:r>
      <w:r w:rsidRPr="00D53065">
        <w:rPr>
          <w:rFonts w:ascii="Simplified Arabic" w:hAnsi="Simplified Arabic" w:cs="Simplified Arabic"/>
          <w:rtl/>
          <w:lang w:bidi="ar-EG"/>
        </w:rPr>
        <w:t>الكبرى</w:t>
      </w:r>
      <w:r w:rsidRPr="00D53065">
        <w:rPr>
          <w:rFonts w:ascii="Simplified Arabic" w:hAnsi="Simplified Arabic" w:cs="Simplified Arabic"/>
          <w:b/>
          <w:bCs/>
          <w:rtl/>
        </w:rPr>
        <w:t xml:space="preserve">" </w:t>
      </w:r>
      <w:r w:rsidRPr="00D53065">
        <w:rPr>
          <w:rFonts w:ascii="Simplified Arabic" w:hAnsi="Simplified Arabic" w:cs="Simplified Arabic"/>
          <w:rtl/>
          <w:lang w:bidi="ar-EG"/>
        </w:rPr>
        <w:t xml:space="preserve">،بحث  ,كلية الهندسة ,جامعة الفيوم. </w:t>
      </w:r>
    </w:p>
    <w:p w14:paraId="698692CB" w14:textId="77777777" w:rsidR="005648A2" w:rsidRDefault="005648A2" w:rsidP="005648A2">
      <w:pPr>
        <w:spacing w:after="0" w:line="480" w:lineRule="auto"/>
        <w:jc w:val="both"/>
        <w:rPr>
          <w:rStyle w:val="Hyperlink"/>
          <w:rFonts w:ascii="Simplified Arabic" w:hAnsi="Simplified Arabic" w:cs="Simplified Arabic"/>
          <w:lang w:bidi="ar-EG"/>
        </w:rPr>
      </w:pPr>
      <w:r w:rsidRPr="00716F62">
        <w:rPr>
          <w:rFonts w:ascii="Simplified Arabic" w:hAnsi="Simplified Arabic" w:cs="Simplified Arabic"/>
          <w:rtl/>
          <w:lang w:bidi="ar-EG"/>
        </w:rPr>
        <w:t xml:space="preserve">           </w:t>
      </w:r>
      <w:hyperlink r:id="rId37" w:history="1">
        <w:r w:rsidRPr="00716F62">
          <w:rPr>
            <w:rStyle w:val="Hyperlink"/>
            <w:rFonts w:ascii="Simplified Arabic" w:hAnsi="Simplified Arabic" w:cs="Simplified Arabic"/>
            <w:lang w:bidi="ar-EG"/>
          </w:rPr>
          <w:t>https://fuje.journals.ekb.eg/?_action=article&amp;au=449898&amp;_au=Mohamed+Adel+Salama</w:t>
        </w:r>
      </w:hyperlink>
    </w:p>
    <w:p w14:paraId="6ABA6743" w14:textId="77777777" w:rsidR="005648A2" w:rsidRPr="003E3297" w:rsidRDefault="005648A2" w:rsidP="005648A2">
      <w:pPr>
        <w:pStyle w:val="ListParagraph"/>
        <w:numPr>
          <w:ilvl w:val="0"/>
          <w:numId w:val="3"/>
        </w:numPr>
        <w:spacing w:after="0" w:line="480" w:lineRule="auto"/>
        <w:jc w:val="both"/>
        <w:rPr>
          <w:rtl/>
        </w:rPr>
      </w:pPr>
      <w:r w:rsidRPr="003E3297">
        <w:rPr>
          <w:rFonts w:hint="cs"/>
          <w:rtl/>
        </w:rPr>
        <w:t>منظمة الصحة العالمية (2016) , "الامراض المسببة للوفاة في مصر 2016"</w:t>
      </w:r>
      <w:r>
        <w:rPr>
          <w:rFonts w:hint="cs"/>
          <w:rtl/>
        </w:rPr>
        <w:t>.</w:t>
      </w:r>
    </w:p>
    <w:p w14:paraId="0C18564D" w14:textId="77777777" w:rsidR="005648A2" w:rsidRPr="00D53065" w:rsidRDefault="00830456" w:rsidP="005648A2">
      <w:pPr>
        <w:spacing w:after="0" w:line="480" w:lineRule="auto"/>
        <w:jc w:val="center"/>
        <w:rPr>
          <w:rFonts w:eastAsia="Times New Roman"/>
          <w:color w:val="000000"/>
        </w:rPr>
      </w:pPr>
      <w:hyperlink r:id="rId38" w:history="1">
        <w:r w:rsidR="005648A2">
          <w:rPr>
            <w:rStyle w:val="Hyperlink"/>
          </w:rPr>
          <w:t>GHO | By category | Deaths - by country (who.int)</w:t>
        </w:r>
      </w:hyperlink>
    </w:p>
    <w:p w14:paraId="1CB37D19" w14:textId="77777777" w:rsidR="005648A2" w:rsidRPr="00D53065" w:rsidRDefault="005648A2" w:rsidP="005648A2">
      <w:pPr>
        <w:pStyle w:val="ListParagraph"/>
        <w:numPr>
          <w:ilvl w:val="0"/>
          <w:numId w:val="26"/>
        </w:numPr>
        <w:spacing w:after="0" w:line="480" w:lineRule="auto"/>
        <w:jc w:val="both"/>
        <w:rPr>
          <w:rFonts w:ascii="Simplified Arabic" w:hAnsi="Simplified Arabic" w:cs="Simplified Arabic"/>
        </w:rPr>
      </w:pPr>
      <w:r w:rsidRPr="00D53065">
        <w:rPr>
          <w:rFonts w:ascii="Simplified Arabic" w:hAnsi="Simplified Arabic" w:cs="Simplified Arabic"/>
          <w:rtl/>
        </w:rPr>
        <w:t>مروة فاروق الصادق (2009)</w:t>
      </w:r>
      <w:r w:rsidRPr="00D53065">
        <w:rPr>
          <w:rFonts w:ascii="Simplified Arabic" w:hAnsi="Simplified Arabic" w:cs="Simplified Arabic" w:hint="cs"/>
          <w:rtl/>
        </w:rPr>
        <w:t xml:space="preserve">. </w:t>
      </w:r>
      <w:r w:rsidRPr="00D53065">
        <w:rPr>
          <w:rFonts w:ascii="Simplified Arabic" w:hAnsi="Simplified Arabic" w:cs="Simplified Arabic"/>
          <w:rtl/>
        </w:rPr>
        <w:t>"الاستثمارات الخاصة في قطاع الغاز" معهد الدراسات والبحوث البيئية –جامعة عين شمس .</w:t>
      </w:r>
    </w:p>
    <w:p w14:paraId="2CD2F99B" w14:textId="77777777" w:rsidR="005648A2" w:rsidRPr="00716F62" w:rsidRDefault="005648A2" w:rsidP="005648A2">
      <w:pPr>
        <w:pStyle w:val="ListParagraph"/>
        <w:numPr>
          <w:ilvl w:val="0"/>
          <w:numId w:val="3"/>
        </w:numPr>
        <w:spacing w:after="0" w:line="480" w:lineRule="auto"/>
        <w:jc w:val="both"/>
        <w:rPr>
          <w:rFonts w:eastAsia="Times New Roman"/>
          <w:color w:val="000000"/>
        </w:rPr>
      </w:pPr>
      <w:r w:rsidRPr="00716F62">
        <w:rPr>
          <w:rFonts w:eastAsia="Times New Roman"/>
          <w:color w:val="000000"/>
          <w:rtl/>
        </w:rPr>
        <w:t>وزارة التخطيط والتنمية الاقتصادية (2021)-دليل معايير الاستدامة البيئية (</w:t>
      </w:r>
      <w:proofErr w:type="spellStart"/>
      <w:r w:rsidRPr="00716F62">
        <w:rPr>
          <w:rFonts w:eastAsia="Times New Roman"/>
          <w:color w:val="000000"/>
          <w:rtl/>
        </w:rPr>
        <w:t>الأطار</w:t>
      </w:r>
      <w:proofErr w:type="spellEnd"/>
      <w:r w:rsidRPr="00716F62">
        <w:rPr>
          <w:rFonts w:eastAsia="Times New Roman"/>
          <w:color w:val="000000"/>
          <w:rtl/>
        </w:rPr>
        <w:t xml:space="preserve"> الاستراتيجي للتعافي الاخضر )  </w:t>
      </w:r>
    </w:p>
    <w:p w14:paraId="34BE7AC3" w14:textId="77777777" w:rsidR="005648A2" w:rsidRPr="00D66A4C" w:rsidRDefault="00830456" w:rsidP="005648A2">
      <w:pPr>
        <w:pStyle w:val="ListParagraph"/>
        <w:spacing w:after="0" w:line="480" w:lineRule="auto"/>
        <w:jc w:val="both"/>
        <w:rPr>
          <w:rStyle w:val="Hyperlink"/>
          <w:rtl/>
          <w:lang w:bidi="ar-EG"/>
        </w:rPr>
      </w:pPr>
      <w:hyperlink r:id="rId39" w:history="1">
        <w:r w:rsidR="005648A2" w:rsidRPr="00D66A4C">
          <w:rPr>
            <w:rStyle w:val="Hyperlink"/>
            <w:lang w:bidi="ar-EG"/>
          </w:rPr>
          <w:t>https://mped.gov.eg/AdminPanel/sharedfiles/1aacd53c-2a40-4474-b115-4ed802ca23c9_environmental_sustainability_guide.pdf</w:t>
        </w:r>
      </w:hyperlink>
    </w:p>
    <w:p w14:paraId="0A786150" w14:textId="77777777" w:rsidR="005648A2" w:rsidRPr="00716F62" w:rsidRDefault="005648A2" w:rsidP="005648A2">
      <w:pPr>
        <w:spacing w:after="0" w:line="480" w:lineRule="auto"/>
        <w:jc w:val="both"/>
        <w:rPr>
          <w:rFonts w:ascii="Simplified Arabic" w:hAnsi="Simplified Arabic" w:cs="Simplified Arabic"/>
          <w:color w:val="0000FF" w:themeColor="hyperlink"/>
          <w:sz w:val="24"/>
          <w:szCs w:val="24"/>
          <w:u w:val="single"/>
          <w:rtl/>
        </w:rPr>
      </w:pPr>
      <w:r w:rsidRPr="00EC6970">
        <w:rPr>
          <w:rStyle w:val="Hyperlink"/>
          <w:rFonts w:ascii="Simplified Arabic" w:hAnsi="Simplified Arabic" w:cs="Simplified Arabic"/>
          <w:sz w:val="24"/>
          <w:szCs w:val="24"/>
          <w:u w:val="none"/>
          <w:rtl/>
        </w:rPr>
        <w:t xml:space="preserve">                 </w:t>
      </w:r>
      <w:r w:rsidRPr="00EC6970">
        <w:rPr>
          <w:rStyle w:val="Hyperlink"/>
          <w:rFonts w:ascii="Simplified Arabic" w:hAnsi="Simplified Arabic" w:cs="Simplified Arabic"/>
          <w:sz w:val="24"/>
          <w:szCs w:val="24"/>
          <w:rtl/>
        </w:rPr>
        <w:t xml:space="preserve">  </w:t>
      </w:r>
      <w:hyperlink r:id="rId40" w:history="1">
        <w:r w:rsidRPr="00D66A4C">
          <w:rPr>
            <w:rStyle w:val="Hyperlink"/>
            <w:rFonts w:ascii="Simplified Arabic" w:hAnsi="Simplified Arabic" w:cs="Simplified Arabic"/>
            <w:lang w:bidi="ar-EG"/>
          </w:rPr>
          <w:t>file:///C:/Users/hhassan/Downloads/Arabic_Sustainability_Report_2014%20(1).pdf</w:t>
        </w:r>
      </w:hyperlink>
    </w:p>
    <w:p w14:paraId="4739DEB4" w14:textId="77777777" w:rsidR="005648A2" w:rsidRDefault="005648A2" w:rsidP="005648A2">
      <w:pPr>
        <w:pStyle w:val="ListParagraph"/>
        <w:numPr>
          <w:ilvl w:val="0"/>
          <w:numId w:val="3"/>
        </w:numPr>
        <w:spacing w:after="0" w:line="480" w:lineRule="auto"/>
        <w:jc w:val="both"/>
        <w:rPr>
          <w:rStyle w:val="Hyperlink"/>
          <w:rFonts w:ascii="Simplified Arabic" w:hAnsi="Simplified Arabic" w:cs="Simplified Arabic"/>
          <w:sz w:val="24"/>
          <w:szCs w:val="24"/>
          <w:rtl/>
          <w:lang w:bidi="ar-EG"/>
        </w:rPr>
      </w:pPr>
      <w:r w:rsidRPr="00081A73">
        <w:rPr>
          <w:rFonts w:eastAsia="Times New Roman" w:hint="cs"/>
          <w:color w:val="000000"/>
          <w:rtl/>
        </w:rPr>
        <w:t>وزارة المالية (2022), "</w:t>
      </w:r>
      <w:r w:rsidRPr="00081A73">
        <w:rPr>
          <w:rFonts w:ascii="Simplified Arabic" w:eastAsia="Times New Roman" w:hAnsi="Simplified Arabic" w:cs="Simplified Arabic"/>
          <w:color w:val="000000"/>
          <w:sz w:val="24"/>
          <w:szCs w:val="24"/>
          <w:rtl/>
        </w:rPr>
        <w:t xml:space="preserve"> </w:t>
      </w:r>
      <w:r w:rsidRPr="00081A73">
        <w:rPr>
          <w:rFonts w:eastAsia="Times New Roman"/>
          <w:color w:val="000000"/>
          <w:rtl/>
        </w:rPr>
        <w:t xml:space="preserve">البيان </w:t>
      </w:r>
      <w:proofErr w:type="spellStart"/>
      <w:r w:rsidRPr="00081A73">
        <w:rPr>
          <w:rFonts w:eastAsia="Times New Roman"/>
          <w:color w:val="000000"/>
          <w:rtl/>
        </w:rPr>
        <w:t>المالى</w:t>
      </w:r>
      <w:proofErr w:type="spellEnd"/>
      <w:r w:rsidRPr="00081A73">
        <w:rPr>
          <w:rFonts w:eastAsia="Times New Roman"/>
          <w:color w:val="000000"/>
          <w:rtl/>
        </w:rPr>
        <w:t xml:space="preserve"> عن مشروع الموازنة العامة للدولة للسنة المالية 2021-2022</w:t>
      </w:r>
      <w:r>
        <w:rPr>
          <w:rStyle w:val="Hyperlink"/>
          <w:rFonts w:ascii="Simplified Arabic" w:hAnsi="Simplified Arabic" w:cs="Simplified Arabic" w:hint="cs"/>
          <w:sz w:val="24"/>
          <w:szCs w:val="24"/>
          <w:rtl/>
          <w:lang w:bidi="ar-EG"/>
        </w:rPr>
        <w:t>" :وزارة المالية.</w:t>
      </w:r>
    </w:p>
    <w:p w14:paraId="1221726A" w14:textId="77777777" w:rsidR="005648A2" w:rsidRDefault="00830456" w:rsidP="005648A2">
      <w:pPr>
        <w:spacing w:after="0" w:line="480" w:lineRule="auto"/>
        <w:jc w:val="center"/>
        <w:rPr>
          <w:rStyle w:val="Hyperlink"/>
          <w:rFonts w:ascii="Simplified Arabic" w:hAnsi="Simplified Arabic" w:cs="Simplified Arabic"/>
          <w:sz w:val="24"/>
          <w:szCs w:val="24"/>
          <w:rtl/>
          <w:lang w:bidi="ar-EG"/>
        </w:rPr>
      </w:pPr>
      <w:hyperlink r:id="rId41" w:history="1">
        <w:r w:rsidR="005648A2" w:rsidRPr="006926A1">
          <w:rPr>
            <w:rStyle w:val="Hyperlink"/>
            <w:rFonts w:ascii="Simplified Arabic" w:hAnsi="Simplified Arabic" w:cs="Simplified Arabic"/>
            <w:sz w:val="24"/>
            <w:szCs w:val="24"/>
            <w:lang w:bidi="ar-EG"/>
          </w:rPr>
          <w:t>h</w:t>
        </w:r>
        <w:r w:rsidR="005648A2" w:rsidRPr="00986AAF">
          <w:rPr>
            <w:rStyle w:val="Hyperlink"/>
          </w:rPr>
          <w:t>ttps://www.mof.gov.eg/ar/posts/stateGeneralBudget/5fdab2567452020007052b5b/%D9%85%D9%88%D8%A7%D8%B2%D9%86%D8%A9%20%D8%B9%D8%A7%D9%85%D8%A9%202021%2022</w:t>
        </w:r>
      </w:hyperlink>
    </w:p>
    <w:p w14:paraId="282F09E0" w14:textId="77777777" w:rsidR="005648A2" w:rsidRDefault="005648A2" w:rsidP="005648A2">
      <w:pPr>
        <w:pStyle w:val="ListParagraph"/>
        <w:numPr>
          <w:ilvl w:val="0"/>
          <w:numId w:val="3"/>
        </w:numPr>
        <w:spacing w:after="0" w:line="480" w:lineRule="auto"/>
        <w:jc w:val="both"/>
      </w:pPr>
      <w:r w:rsidRPr="00986AAF">
        <w:rPr>
          <w:rFonts w:hint="cs"/>
          <w:rtl/>
        </w:rPr>
        <w:t>وزارة البترول (2021), "</w:t>
      </w:r>
      <w:r w:rsidRPr="00986AAF">
        <w:rPr>
          <w:rtl/>
        </w:rPr>
        <w:t xml:space="preserve"> حصاد إنجازات وزارة البترول والثروة المعدنية خـــلال عـــام 2021</w:t>
      </w:r>
      <w:r w:rsidRPr="00986AAF">
        <w:rPr>
          <w:rFonts w:hint="cs"/>
          <w:rtl/>
        </w:rPr>
        <w:t>, وزارة البترول</w:t>
      </w:r>
      <w:r>
        <w:rPr>
          <w:rFonts w:hint="cs"/>
          <w:rtl/>
        </w:rPr>
        <w:t>.</w:t>
      </w:r>
    </w:p>
    <w:p w14:paraId="2F9AA726" w14:textId="77777777" w:rsidR="005648A2" w:rsidRDefault="00830456" w:rsidP="005648A2">
      <w:pPr>
        <w:pStyle w:val="ListParagraph"/>
        <w:spacing w:after="0" w:line="480" w:lineRule="auto"/>
        <w:jc w:val="both"/>
        <w:rPr>
          <w:rtl/>
        </w:rPr>
      </w:pPr>
      <w:hyperlink r:id="rId42" w:history="1">
        <w:r w:rsidR="005648A2" w:rsidRPr="006926A1">
          <w:rPr>
            <w:rStyle w:val="Hyperlink"/>
          </w:rPr>
          <w:t>https://www.petroleum.gov.eg/ar-eg/media-center/news/news-pages/Pages/mop_27122021_02.aspx</w:t>
        </w:r>
      </w:hyperlink>
    </w:p>
    <w:p w14:paraId="5B0B2F4D" w14:textId="77777777" w:rsidR="005648A2" w:rsidRPr="004926CF" w:rsidRDefault="005648A2" w:rsidP="005648A2">
      <w:pPr>
        <w:pStyle w:val="ListParagraph"/>
        <w:numPr>
          <w:ilvl w:val="0"/>
          <w:numId w:val="3"/>
        </w:numPr>
        <w:spacing w:after="0" w:line="480" w:lineRule="auto"/>
        <w:jc w:val="both"/>
        <w:rPr>
          <w:rFonts w:ascii="Tahoma" w:hAnsi="Tahoma" w:cs="Tahoma"/>
          <w:color w:val="017C9E"/>
        </w:rPr>
      </w:pPr>
      <w:r>
        <w:rPr>
          <w:rFonts w:hint="cs"/>
          <w:rtl/>
        </w:rPr>
        <w:t xml:space="preserve">  </w:t>
      </w:r>
      <w:r w:rsidRPr="00986AAF">
        <w:rPr>
          <w:rFonts w:hint="cs"/>
          <w:rtl/>
        </w:rPr>
        <w:t>وزارة البترول (2021)</w:t>
      </w:r>
      <w:r>
        <w:rPr>
          <w:rFonts w:hint="cs"/>
          <w:rtl/>
        </w:rPr>
        <w:t>,"</w:t>
      </w:r>
      <w:r w:rsidRPr="004926CF">
        <w:rPr>
          <w:rFonts w:hint="cs"/>
          <w:rtl/>
        </w:rPr>
        <w:t>أ</w:t>
      </w:r>
      <w:r w:rsidRPr="004926CF">
        <w:rPr>
          <w:rtl/>
        </w:rPr>
        <w:t>هم إنجازات وزارة البترول والثروة المعدنية خلال الفترة يوليه 2014/ يونيه2021</w:t>
      </w:r>
      <w:r w:rsidRPr="004926CF">
        <w:rPr>
          <w:rFonts w:hint="cs"/>
          <w:rtl/>
        </w:rPr>
        <w:t>"</w:t>
      </w:r>
      <w:r>
        <w:rPr>
          <w:rFonts w:hint="cs"/>
          <w:b/>
          <w:bCs/>
          <w:rtl/>
        </w:rPr>
        <w:t xml:space="preserve">  </w:t>
      </w:r>
      <w:r w:rsidRPr="00986AAF">
        <w:rPr>
          <w:rFonts w:hint="cs"/>
          <w:rtl/>
        </w:rPr>
        <w:t>وزارة البترول</w:t>
      </w:r>
      <w:r>
        <w:rPr>
          <w:rFonts w:hint="cs"/>
          <w:rtl/>
        </w:rPr>
        <w:t>.</w:t>
      </w:r>
    </w:p>
    <w:p w14:paraId="57227649" w14:textId="77777777" w:rsidR="005648A2" w:rsidRPr="004926CF" w:rsidRDefault="00830456" w:rsidP="005648A2">
      <w:pPr>
        <w:pStyle w:val="ListParagraph"/>
        <w:spacing w:after="0" w:line="480" w:lineRule="auto"/>
        <w:jc w:val="both"/>
        <w:rPr>
          <w:rStyle w:val="Hyperlink"/>
          <w:rtl/>
        </w:rPr>
      </w:pPr>
      <w:hyperlink r:id="rId43" w:history="1">
        <w:r w:rsidR="005648A2" w:rsidRPr="004926CF">
          <w:rPr>
            <w:rStyle w:val="Hyperlink"/>
          </w:rPr>
          <w:t>https://www.petroleum.gov.eg/ar-eg/media-center/news/news-pages/Pages/mop_6-3-2021.aspx</w:t>
        </w:r>
      </w:hyperlink>
    </w:p>
    <w:p w14:paraId="6020BC23" w14:textId="77777777" w:rsidR="005648A2" w:rsidRDefault="005648A2" w:rsidP="005648A2">
      <w:pPr>
        <w:pStyle w:val="ListParagraph"/>
        <w:numPr>
          <w:ilvl w:val="0"/>
          <w:numId w:val="3"/>
        </w:numPr>
        <w:spacing w:after="0" w:line="480" w:lineRule="auto"/>
        <w:jc w:val="both"/>
        <w:rPr>
          <w:rFonts w:ascii="Tahoma" w:hAnsi="Tahoma" w:cs="Tahoma"/>
          <w:color w:val="017C9E"/>
          <w:rtl/>
        </w:rPr>
      </w:pPr>
      <w:r w:rsidRPr="00986AAF">
        <w:rPr>
          <w:rFonts w:hint="cs"/>
          <w:rtl/>
        </w:rPr>
        <w:t>وزارة البترول (202</w:t>
      </w:r>
      <w:r>
        <w:rPr>
          <w:rFonts w:hint="cs"/>
          <w:rtl/>
        </w:rPr>
        <w:t>2 ),"اسعار المنتجات البترولية مايو 2022), وزارة البترول .</w:t>
      </w:r>
    </w:p>
    <w:p w14:paraId="62DE80F3" w14:textId="77777777" w:rsidR="005648A2" w:rsidRPr="002C010B" w:rsidRDefault="00830456" w:rsidP="005648A2">
      <w:pPr>
        <w:pStyle w:val="ListParagraph"/>
        <w:spacing w:after="0" w:line="480" w:lineRule="auto"/>
        <w:jc w:val="both"/>
        <w:rPr>
          <w:color w:val="0000FF" w:themeColor="hyperlink"/>
          <w:u w:val="single"/>
          <w:rtl/>
        </w:rPr>
      </w:pPr>
      <w:hyperlink r:id="rId44" w:history="1">
        <w:r w:rsidR="005648A2" w:rsidRPr="00E725B9">
          <w:rPr>
            <w:rStyle w:val="Hyperlink"/>
          </w:rPr>
          <w:t>https://www.petroleum.gov.eg/ar-eg/Pages/HomePage.aspx</w:t>
        </w:r>
      </w:hyperlink>
    </w:p>
    <w:p w14:paraId="0D05DC3F" w14:textId="77777777" w:rsidR="005648A2" w:rsidRPr="00D53065" w:rsidRDefault="005648A2" w:rsidP="005648A2">
      <w:pPr>
        <w:pStyle w:val="ListParagraph"/>
        <w:numPr>
          <w:ilvl w:val="0"/>
          <w:numId w:val="26"/>
        </w:numPr>
        <w:spacing w:after="0" w:line="480" w:lineRule="auto"/>
        <w:jc w:val="both"/>
        <w:rPr>
          <w:rStyle w:val="Emphasis"/>
          <w:rFonts w:ascii="Simplified Arabic" w:hAnsi="Simplified Arabic" w:cs="Simplified Arabic"/>
          <w:i w:val="0"/>
          <w:iCs w:val="0"/>
          <w:color w:val="111111"/>
        </w:rPr>
      </w:pPr>
      <w:r w:rsidRPr="002C010B">
        <w:rPr>
          <w:rFonts w:hint="cs"/>
          <w:rtl/>
        </w:rPr>
        <w:t xml:space="preserve"> </w:t>
      </w:r>
      <w:r w:rsidRPr="00D53065">
        <w:rPr>
          <w:rFonts w:ascii="Simplified Arabic" w:hAnsi="Simplified Arabic" w:cs="Simplified Arabic"/>
          <w:rtl/>
          <w:lang w:bidi="ar-EG"/>
        </w:rPr>
        <w:t>يونس</w:t>
      </w:r>
      <w:r w:rsidRPr="00D53065">
        <w:rPr>
          <w:rFonts w:ascii="Simplified Arabic" w:hAnsi="Simplified Arabic" w:cs="Simplified Arabic" w:hint="cs"/>
          <w:rtl/>
          <w:lang w:bidi="ar-EG"/>
        </w:rPr>
        <w:t xml:space="preserve">، </w:t>
      </w:r>
      <w:r w:rsidRPr="00D53065">
        <w:rPr>
          <w:rFonts w:ascii="Simplified Arabic" w:hAnsi="Simplified Arabic" w:cs="Simplified Arabic"/>
          <w:rtl/>
          <w:lang w:bidi="ar-EG"/>
        </w:rPr>
        <w:t>محمد</w:t>
      </w:r>
      <w:r w:rsidRPr="00D53065">
        <w:rPr>
          <w:rFonts w:ascii="Simplified Arabic" w:hAnsi="Simplified Arabic" w:cs="Simplified Arabic" w:hint="cs"/>
          <w:rtl/>
          <w:lang w:bidi="ar-EG"/>
        </w:rPr>
        <w:t>.</w:t>
      </w:r>
      <w:r w:rsidRPr="00D53065">
        <w:rPr>
          <w:rFonts w:ascii="Simplified Arabic" w:hAnsi="Simplified Arabic" w:cs="Simplified Arabic"/>
          <w:rtl/>
          <w:lang w:bidi="ar-EG"/>
        </w:rPr>
        <w:t xml:space="preserve"> (2021). "سولار بلا كبريت" .المبادرة المصرية للحقوق الشخصية</w:t>
      </w:r>
      <w:r w:rsidRPr="00D53065">
        <w:rPr>
          <w:rStyle w:val="Emphasis"/>
          <w:rFonts w:ascii="Simplified Arabic" w:hAnsi="Simplified Arabic" w:cs="Simplified Arabic"/>
          <w:color w:val="2E3F60"/>
          <w:rtl/>
        </w:rPr>
        <w:t xml:space="preserve">  </w:t>
      </w:r>
      <w:hyperlink r:id="rId45" w:history="1">
        <w:r w:rsidRPr="00D53065">
          <w:rPr>
            <w:rStyle w:val="Hyperlink"/>
            <w:rFonts w:ascii="Simplified Arabic" w:hAnsi="Simplified Arabic" w:cs="Simplified Arabic"/>
          </w:rPr>
          <w:t>https://cutt.ly/CPupD7R</w:t>
        </w:r>
      </w:hyperlink>
      <w:r w:rsidRPr="00D53065">
        <w:rPr>
          <w:rStyle w:val="Emphasis"/>
          <w:rFonts w:ascii="Simplified Arabic" w:hAnsi="Simplified Arabic" w:cs="Simplified Arabic"/>
          <w:color w:val="2E3F60"/>
          <w:rtl/>
        </w:rPr>
        <w:t>.</w:t>
      </w:r>
    </w:p>
    <w:p w14:paraId="1E7A6328" w14:textId="7F7839F5" w:rsidR="005648A2" w:rsidRPr="005648A2" w:rsidRDefault="005648A2" w:rsidP="005648A2">
      <w:pPr>
        <w:pStyle w:val="ListParagraph"/>
        <w:numPr>
          <w:ilvl w:val="0"/>
          <w:numId w:val="26"/>
        </w:numPr>
        <w:spacing w:after="0" w:line="480" w:lineRule="auto"/>
        <w:jc w:val="both"/>
        <w:rPr>
          <w:color w:val="0000FF" w:themeColor="hyperlink"/>
          <w:u w:val="single"/>
          <w:rtl/>
          <w:lang w:bidi="ar-EG"/>
        </w:rPr>
      </w:pPr>
      <w:r w:rsidRPr="00D53065">
        <w:rPr>
          <w:rFonts w:ascii="Simplified Arabic" w:hAnsi="Simplified Arabic" w:cs="Simplified Arabic"/>
          <w:rtl/>
          <w:lang w:bidi="ar-EG"/>
        </w:rPr>
        <w:t>يونس</w:t>
      </w:r>
      <w:r w:rsidRPr="00D53065">
        <w:rPr>
          <w:rFonts w:ascii="Simplified Arabic" w:hAnsi="Simplified Arabic" w:cs="Simplified Arabic" w:hint="cs"/>
          <w:rtl/>
          <w:lang w:bidi="ar-EG"/>
        </w:rPr>
        <w:t xml:space="preserve">، </w:t>
      </w:r>
      <w:r w:rsidRPr="00D53065">
        <w:rPr>
          <w:rFonts w:ascii="Simplified Arabic" w:hAnsi="Simplified Arabic" w:cs="Simplified Arabic"/>
          <w:rtl/>
          <w:lang w:bidi="ar-EG"/>
        </w:rPr>
        <w:t>محمد</w:t>
      </w:r>
      <w:r w:rsidRPr="00D53065">
        <w:rPr>
          <w:rFonts w:ascii="Simplified Arabic" w:hAnsi="Simplified Arabic" w:cs="Simplified Arabic" w:hint="cs"/>
          <w:rtl/>
          <w:lang w:bidi="ar-EG"/>
        </w:rPr>
        <w:t xml:space="preserve">, </w:t>
      </w:r>
      <w:proofErr w:type="spellStart"/>
      <w:r w:rsidRPr="00D53065">
        <w:rPr>
          <w:rFonts w:ascii="Simplified Arabic" w:hAnsi="Simplified Arabic" w:cs="Simplified Arabic" w:hint="cs"/>
          <w:rtl/>
          <w:lang w:bidi="ar-EG"/>
        </w:rPr>
        <w:t>قابيل,مي,عنارة,كريم</w:t>
      </w:r>
      <w:proofErr w:type="spellEnd"/>
      <w:r w:rsidRPr="00D53065">
        <w:rPr>
          <w:rFonts w:ascii="Simplified Arabic" w:hAnsi="Simplified Arabic" w:cs="Simplified Arabic"/>
          <w:rtl/>
          <w:lang w:bidi="ar-EG"/>
        </w:rPr>
        <w:t>.(20</w:t>
      </w:r>
      <w:r w:rsidRPr="00D53065">
        <w:rPr>
          <w:rFonts w:ascii="Simplified Arabic" w:hAnsi="Simplified Arabic" w:cs="Simplified Arabic" w:hint="cs"/>
          <w:rtl/>
          <w:lang w:bidi="ar-EG"/>
        </w:rPr>
        <w:t>20</w:t>
      </w:r>
      <w:r w:rsidRPr="00D53065">
        <w:rPr>
          <w:rFonts w:ascii="Simplified Arabic" w:hAnsi="Simplified Arabic" w:cs="Simplified Arabic"/>
          <w:rtl/>
          <w:lang w:bidi="ar-EG"/>
        </w:rPr>
        <w:t>)</w:t>
      </w:r>
      <w:r w:rsidRPr="00D53065">
        <w:rPr>
          <w:rFonts w:ascii="Simplified Arabic" w:hAnsi="Simplified Arabic" w:cs="Simplified Arabic" w:hint="cs"/>
          <w:rtl/>
          <w:lang w:bidi="ar-EG"/>
        </w:rPr>
        <w:t xml:space="preserve"> "تلوث الهواء عبء صحي متزايد علي المصريين"</w:t>
      </w:r>
      <w:r w:rsidRPr="00D53065">
        <w:rPr>
          <w:rFonts w:ascii="Simplified Arabic" w:hAnsi="Simplified Arabic" w:cs="Simplified Arabic"/>
          <w:rtl/>
          <w:lang w:bidi="ar-EG"/>
        </w:rPr>
        <w:t xml:space="preserve"> المبادرة المصرية للحقوق الشخصية</w:t>
      </w:r>
      <w:r w:rsidRPr="00D53065">
        <w:rPr>
          <w:rFonts w:ascii="Simplified Arabic" w:hAnsi="Simplified Arabic" w:cs="Simplified Arabic"/>
          <w:lang w:bidi="ar-EG"/>
        </w:rPr>
        <w:t xml:space="preserve">.   </w:t>
      </w:r>
      <w:r w:rsidRPr="00D53065">
        <w:rPr>
          <w:rFonts w:ascii="Simplified Arabic" w:hAnsi="Simplified Arabic" w:cs="Simplified Arabic" w:hint="cs"/>
          <w:rtl/>
          <w:lang w:bidi="ar-EG"/>
        </w:rPr>
        <w:t xml:space="preserve"> </w:t>
      </w:r>
      <w:hyperlink r:id="rId46" w:history="1">
        <w:r w:rsidRPr="00716F62">
          <w:rPr>
            <w:rStyle w:val="Hyperlink"/>
            <w:lang w:bidi="ar-EG"/>
          </w:rPr>
          <w:t>https://eipr.org/sites/default/files/reports/pdf/eipr-air_pollution2020.pdf</w:t>
        </w:r>
      </w:hyperlink>
    </w:p>
    <w:p w14:paraId="32CB6796" w14:textId="435C82FC" w:rsidR="00AA3ED0" w:rsidRDefault="00AA3ED0" w:rsidP="00B27AA1">
      <w:pPr>
        <w:spacing w:after="0" w:line="480" w:lineRule="auto"/>
        <w:rPr>
          <w:rFonts w:ascii="Simplified Arabic" w:hAnsi="Simplified Arabic" w:cs="Simplified Arabic"/>
          <w:b/>
          <w:bCs/>
          <w:sz w:val="28"/>
          <w:szCs w:val="28"/>
        </w:rPr>
      </w:pPr>
    </w:p>
    <w:p w14:paraId="309915D3" w14:textId="191A2730" w:rsidR="00C70CA0" w:rsidRDefault="00D176BC" w:rsidP="00B27AA1">
      <w:pPr>
        <w:spacing w:after="0" w:line="480" w:lineRule="auto"/>
        <w:rPr>
          <w:rFonts w:ascii="Simplified Arabic" w:hAnsi="Simplified Arabic" w:cs="Simplified Arabic"/>
          <w:b/>
          <w:bCs/>
          <w:sz w:val="28"/>
          <w:szCs w:val="28"/>
        </w:rPr>
      </w:pPr>
      <w:r w:rsidRPr="00986E98">
        <w:rPr>
          <w:rFonts w:ascii="Simplified Arabic" w:hAnsi="Simplified Arabic" w:cs="Simplified Arabic"/>
          <w:b/>
          <w:bCs/>
          <w:sz w:val="28"/>
          <w:szCs w:val="28"/>
          <w:rtl/>
        </w:rPr>
        <w:t>ثانيًا</w:t>
      </w:r>
      <w:r w:rsidRPr="00986E98">
        <w:rPr>
          <w:rFonts w:ascii="Simplified Arabic" w:hAnsi="Simplified Arabic" w:cs="Simplified Arabic"/>
          <w:b/>
          <w:bCs/>
          <w:sz w:val="28"/>
          <w:szCs w:val="28"/>
        </w:rPr>
        <w:t xml:space="preserve"> - </w:t>
      </w:r>
      <w:r w:rsidRPr="00986E98">
        <w:rPr>
          <w:rFonts w:ascii="Simplified Arabic" w:hAnsi="Simplified Arabic" w:cs="Simplified Arabic"/>
          <w:b/>
          <w:bCs/>
          <w:sz w:val="28"/>
          <w:szCs w:val="28"/>
          <w:rtl/>
        </w:rPr>
        <w:t>مراجع</w:t>
      </w:r>
      <w:r w:rsidRPr="00986E98">
        <w:rPr>
          <w:rFonts w:ascii="Simplified Arabic" w:hAnsi="Simplified Arabic" w:cs="Simplified Arabic"/>
          <w:b/>
          <w:bCs/>
          <w:sz w:val="28"/>
          <w:szCs w:val="28"/>
        </w:rPr>
        <w:t xml:space="preserve"> </w:t>
      </w:r>
      <w:r w:rsidRPr="00986E98">
        <w:rPr>
          <w:rFonts w:ascii="Simplified Arabic" w:hAnsi="Simplified Arabic" w:cs="Simplified Arabic"/>
          <w:b/>
          <w:bCs/>
          <w:sz w:val="28"/>
          <w:szCs w:val="28"/>
          <w:rtl/>
        </w:rPr>
        <w:t>باللغة</w:t>
      </w:r>
      <w:r w:rsidRPr="00986E98">
        <w:rPr>
          <w:rFonts w:ascii="Simplified Arabic" w:hAnsi="Simplified Arabic" w:cs="Simplified Arabic"/>
          <w:b/>
          <w:bCs/>
          <w:sz w:val="28"/>
          <w:szCs w:val="28"/>
        </w:rPr>
        <w:t xml:space="preserve"> </w:t>
      </w:r>
      <w:r w:rsidRPr="00986E98">
        <w:rPr>
          <w:rFonts w:ascii="Simplified Arabic" w:hAnsi="Simplified Arabic" w:cs="Simplified Arabic"/>
          <w:b/>
          <w:bCs/>
          <w:sz w:val="28"/>
          <w:szCs w:val="28"/>
          <w:rtl/>
        </w:rPr>
        <w:t>الأجنبية</w:t>
      </w:r>
      <w:r w:rsidRPr="00986E98">
        <w:rPr>
          <w:rFonts w:ascii="Simplified Arabic" w:hAnsi="Simplified Arabic" w:cs="Simplified Arabic"/>
          <w:b/>
          <w:bCs/>
          <w:sz w:val="28"/>
          <w:szCs w:val="28"/>
        </w:rPr>
        <w:t>:</w:t>
      </w:r>
    </w:p>
    <w:p w14:paraId="6931C489" w14:textId="77777777" w:rsidR="005648A2" w:rsidRPr="00C75FBA" w:rsidRDefault="005648A2" w:rsidP="005648A2">
      <w:pPr>
        <w:pStyle w:val="Heading2"/>
        <w:numPr>
          <w:ilvl w:val="0"/>
          <w:numId w:val="9"/>
        </w:numPr>
        <w:bidi w:val="0"/>
        <w:spacing w:before="0" w:line="480" w:lineRule="auto"/>
        <w:jc w:val="both"/>
        <w:rPr>
          <w:rFonts w:asciiTheme="majorBidi" w:eastAsiaTheme="minorHAnsi" w:hAnsiTheme="majorBidi"/>
          <w:b w:val="0"/>
          <w:bCs w:val="0"/>
          <w:color w:val="auto"/>
          <w:sz w:val="24"/>
          <w:szCs w:val="24"/>
        </w:rPr>
      </w:pPr>
      <w:proofErr w:type="spellStart"/>
      <w:r w:rsidRPr="00C75FBA">
        <w:rPr>
          <w:rFonts w:asciiTheme="majorBidi" w:eastAsiaTheme="minorHAnsi" w:hAnsiTheme="majorBidi"/>
          <w:b w:val="0"/>
          <w:bCs w:val="0"/>
          <w:color w:val="auto"/>
          <w:sz w:val="24"/>
          <w:szCs w:val="24"/>
        </w:rPr>
        <w:t>Abd</w:t>
      </w:r>
      <w:proofErr w:type="spellEnd"/>
      <w:r w:rsidRPr="00C75FBA">
        <w:rPr>
          <w:rFonts w:asciiTheme="majorBidi" w:eastAsiaTheme="minorHAnsi" w:hAnsiTheme="majorBidi"/>
          <w:b w:val="0"/>
          <w:bCs w:val="0"/>
          <w:color w:val="auto"/>
          <w:sz w:val="24"/>
          <w:szCs w:val="24"/>
        </w:rPr>
        <w:t xml:space="preserve"> </w:t>
      </w:r>
      <w:proofErr w:type="spellStart"/>
      <w:r w:rsidRPr="00C75FBA">
        <w:rPr>
          <w:rFonts w:asciiTheme="majorBidi" w:eastAsiaTheme="minorHAnsi" w:hAnsiTheme="majorBidi"/>
          <w:b w:val="0"/>
          <w:bCs w:val="0"/>
          <w:color w:val="auto"/>
          <w:sz w:val="24"/>
          <w:szCs w:val="24"/>
        </w:rPr>
        <w:t>Rahman</w:t>
      </w:r>
      <w:proofErr w:type="spellEnd"/>
      <w:r w:rsidRPr="00C75FBA">
        <w:rPr>
          <w:rFonts w:asciiTheme="majorBidi" w:eastAsiaTheme="minorHAnsi" w:hAnsiTheme="majorBidi"/>
          <w:b w:val="0"/>
          <w:bCs w:val="0"/>
          <w:color w:val="auto"/>
          <w:sz w:val="24"/>
          <w:szCs w:val="24"/>
        </w:rPr>
        <w:t xml:space="preserve">, A. (2017), “A Study on The Potential Demand For Natural Gas As Fuel Among Taxi Owners In Kota </w:t>
      </w:r>
      <w:proofErr w:type="spellStart"/>
      <w:r w:rsidRPr="00C75FBA">
        <w:rPr>
          <w:rFonts w:asciiTheme="majorBidi" w:eastAsiaTheme="minorHAnsi" w:hAnsiTheme="majorBidi"/>
          <w:b w:val="0"/>
          <w:bCs w:val="0"/>
          <w:color w:val="auto"/>
          <w:sz w:val="24"/>
          <w:szCs w:val="24"/>
        </w:rPr>
        <w:t>Kinabalu</w:t>
      </w:r>
      <w:proofErr w:type="spellEnd"/>
      <w:r w:rsidRPr="00C75FBA">
        <w:rPr>
          <w:rFonts w:asciiTheme="majorBidi" w:eastAsiaTheme="minorHAnsi" w:hAnsiTheme="majorBidi"/>
          <w:b w:val="0"/>
          <w:bCs w:val="0"/>
          <w:color w:val="auto"/>
          <w:sz w:val="24"/>
          <w:szCs w:val="24"/>
        </w:rPr>
        <w:t>, Sabah “, University Malaysia Sabah, Proceedings    of International Conference on Economics 2017 (ICE 2017)</w:t>
      </w:r>
      <w:r>
        <w:rPr>
          <w:rFonts w:asciiTheme="majorBidi" w:eastAsiaTheme="minorHAnsi" w:hAnsiTheme="majorBidi"/>
          <w:b w:val="0"/>
          <w:bCs w:val="0"/>
          <w:color w:val="auto"/>
          <w:sz w:val="24"/>
          <w:szCs w:val="24"/>
        </w:rPr>
        <w:t>.</w:t>
      </w:r>
    </w:p>
    <w:p w14:paraId="1B5E1709" w14:textId="22AC26D5" w:rsidR="005648A2" w:rsidRPr="005648A2" w:rsidRDefault="005648A2" w:rsidP="005648A2">
      <w:pPr>
        <w:bidi w:val="0"/>
        <w:spacing w:after="0" w:line="480" w:lineRule="auto"/>
        <w:jc w:val="both"/>
        <w:rPr>
          <w:rFonts w:asciiTheme="majorBidi" w:hAnsiTheme="majorBidi" w:cstheme="majorBidi"/>
          <w:sz w:val="24"/>
          <w:szCs w:val="24"/>
        </w:rPr>
      </w:pPr>
      <w:r w:rsidRPr="00C75FBA">
        <w:rPr>
          <w:rFonts w:asciiTheme="majorBidi" w:hAnsiTheme="majorBidi" w:cstheme="majorBidi"/>
          <w:sz w:val="24"/>
          <w:szCs w:val="24"/>
        </w:rPr>
        <w:t xml:space="preserve">               </w:t>
      </w:r>
      <w:hyperlink r:id="rId47" w:history="1">
        <w:r w:rsidRPr="00C75FBA">
          <w:rPr>
            <w:rStyle w:val="Hyperlink"/>
            <w:rFonts w:asciiTheme="majorBidi" w:hAnsiTheme="majorBidi" w:cstheme="majorBidi"/>
            <w:sz w:val="24"/>
            <w:szCs w:val="24"/>
          </w:rPr>
          <w:t>https://jurcon.ums.edu.my/ojums/index.php/mjbe/article/view/1609/1041</w:t>
        </w:r>
      </w:hyperlink>
    </w:p>
    <w:bookmarkStart w:id="2" w:name="bau010"/>
    <w:p w14:paraId="7BE71538" w14:textId="77777777" w:rsidR="00EA34F3" w:rsidRPr="00C75FBA" w:rsidRDefault="00255274" w:rsidP="00AA3ED0">
      <w:pPr>
        <w:pStyle w:val="Heading2"/>
        <w:numPr>
          <w:ilvl w:val="0"/>
          <w:numId w:val="9"/>
        </w:numPr>
        <w:bidi w:val="0"/>
        <w:spacing w:before="0" w:line="480" w:lineRule="auto"/>
        <w:jc w:val="both"/>
        <w:rPr>
          <w:rFonts w:asciiTheme="majorBidi" w:eastAsiaTheme="minorHAnsi" w:hAnsiTheme="majorBidi"/>
          <w:b w:val="0"/>
          <w:bCs w:val="0"/>
          <w:color w:val="auto"/>
          <w:sz w:val="24"/>
          <w:szCs w:val="24"/>
        </w:rPr>
      </w:pPr>
      <w:r w:rsidRPr="00C75FBA">
        <w:rPr>
          <w:rFonts w:asciiTheme="majorBidi" w:eastAsiaTheme="minorHAnsi" w:hAnsiTheme="majorBidi"/>
          <w:b w:val="0"/>
          <w:bCs w:val="0"/>
          <w:color w:val="auto"/>
          <w:sz w:val="24"/>
          <w:szCs w:val="24"/>
        </w:rPr>
        <w:fldChar w:fldCharType="begin"/>
      </w:r>
      <w:r w:rsidR="00EA34F3" w:rsidRPr="00C75FBA">
        <w:rPr>
          <w:rFonts w:asciiTheme="majorBidi" w:eastAsiaTheme="minorHAnsi" w:hAnsiTheme="majorBidi"/>
          <w:b w:val="0"/>
          <w:bCs w:val="0"/>
          <w:color w:val="auto"/>
          <w:sz w:val="24"/>
          <w:szCs w:val="24"/>
        </w:rPr>
        <w:instrText xml:space="preserve"> HYPERLINK "https://www.sciencedirect.com/science/article/pii/S1361920918300348" \l "!" </w:instrText>
      </w:r>
      <w:r w:rsidRPr="00C75FBA">
        <w:rPr>
          <w:rFonts w:asciiTheme="majorBidi" w:eastAsiaTheme="minorHAnsi" w:hAnsiTheme="majorBidi"/>
          <w:b w:val="0"/>
          <w:bCs w:val="0"/>
          <w:color w:val="auto"/>
          <w:sz w:val="24"/>
          <w:szCs w:val="24"/>
        </w:rPr>
        <w:fldChar w:fldCharType="separate"/>
      </w:r>
      <w:r w:rsidR="00EA34F3" w:rsidRPr="00C75FBA">
        <w:rPr>
          <w:rFonts w:asciiTheme="majorBidi" w:eastAsiaTheme="minorHAnsi" w:hAnsiTheme="majorBidi"/>
          <w:b w:val="0"/>
          <w:bCs w:val="0"/>
          <w:color w:val="auto"/>
          <w:sz w:val="24"/>
          <w:szCs w:val="24"/>
        </w:rPr>
        <w:t>Erik O.A</w:t>
      </w:r>
      <w:r w:rsidRPr="00C75FBA">
        <w:rPr>
          <w:rFonts w:asciiTheme="majorBidi" w:eastAsiaTheme="minorHAnsi" w:hAnsiTheme="majorBidi"/>
          <w:b w:val="0"/>
          <w:bCs w:val="0"/>
          <w:color w:val="auto"/>
          <w:sz w:val="24"/>
          <w:szCs w:val="24"/>
        </w:rPr>
        <w:fldChar w:fldCharType="end"/>
      </w:r>
      <w:bookmarkEnd w:id="2"/>
      <w:r w:rsidR="00EA34F3" w:rsidRPr="00C75FBA">
        <w:rPr>
          <w:rFonts w:asciiTheme="majorBidi" w:eastAsiaTheme="minorHAnsi" w:hAnsiTheme="majorBidi"/>
          <w:b w:val="0"/>
          <w:bCs w:val="0"/>
          <w:color w:val="auto"/>
          <w:sz w:val="24"/>
          <w:szCs w:val="24"/>
        </w:rPr>
        <w:t xml:space="preserve">. (2018). </w:t>
      </w:r>
      <w:r w:rsidR="00203AA0">
        <w:rPr>
          <w:rFonts w:asciiTheme="majorBidi" w:eastAsiaTheme="minorHAnsi" w:hAnsiTheme="majorBidi"/>
          <w:b w:val="0"/>
          <w:bCs w:val="0"/>
          <w:color w:val="auto"/>
          <w:sz w:val="24"/>
          <w:szCs w:val="24"/>
        </w:rPr>
        <w:t>“</w:t>
      </w:r>
      <w:r w:rsidR="00EA34F3" w:rsidRPr="00C75FBA">
        <w:rPr>
          <w:rFonts w:asciiTheme="majorBidi" w:eastAsiaTheme="minorHAnsi" w:hAnsiTheme="majorBidi"/>
          <w:b w:val="0"/>
          <w:bCs w:val="0"/>
          <w:color w:val="auto"/>
          <w:sz w:val="24"/>
          <w:szCs w:val="24"/>
        </w:rPr>
        <w:t xml:space="preserve">Well-to-wheel assessment of natural gas vehicles and their fuel supply infrastructures – Perspectives on gas in transport in Denmark” , </w:t>
      </w:r>
      <w:hyperlink r:id="rId48" w:tooltip="Go to Transportation Research Part D: Transport and Environment on ScienceDirect" w:history="1">
        <w:r w:rsidR="00EA34F3" w:rsidRPr="00C75FBA">
          <w:rPr>
            <w:rFonts w:asciiTheme="majorBidi" w:eastAsiaTheme="minorHAnsi" w:hAnsiTheme="majorBidi"/>
            <w:b w:val="0"/>
            <w:bCs w:val="0"/>
            <w:color w:val="auto"/>
            <w:sz w:val="24"/>
            <w:szCs w:val="24"/>
          </w:rPr>
          <w:t>Transportation Research Part D: Transport and Environment</w:t>
        </w:r>
      </w:hyperlink>
      <w:r w:rsidR="00EA34F3" w:rsidRPr="00C75FBA">
        <w:rPr>
          <w:rFonts w:asciiTheme="majorBidi" w:eastAsiaTheme="minorHAnsi" w:hAnsiTheme="majorBidi"/>
          <w:b w:val="0"/>
          <w:bCs w:val="0"/>
          <w:color w:val="auto"/>
          <w:sz w:val="24"/>
          <w:szCs w:val="24"/>
        </w:rPr>
        <w:t>.</w:t>
      </w:r>
    </w:p>
    <w:p w14:paraId="72CECE11" w14:textId="77777777" w:rsidR="00AA3ED0" w:rsidRDefault="00830456" w:rsidP="00AA3ED0">
      <w:pPr>
        <w:pStyle w:val="ListParagraph"/>
        <w:bidi w:val="0"/>
        <w:spacing w:after="0" w:line="480" w:lineRule="auto"/>
        <w:jc w:val="both"/>
        <w:rPr>
          <w:rStyle w:val="Hyperlink"/>
          <w:rFonts w:asciiTheme="majorBidi" w:hAnsiTheme="majorBidi" w:cstheme="majorBidi"/>
          <w:sz w:val="24"/>
          <w:szCs w:val="24"/>
        </w:rPr>
      </w:pPr>
      <w:hyperlink r:id="rId49" w:history="1">
        <w:r w:rsidR="00EA34F3" w:rsidRPr="00C75FBA">
          <w:rPr>
            <w:rStyle w:val="Hyperlink"/>
            <w:rFonts w:asciiTheme="majorBidi" w:hAnsiTheme="majorBidi" w:cstheme="majorBidi"/>
            <w:sz w:val="24"/>
            <w:szCs w:val="24"/>
          </w:rPr>
          <w:t>https://www.sciencedirect.com/science/article/pii/S1361920918300348</w:t>
        </w:r>
      </w:hyperlink>
    </w:p>
    <w:p w14:paraId="04D1A42B" w14:textId="77777777" w:rsidR="008D10F0" w:rsidRPr="008D10F0" w:rsidRDefault="005648A2" w:rsidP="008D10F0">
      <w:pPr>
        <w:pStyle w:val="ListParagraph"/>
        <w:numPr>
          <w:ilvl w:val="0"/>
          <w:numId w:val="9"/>
        </w:numPr>
        <w:bidi w:val="0"/>
        <w:spacing w:after="0" w:line="480" w:lineRule="auto"/>
        <w:jc w:val="both"/>
        <w:rPr>
          <w:rStyle w:val="Hyperlink"/>
          <w:rFonts w:asciiTheme="majorBidi" w:hAnsiTheme="majorBidi" w:cstheme="majorBidi"/>
          <w:sz w:val="24"/>
          <w:szCs w:val="24"/>
        </w:rPr>
      </w:pPr>
      <w:proofErr w:type="spellStart"/>
      <w:r w:rsidRPr="00AA3ED0">
        <w:rPr>
          <w:rFonts w:asciiTheme="majorBidi" w:hAnsiTheme="majorBidi" w:cstheme="majorBidi"/>
          <w:sz w:val="24"/>
          <w:szCs w:val="24"/>
        </w:rPr>
        <w:t>Hamed</w:t>
      </w:r>
      <w:proofErr w:type="spellEnd"/>
      <w:r w:rsidRPr="00AA3ED0">
        <w:rPr>
          <w:rFonts w:asciiTheme="majorBidi" w:hAnsiTheme="majorBidi" w:cstheme="majorBidi"/>
          <w:sz w:val="24"/>
          <w:szCs w:val="24"/>
        </w:rPr>
        <w:t>, k. (2014)</w:t>
      </w:r>
      <w:r w:rsidRPr="00AA3ED0">
        <w:rPr>
          <w:rFonts w:asciiTheme="majorBidi" w:hAnsiTheme="majorBidi" w:cstheme="majorBidi"/>
          <w:sz w:val="24"/>
          <w:szCs w:val="24"/>
          <w:rtl/>
        </w:rPr>
        <w:t xml:space="preserve"> " </w:t>
      </w:r>
      <w:r w:rsidRPr="00AA3ED0">
        <w:rPr>
          <w:rFonts w:asciiTheme="majorBidi" w:hAnsiTheme="majorBidi" w:cstheme="majorBidi"/>
          <w:sz w:val="24"/>
          <w:szCs w:val="24"/>
        </w:rPr>
        <w:t xml:space="preserve">Promoting Energy Efficiency Investments For Climate Change Mitigation and Sustainable Development", (Case Study: Egypt) , N I T E D N A T I O N S Economic and Social </w:t>
      </w:r>
      <w:proofErr w:type="spellStart"/>
      <w:r w:rsidRPr="00AA3ED0">
        <w:rPr>
          <w:rFonts w:asciiTheme="majorBidi" w:hAnsiTheme="majorBidi" w:cstheme="majorBidi"/>
          <w:sz w:val="24"/>
          <w:szCs w:val="24"/>
        </w:rPr>
        <w:t>Commission</w:t>
      </w:r>
      <w:r w:rsidR="00AA3ED0" w:rsidRPr="00AA3ED0">
        <w:rPr>
          <w:rFonts w:asciiTheme="majorBidi" w:hAnsiTheme="majorBidi" w:cstheme="majorBidi"/>
          <w:sz w:val="24"/>
          <w:szCs w:val="24"/>
        </w:rPr>
        <w:t>.</w:t>
      </w:r>
      <w:r w:rsidRPr="00AA3ED0">
        <w:rPr>
          <w:rFonts w:asciiTheme="majorBidi" w:hAnsiTheme="majorBidi" w:cstheme="majorBidi"/>
          <w:sz w:val="24"/>
          <w:szCs w:val="24"/>
        </w:rPr>
        <w:t>for</w:t>
      </w:r>
      <w:r w:rsidR="00AA3ED0" w:rsidRPr="00AA3ED0">
        <w:rPr>
          <w:rFonts w:asciiTheme="majorBidi" w:hAnsiTheme="majorBidi" w:cstheme="majorBidi"/>
          <w:sz w:val="24"/>
          <w:szCs w:val="24"/>
        </w:rPr>
        <w:t>.</w:t>
      </w:r>
      <w:r w:rsidRPr="00AA3ED0">
        <w:rPr>
          <w:rFonts w:asciiTheme="majorBidi" w:hAnsiTheme="majorBidi" w:cstheme="majorBidi"/>
          <w:sz w:val="24"/>
          <w:szCs w:val="24"/>
        </w:rPr>
        <w:t>Western</w:t>
      </w:r>
      <w:r w:rsidR="00AA3ED0" w:rsidRPr="00AA3ED0">
        <w:rPr>
          <w:rFonts w:asciiTheme="majorBidi" w:hAnsiTheme="majorBidi" w:cstheme="majorBidi"/>
          <w:sz w:val="24"/>
          <w:szCs w:val="24"/>
        </w:rPr>
        <w:t>.</w:t>
      </w:r>
      <w:r w:rsidRPr="00AA3ED0">
        <w:rPr>
          <w:rFonts w:asciiTheme="majorBidi" w:hAnsiTheme="majorBidi" w:cstheme="majorBidi"/>
          <w:sz w:val="24"/>
          <w:szCs w:val="24"/>
        </w:rPr>
        <w:t>Asia</w:t>
      </w:r>
      <w:proofErr w:type="spellEnd"/>
      <w:r w:rsidRPr="00AA3ED0">
        <w:rPr>
          <w:rFonts w:asciiTheme="majorBidi" w:hAnsiTheme="majorBidi" w:cstheme="majorBidi"/>
          <w:sz w:val="24"/>
          <w:szCs w:val="24"/>
        </w:rPr>
        <w:t>.</w:t>
      </w:r>
      <w:r w:rsidRPr="00C75FBA">
        <w:rPr>
          <w:rFonts w:asciiTheme="majorBidi" w:hAnsiTheme="majorBidi"/>
          <w:sz w:val="24"/>
          <w:szCs w:val="24"/>
        </w:rPr>
        <w:t xml:space="preserve"> </w:t>
      </w:r>
      <w:hyperlink r:id="rId50" w:history="1">
        <w:r w:rsidRPr="007E44EE">
          <w:rPr>
            <w:rStyle w:val="Hyperlink"/>
            <w:rFonts w:asciiTheme="majorBidi" w:hAnsiTheme="majorBidi" w:cstheme="majorBidi"/>
            <w:sz w:val="24"/>
            <w:szCs w:val="24"/>
          </w:rPr>
          <w:t>https://archive.unescwa.org/sites/www.unescwa.org/files/page_attachments/escwa-casestudy- ee_transport-egypt_final.pdf</w:t>
        </w:r>
      </w:hyperlink>
    </w:p>
    <w:p w14:paraId="720C5D90" w14:textId="77777777" w:rsidR="008D10F0" w:rsidRPr="008D10F0" w:rsidRDefault="004D5C23" w:rsidP="008D10F0">
      <w:pPr>
        <w:pStyle w:val="ListParagraph"/>
        <w:numPr>
          <w:ilvl w:val="0"/>
          <w:numId w:val="9"/>
        </w:numPr>
        <w:bidi w:val="0"/>
        <w:spacing w:after="0" w:line="480" w:lineRule="auto"/>
        <w:jc w:val="both"/>
        <w:rPr>
          <w:rStyle w:val="Hyperlink"/>
          <w:rFonts w:asciiTheme="majorBidi" w:hAnsiTheme="majorBidi" w:cstheme="majorBidi"/>
          <w:sz w:val="24"/>
          <w:szCs w:val="24"/>
        </w:rPr>
      </w:pPr>
      <w:r w:rsidRPr="008D10F0">
        <w:rPr>
          <w:rFonts w:asciiTheme="majorBidi" w:hAnsiTheme="majorBidi"/>
          <w:sz w:val="24"/>
          <w:szCs w:val="24"/>
        </w:rPr>
        <w:t>Richard “Trey” Baker</w:t>
      </w:r>
      <w:r w:rsidR="00E06B08" w:rsidRPr="008D10F0">
        <w:rPr>
          <w:rFonts w:asciiTheme="majorBidi" w:hAnsiTheme="majorBidi"/>
          <w:sz w:val="24"/>
          <w:szCs w:val="24"/>
        </w:rPr>
        <w:t>. (</w:t>
      </w:r>
      <w:r w:rsidRPr="008D10F0">
        <w:rPr>
          <w:rFonts w:asciiTheme="majorBidi" w:hAnsiTheme="majorBidi"/>
          <w:sz w:val="24"/>
          <w:szCs w:val="24"/>
        </w:rPr>
        <w:t>2016),” Alternative Fuel Vehicle Forecasts”, Texas A&amp;M Transportation Institute</w:t>
      </w:r>
      <w:r w:rsidR="00E06B08" w:rsidRPr="008D10F0">
        <w:rPr>
          <w:rFonts w:asciiTheme="majorBidi" w:hAnsiTheme="majorBidi"/>
          <w:sz w:val="24"/>
          <w:szCs w:val="24"/>
        </w:rPr>
        <w:t>.</w:t>
      </w:r>
      <w:r w:rsidR="00203AA0" w:rsidRPr="008D10F0">
        <w:rPr>
          <w:rFonts w:asciiTheme="majorBidi" w:hAnsiTheme="majorBidi"/>
          <w:sz w:val="24"/>
          <w:szCs w:val="24"/>
        </w:rPr>
        <w:t xml:space="preserve"> </w:t>
      </w:r>
      <w:hyperlink r:id="rId51" w:history="1">
        <w:r w:rsidRPr="008D10F0">
          <w:rPr>
            <w:rStyle w:val="Hyperlink"/>
            <w:rFonts w:asciiTheme="majorBidi" w:hAnsiTheme="majorBidi"/>
            <w:sz w:val="24"/>
            <w:szCs w:val="24"/>
          </w:rPr>
          <w:t>https://static.tti.tamu.edu/tti.tamu.edu/documents/PRC-14-28F.pdf</w:t>
        </w:r>
      </w:hyperlink>
    </w:p>
    <w:p w14:paraId="3E98DE5D" w14:textId="4F9DC145" w:rsidR="0007703A" w:rsidRPr="008D10F0" w:rsidRDefault="0007703A" w:rsidP="008D10F0">
      <w:pPr>
        <w:pStyle w:val="ListParagraph"/>
        <w:numPr>
          <w:ilvl w:val="0"/>
          <w:numId w:val="9"/>
        </w:numPr>
        <w:bidi w:val="0"/>
        <w:spacing w:after="0" w:line="480" w:lineRule="auto"/>
        <w:jc w:val="both"/>
        <w:rPr>
          <w:rFonts w:asciiTheme="majorBidi" w:hAnsiTheme="majorBidi" w:cstheme="majorBidi"/>
          <w:color w:val="0000FF" w:themeColor="hyperlink"/>
          <w:sz w:val="24"/>
          <w:szCs w:val="24"/>
          <w:u w:val="single"/>
        </w:rPr>
      </w:pPr>
      <w:r w:rsidRPr="008D10F0">
        <w:rPr>
          <w:rFonts w:asciiTheme="majorBidi" w:hAnsiTheme="majorBidi"/>
          <w:sz w:val="24"/>
          <w:szCs w:val="24"/>
        </w:rPr>
        <w:t xml:space="preserve"> World Bank group</w:t>
      </w:r>
      <w:r w:rsidR="00203AA0" w:rsidRPr="008D10F0">
        <w:rPr>
          <w:rFonts w:asciiTheme="majorBidi" w:hAnsiTheme="majorBidi"/>
          <w:sz w:val="24"/>
          <w:szCs w:val="24"/>
        </w:rPr>
        <w:t xml:space="preserve"> </w:t>
      </w:r>
      <w:r w:rsidRPr="008D10F0">
        <w:rPr>
          <w:rFonts w:asciiTheme="majorBidi" w:hAnsiTheme="majorBidi"/>
          <w:sz w:val="24"/>
          <w:szCs w:val="24"/>
        </w:rPr>
        <w:t>(2016)</w:t>
      </w:r>
      <w:r w:rsidR="00C75FBA" w:rsidRPr="008D10F0">
        <w:rPr>
          <w:rFonts w:asciiTheme="majorBidi" w:hAnsiTheme="majorBidi"/>
          <w:sz w:val="24"/>
          <w:szCs w:val="24"/>
        </w:rPr>
        <w:t xml:space="preserve">. </w:t>
      </w:r>
      <w:r w:rsidRPr="008D10F0">
        <w:rPr>
          <w:rFonts w:asciiTheme="majorBidi" w:hAnsiTheme="majorBidi"/>
          <w:sz w:val="24"/>
          <w:szCs w:val="24"/>
        </w:rPr>
        <w:t>"The Cost of Air Pollution", World Bank group.</w:t>
      </w:r>
      <w:r w:rsidRPr="008D10F0">
        <w:rPr>
          <w:rStyle w:val="Hyperlink"/>
          <w:rFonts w:asciiTheme="majorBidi" w:hAnsiTheme="majorBidi"/>
          <w:sz w:val="24"/>
          <w:szCs w:val="24"/>
        </w:rPr>
        <w:t xml:space="preserve">  </w:t>
      </w:r>
      <w:hyperlink r:id="rId52" w:history="1">
        <w:r w:rsidRPr="008D10F0">
          <w:rPr>
            <w:rStyle w:val="Hyperlink"/>
            <w:rFonts w:asciiTheme="majorBidi" w:hAnsiTheme="majorBidi"/>
            <w:sz w:val="24"/>
            <w:szCs w:val="24"/>
          </w:rPr>
          <w:t>https://openknowledge.worldbank.org/bitstream/handle/10986/25013/108141.pdf?sequence=4&amp;isAllowed=y</w:t>
        </w:r>
      </w:hyperlink>
    </w:p>
    <w:p w14:paraId="136E0A1C" w14:textId="0650302C" w:rsidR="00A94D65" w:rsidRPr="005648A2" w:rsidRDefault="00A94D65" w:rsidP="005648A2">
      <w:pPr>
        <w:pStyle w:val="Heading2"/>
        <w:numPr>
          <w:ilvl w:val="0"/>
          <w:numId w:val="9"/>
        </w:numPr>
        <w:bidi w:val="0"/>
        <w:spacing w:before="0" w:line="480" w:lineRule="auto"/>
        <w:jc w:val="both"/>
        <w:rPr>
          <w:rFonts w:asciiTheme="majorBidi" w:eastAsiaTheme="minorHAnsi" w:hAnsiTheme="majorBidi"/>
          <w:b w:val="0"/>
          <w:bCs w:val="0"/>
          <w:color w:val="0000FF" w:themeColor="hyperlink"/>
          <w:sz w:val="24"/>
          <w:szCs w:val="24"/>
          <w:u w:val="single"/>
        </w:rPr>
      </w:pPr>
      <w:r w:rsidRPr="00C75FBA">
        <w:rPr>
          <w:rFonts w:asciiTheme="majorBidi" w:eastAsiaTheme="minorHAnsi" w:hAnsiTheme="majorBidi"/>
          <w:b w:val="0"/>
          <w:bCs w:val="0"/>
          <w:color w:val="auto"/>
          <w:sz w:val="24"/>
          <w:szCs w:val="24"/>
        </w:rPr>
        <w:lastRenderedPageBreak/>
        <w:t xml:space="preserve">World </w:t>
      </w:r>
      <w:r w:rsidR="000930FA">
        <w:rPr>
          <w:rFonts w:asciiTheme="majorBidi" w:eastAsiaTheme="minorHAnsi" w:hAnsiTheme="majorBidi"/>
          <w:b w:val="0"/>
          <w:bCs w:val="0"/>
          <w:color w:val="auto"/>
          <w:sz w:val="24"/>
          <w:szCs w:val="24"/>
        </w:rPr>
        <w:t>H</w:t>
      </w:r>
      <w:r w:rsidRPr="00C75FBA">
        <w:rPr>
          <w:rFonts w:asciiTheme="majorBidi" w:eastAsiaTheme="minorHAnsi" w:hAnsiTheme="majorBidi"/>
          <w:b w:val="0"/>
          <w:bCs w:val="0"/>
          <w:color w:val="auto"/>
          <w:sz w:val="24"/>
          <w:szCs w:val="24"/>
        </w:rPr>
        <w:t xml:space="preserve">ealth </w:t>
      </w:r>
      <w:r w:rsidR="000930FA">
        <w:rPr>
          <w:rFonts w:asciiTheme="majorBidi" w:eastAsiaTheme="minorHAnsi" w:hAnsiTheme="majorBidi"/>
          <w:b w:val="0"/>
          <w:bCs w:val="0"/>
          <w:color w:val="auto"/>
          <w:sz w:val="24"/>
          <w:szCs w:val="24"/>
        </w:rPr>
        <w:t>O</w:t>
      </w:r>
      <w:r w:rsidRPr="00C75FBA">
        <w:rPr>
          <w:rFonts w:asciiTheme="majorBidi" w:eastAsiaTheme="minorHAnsi" w:hAnsiTheme="majorBidi"/>
          <w:b w:val="0"/>
          <w:bCs w:val="0"/>
          <w:color w:val="auto"/>
          <w:sz w:val="24"/>
          <w:szCs w:val="24"/>
        </w:rPr>
        <w:t xml:space="preserve">rganization. (2018). “ambient air pollution attributable death “, World </w:t>
      </w:r>
      <w:r w:rsidR="00A435B6">
        <w:rPr>
          <w:rFonts w:asciiTheme="majorBidi" w:eastAsiaTheme="minorHAnsi" w:hAnsiTheme="majorBidi"/>
          <w:b w:val="0"/>
          <w:bCs w:val="0"/>
          <w:color w:val="auto"/>
          <w:sz w:val="24"/>
          <w:szCs w:val="24"/>
        </w:rPr>
        <w:t>H</w:t>
      </w:r>
      <w:r w:rsidRPr="00C75FBA">
        <w:rPr>
          <w:rFonts w:asciiTheme="majorBidi" w:eastAsiaTheme="minorHAnsi" w:hAnsiTheme="majorBidi"/>
          <w:b w:val="0"/>
          <w:bCs w:val="0"/>
          <w:color w:val="auto"/>
          <w:sz w:val="24"/>
          <w:szCs w:val="24"/>
        </w:rPr>
        <w:t xml:space="preserve">ealth </w:t>
      </w:r>
      <w:r w:rsidR="00A435B6">
        <w:rPr>
          <w:rFonts w:asciiTheme="majorBidi" w:eastAsiaTheme="minorHAnsi" w:hAnsiTheme="majorBidi"/>
          <w:b w:val="0"/>
          <w:bCs w:val="0"/>
          <w:color w:val="auto"/>
          <w:sz w:val="24"/>
          <w:szCs w:val="24"/>
        </w:rPr>
        <w:t>O</w:t>
      </w:r>
      <w:r w:rsidRPr="00C75FBA">
        <w:rPr>
          <w:rFonts w:asciiTheme="majorBidi" w:eastAsiaTheme="minorHAnsi" w:hAnsiTheme="majorBidi"/>
          <w:b w:val="0"/>
          <w:bCs w:val="0"/>
          <w:color w:val="auto"/>
          <w:sz w:val="24"/>
          <w:szCs w:val="24"/>
        </w:rPr>
        <w:t xml:space="preserve">rganization.  </w:t>
      </w:r>
      <w:hyperlink r:id="rId53" w:history="1">
        <w:r w:rsidRPr="00C75FBA">
          <w:rPr>
            <w:rStyle w:val="Hyperlink"/>
            <w:rFonts w:asciiTheme="majorBidi" w:eastAsiaTheme="minorHAnsi" w:hAnsiTheme="majorBidi"/>
            <w:b w:val="0"/>
            <w:bCs w:val="0"/>
            <w:sz w:val="24"/>
            <w:szCs w:val="24"/>
          </w:rPr>
          <w:t>https://apps.who.int/gho/data/view.main.BODAMBIENTAIRDTHS</w:t>
        </w:r>
      </w:hyperlink>
    </w:p>
    <w:p w14:paraId="7F868000" w14:textId="77777777" w:rsidR="00B25881" w:rsidRPr="00C75FBA" w:rsidRDefault="00B25881" w:rsidP="00B27AA1">
      <w:pPr>
        <w:pStyle w:val="Heading2"/>
        <w:numPr>
          <w:ilvl w:val="0"/>
          <w:numId w:val="9"/>
        </w:numPr>
        <w:bidi w:val="0"/>
        <w:spacing w:before="0" w:line="480" w:lineRule="auto"/>
        <w:jc w:val="both"/>
        <w:rPr>
          <w:rFonts w:asciiTheme="majorBidi" w:eastAsiaTheme="minorHAnsi" w:hAnsiTheme="majorBidi"/>
          <w:b w:val="0"/>
          <w:bCs w:val="0"/>
          <w:color w:val="auto"/>
          <w:sz w:val="24"/>
          <w:szCs w:val="24"/>
          <w:rtl/>
        </w:rPr>
      </w:pPr>
      <w:r w:rsidRPr="00C75FBA">
        <w:rPr>
          <w:rFonts w:asciiTheme="majorBidi" w:hAnsiTheme="majorBidi"/>
          <w:sz w:val="24"/>
          <w:szCs w:val="24"/>
          <w:rtl/>
        </w:rPr>
        <w:t xml:space="preserve"> </w:t>
      </w:r>
      <w:r w:rsidRPr="00C75FBA">
        <w:rPr>
          <w:rFonts w:asciiTheme="majorBidi" w:eastAsiaTheme="minorHAnsi" w:hAnsiTheme="majorBidi"/>
          <w:b w:val="0"/>
          <w:bCs w:val="0"/>
          <w:color w:val="auto"/>
          <w:sz w:val="24"/>
          <w:szCs w:val="24"/>
        </w:rPr>
        <w:t>World Bank group</w:t>
      </w:r>
      <w:r w:rsidR="009D3210" w:rsidRPr="00C75FBA">
        <w:rPr>
          <w:rFonts w:asciiTheme="majorBidi" w:eastAsiaTheme="minorHAnsi" w:hAnsiTheme="majorBidi"/>
          <w:b w:val="0"/>
          <w:bCs w:val="0"/>
          <w:color w:val="auto"/>
          <w:sz w:val="24"/>
          <w:szCs w:val="24"/>
        </w:rPr>
        <w:t>. (</w:t>
      </w:r>
      <w:r w:rsidRPr="00C75FBA">
        <w:rPr>
          <w:rFonts w:asciiTheme="majorBidi" w:eastAsiaTheme="minorHAnsi" w:hAnsiTheme="majorBidi"/>
          <w:b w:val="0"/>
          <w:bCs w:val="0"/>
          <w:color w:val="auto"/>
          <w:sz w:val="24"/>
          <w:szCs w:val="24"/>
        </w:rPr>
        <w:t>201</w:t>
      </w:r>
      <w:r w:rsidR="009E2ED6" w:rsidRPr="00C75FBA">
        <w:rPr>
          <w:rFonts w:asciiTheme="majorBidi" w:eastAsiaTheme="minorHAnsi" w:hAnsiTheme="majorBidi"/>
          <w:b w:val="0"/>
          <w:bCs w:val="0"/>
          <w:color w:val="auto"/>
          <w:sz w:val="24"/>
          <w:szCs w:val="24"/>
          <w:rtl/>
        </w:rPr>
        <w:t>9</w:t>
      </w:r>
      <w:r w:rsidRPr="00C75FBA">
        <w:rPr>
          <w:rFonts w:asciiTheme="majorBidi" w:eastAsiaTheme="minorHAnsi" w:hAnsiTheme="majorBidi"/>
          <w:b w:val="0"/>
          <w:bCs w:val="0"/>
          <w:color w:val="auto"/>
          <w:sz w:val="24"/>
          <w:szCs w:val="24"/>
        </w:rPr>
        <w:t>)</w:t>
      </w:r>
      <w:r w:rsidR="00882C0F">
        <w:rPr>
          <w:rFonts w:asciiTheme="majorBidi" w:eastAsiaTheme="minorHAnsi" w:hAnsiTheme="majorBidi"/>
          <w:b w:val="0"/>
          <w:bCs w:val="0"/>
          <w:color w:val="auto"/>
          <w:sz w:val="24"/>
          <w:szCs w:val="24"/>
        </w:rPr>
        <w:t xml:space="preserve">. </w:t>
      </w:r>
      <w:r w:rsidRPr="00C75FBA">
        <w:rPr>
          <w:rFonts w:asciiTheme="majorBidi" w:eastAsiaTheme="minorHAnsi" w:hAnsiTheme="majorBidi"/>
          <w:b w:val="0"/>
          <w:bCs w:val="0"/>
          <w:color w:val="auto"/>
          <w:sz w:val="24"/>
          <w:szCs w:val="24"/>
        </w:rPr>
        <w:t>"</w:t>
      </w:r>
      <w:r w:rsidR="00882C0F" w:rsidRPr="00C75FBA">
        <w:rPr>
          <w:rFonts w:asciiTheme="majorBidi" w:eastAsiaTheme="minorHAnsi" w:hAnsiTheme="majorBidi"/>
          <w:b w:val="0"/>
          <w:bCs w:val="0"/>
          <w:color w:val="auto"/>
          <w:sz w:val="24"/>
          <w:szCs w:val="24"/>
        </w:rPr>
        <w:t xml:space="preserve">Arab Republic </w:t>
      </w:r>
      <w:r w:rsidR="00882C0F">
        <w:rPr>
          <w:rFonts w:asciiTheme="majorBidi" w:eastAsiaTheme="minorHAnsi" w:hAnsiTheme="majorBidi"/>
          <w:b w:val="0"/>
          <w:bCs w:val="0"/>
          <w:color w:val="auto"/>
          <w:sz w:val="24"/>
          <w:szCs w:val="24"/>
        </w:rPr>
        <w:t>o</w:t>
      </w:r>
      <w:r w:rsidR="00882C0F" w:rsidRPr="00C75FBA">
        <w:rPr>
          <w:rFonts w:asciiTheme="majorBidi" w:eastAsiaTheme="minorHAnsi" w:hAnsiTheme="majorBidi"/>
          <w:b w:val="0"/>
          <w:bCs w:val="0"/>
          <w:color w:val="auto"/>
          <w:sz w:val="24"/>
          <w:szCs w:val="24"/>
        </w:rPr>
        <w:t xml:space="preserve">f Egypt: Cost </w:t>
      </w:r>
      <w:r w:rsidR="00882C0F">
        <w:rPr>
          <w:rFonts w:asciiTheme="majorBidi" w:eastAsiaTheme="minorHAnsi" w:hAnsiTheme="majorBidi"/>
          <w:b w:val="0"/>
          <w:bCs w:val="0"/>
          <w:color w:val="auto"/>
          <w:sz w:val="24"/>
          <w:szCs w:val="24"/>
        </w:rPr>
        <w:t>o</w:t>
      </w:r>
      <w:r w:rsidR="00882C0F" w:rsidRPr="00C75FBA">
        <w:rPr>
          <w:rFonts w:asciiTheme="majorBidi" w:eastAsiaTheme="minorHAnsi" w:hAnsiTheme="majorBidi"/>
          <w:b w:val="0"/>
          <w:bCs w:val="0"/>
          <w:color w:val="auto"/>
          <w:sz w:val="24"/>
          <w:szCs w:val="24"/>
        </w:rPr>
        <w:t>f Environmental</w:t>
      </w:r>
      <w:r w:rsidR="00882C0F">
        <w:rPr>
          <w:rFonts w:asciiTheme="majorBidi" w:eastAsiaTheme="minorHAnsi" w:hAnsiTheme="majorBidi"/>
          <w:b w:val="0"/>
          <w:bCs w:val="0"/>
          <w:color w:val="auto"/>
          <w:sz w:val="24"/>
          <w:szCs w:val="24"/>
        </w:rPr>
        <w:t xml:space="preserve"> </w:t>
      </w:r>
      <w:r w:rsidR="00882C0F" w:rsidRPr="00C75FBA">
        <w:rPr>
          <w:rFonts w:asciiTheme="majorBidi" w:eastAsiaTheme="minorHAnsi" w:hAnsiTheme="majorBidi"/>
          <w:b w:val="0"/>
          <w:bCs w:val="0"/>
          <w:color w:val="auto"/>
          <w:sz w:val="24"/>
          <w:szCs w:val="24"/>
        </w:rPr>
        <w:t>Degradation</w:t>
      </w:r>
      <w:r w:rsidR="00882C0F" w:rsidRPr="00C75FBA">
        <w:rPr>
          <w:rFonts w:asciiTheme="majorBidi" w:eastAsiaTheme="minorHAnsi" w:hAnsiTheme="majorBidi"/>
          <w:b w:val="0"/>
          <w:bCs w:val="0"/>
          <w:color w:val="auto"/>
          <w:sz w:val="24"/>
          <w:szCs w:val="24"/>
          <w:rtl/>
        </w:rPr>
        <w:t xml:space="preserve"> </w:t>
      </w:r>
      <w:r w:rsidRPr="00C75FBA">
        <w:rPr>
          <w:rFonts w:asciiTheme="majorBidi" w:eastAsiaTheme="minorHAnsi" w:hAnsiTheme="majorBidi"/>
          <w:b w:val="0"/>
          <w:bCs w:val="0"/>
          <w:color w:val="auto"/>
          <w:sz w:val="24"/>
          <w:szCs w:val="24"/>
          <w:rtl/>
        </w:rPr>
        <w:t>"</w:t>
      </w:r>
      <w:r w:rsidR="00882C0F" w:rsidRPr="00C75FBA">
        <w:rPr>
          <w:rFonts w:asciiTheme="majorBidi" w:eastAsiaTheme="minorHAnsi" w:hAnsiTheme="majorBidi"/>
          <w:b w:val="0"/>
          <w:bCs w:val="0"/>
          <w:color w:val="auto"/>
          <w:sz w:val="24"/>
          <w:szCs w:val="24"/>
        </w:rPr>
        <w:t xml:space="preserve"> </w:t>
      </w:r>
      <w:r w:rsidR="009D3210" w:rsidRPr="00C75FBA">
        <w:rPr>
          <w:rFonts w:asciiTheme="majorBidi" w:eastAsiaTheme="minorHAnsi" w:hAnsiTheme="majorBidi"/>
          <w:b w:val="0"/>
          <w:bCs w:val="0"/>
          <w:color w:val="auto"/>
          <w:sz w:val="24"/>
          <w:szCs w:val="24"/>
        </w:rPr>
        <w:t>World</w:t>
      </w:r>
      <w:r w:rsidR="009E2ED6" w:rsidRPr="00C75FBA">
        <w:rPr>
          <w:rFonts w:asciiTheme="majorBidi" w:eastAsiaTheme="minorHAnsi" w:hAnsiTheme="majorBidi"/>
          <w:b w:val="0"/>
          <w:bCs w:val="0"/>
          <w:color w:val="auto"/>
          <w:sz w:val="24"/>
          <w:szCs w:val="24"/>
        </w:rPr>
        <w:t xml:space="preserve"> Bank group.</w:t>
      </w:r>
    </w:p>
    <w:p w14:paraId="55968B0D" w14:textId="1215E8B1" w:rsidR="00D53065" w:rsidRPr="005648A2" w:rsidRDefault="009E2ED6" w:rsidP="005648A2">
      <w:pPr>
        <w:bidi w:val="0"/>
        <w:spacing w:after="0" w:line="480" w:lineRule="auto"/>
        <w:jc w:val="both"/>
        <w:rPr>
          <w:rFonts w:asciiTheme="majorBidi" w:hAnsiTheme="majorBidi" w:cstheme="majorBidi"/>
          <w:color w:val="0000FF" w:themeColor="hyperlink"/>
          <w:sz w:val="24"/>
          <w:szCs w:val="24"/>
          <w:rtl/>
        </w:rPr>
      </w:pPr>
      <w:r w:rsidRPr="00C75FBA">
        <w:rPr>
          <w:rFonts w:asciiTheme="majorBidi" w:hAnsiTheme="majorBidi" w:cstheme="majorBidi"/>
          <w:sz w:val="24"/>
          <w:szCs w:val="24"/>
          <w:rtl/>
        </w:rPr>
        <w:t xml:space="preserve">             </w:t>
      </w:r>
      <w:hyperlink r:id="rId54" w:history="1">
        <w:r w:rsidR="00D53065" w:rsidRPr="004B32F0">
          <w:rPr>
            <w:rStyle w:val="Hyperlink"/>
            <w:rFonts w:asciiTheme="majorBidi" w:hAnsiTheme="majorBidi" w:cstheme="majorBidi"/>
            <w:sz w:val="24"/>
            <w:szCs w:val="24"/>
          </w:rPr>
          <w:t>https://documents1.worldbank.org/curated/en/619601570048073811/pdf/Egypt-Cost-of-</w:t>
        </w:r>
        <w:r w:rsidR="00D53065" w:rsidRPr="004B32F0">
          <w:rPr>
            <w:rStyle w:val="Hyperlink"/>
            <w:rFonts w:asciiTheme="majorBidi" w:hAnsiTheme="majorBidi" w:cstheme="majorBidi" w:hint="cs"/>
            <w:sz w:val="24"/>
            <w:szCs w:val="24"/>
            <w:rtl/>
          </w:rPr>
          <w:t xml:space="preserve"> </w:t>
        </w:r>
        <w:r w:rsidR="00D53065" w:rsidRPr="004B32F0">
          <w:rPr>
            <w:rStyle w:val="Hyperlink"/>
            <w:rFonts w:asciiTheme="majorBidi" w:hAnsiTheme="majorBidi" w:cstheme="majorBidi"/>
            <w:sz w:val="24"/>
            <w:szCs w:val="24"/>
          </w:rPr>
          <w:t>Environmental-Degradation-Air-and-Water-Pollution.pdf</w:t>
        </w:r>
      </w:hyperlink>
    </w:p>
    <w:p w14:paraId="71F1C855" w14:textId="77777777" w:rsidR="005648A2" w:rsidRPr="00C75FBA" w:rsidRDefault="005648A2" w:rsidP="005648A2">
      <w:pPr>
        <w:pStyle w:val="Heading2"/>
        <w:numPr>
          <w:ilvl w:val="0"/>
          <w:numId w:val="9"/>
        </w:numPr>
        <w:bidi w:val="0"/>
        <w:spacing w:before="0" w:line="480" w:lineRule="auto"/>
        <w:jc w:val="both"/>
        <w:rPr>
          <w:rFonts w:asciiTheme="majorBidi" w:eastAsiaTheme="minorHAnsi" w:hAnsiTheme="majorBidi"/>
          <w:b w:val="0"/>
          <w:bCs w:val="0"/>
          <w:color w:val="auto"/>
          <w:sz w:val="24"/>
          <w:szCs w:val="24"/>
        </w:rPr>
      </w:pPr>
      <w:r w:rsidRPr="00C75FBA">
        <w:rPr>
          <w:rFonts w:asciiTheme="majorBidi" w:eastAsiaTheme="minorHAnsi" w:hAnsiTheme="majorBidi"/>
          <w:b w:val="0"/>
          <w:bCs w:val="0"/>
          <w:color w:val="auto"/>
          <w:sz w:val="24"/>
          <w:szCs w:val="24"/>
        </w:rPr>
        <w:t>Yuan, J-H. (2018).</w:t>
      </w:r>
      <w:r w:rsidRPr="00C75FBA">
        <w:rPr>
          <w:rFonts w:asciiTheme="majorBidi" w:eastAsiaTheme="minorHAnsi" w:hAnsiTheme="majorBidi"/>
          <w:b w:val="0"/>
          <w:bCs w:val="0"/>
          <w:color w:val="auto"/>
          <w:sz w:val="24"/>
          <w:szCs w:val="24"/>
          <w:rtl/>
        </w:rPr>
        <w:t xml:space="preserve"> </w:t>
      </w:r>
      <w:r w:rsidRPr="00C75FBA">
        <w:rPr>
          <w:rFonts w:asciiTheme="majorBidi" w:eastAsiaTheme="minorHAnsi" w:hAnsiTheme="majorBidi"/>
          <w:b w:val="0"/>
          <w:bCs w:val="0"/>
          <w:color w:val="auto"/>
          <w:sz w:val="24"/>
          <w:szCs w:val="24"/>
        </w:rPr>
        <w:t>"Petroleum Substitution, Greenhouse Gas Emissions Reduction and Environmental Benefits From The Development of Natural Gas Vehicles in China",</w:t>
      </w:r>
    </w:p>
    <w:p w14:paraId="73A83760" w14:textId="5E016A89" w:rsidR="005648A2" w:rsidRPr="00C75FBA" w:rsidRDefault="005648A2" w:rsidP="005648A2">
      <w:pPr>
        <w:bidi w:val="0"/>
        <w:spacing w:after="0" w:line="480" w:lineRule="auto"/>
        <w:jc w:val="both"/>
        <w:rPr>
          <w:rFonts w:asciiTheme="majorBidi" w:hAnsiTheme="majorBidi" w:cstheme="majorBidi"/>
          <w:sz w:val="24"/>
          <w:szCs w:val="24"/>
          <w:rtl/>
        </w:rPr>
      </w:pPr>
      <w:r w:rsidRPr="00C75FBA">
        <w:rPr>
          <w:rFonts w:asciiTheme="majorBidi" w:hAnsiTheme="majorBidi" w:cstheme="majorBidi"/>
          <w:sz w:val="24"/>
          <w:szCs w:val="24"/>
        </w:rPr>
        <w:t xml:space="preserve">               </w:t>
      </w:r>
      <w:hyperlink r:id="rId55" w:history="1">
        <w:r w:rsidRPr="00C75FBA">
          <w:rPr>
            <w:rStyle w:val="Hyperlink"/>
            <w:rFonts w:asciiTheme="majorBidi" w:hAnsiTheme="majorBidi" w:cstheme="majorBidi"/>
            <w:sz w:val="24"/>
            <w:szCs w:val="24"/>
          </w:rPr>
          <w:t>https://link.springer.com/article/10.1007/s12182-018-0237-y</w:t>
        </w:r>
      </w:hyperlink>
    </w:p>
    <w:p w14:paraId="17614FEB" w14:textId="77777777" w:rsidR="005648A2" w:rsidRPr="00C75FBA" w:rsidRDefault="005648A2" w:rsidP="005648A2">
      <w:pPr>
        <w:pStyle w:val="Heading2"/>
        <w:numPr>
          <w:ilvl w:val="0"/>
          <w:numId w:val="9"/>
        </w:numPr>
        <w:bidi w:val="0"/>
        <w:spacing w:before="0" w:line="480" w:lineRule="auto"/>
        <w:jc w:val="both"/>
        <w:rPr>
          <w:rFonts w:asciiTheme="majorBidi" w:eastAsiaTheme="minorHAnsi" w:hAnsiTheme="majorBidi"/>
          <w:b w:val="0"/>
          <w:bCs w:val="0"/>
          <w:color w:val="auto"/>
          <w:sz w:val="24"/>
          <w:szCs w:val="24"/>
          <w:rtl/>
        </w:rPr>
      </w:pPr>
      <w:r w:rsidRPr="00C75FBA">
        <w:rPr>
          <w:rFonts w:asciiTheme="majorBidi" w:eastAsiaTheme="minorHAnsi" w:hAnsiTheme="majorBidi"/>
          <w:b w:val="0"/>
          <w:bCs w:val="0"/>
          <w:color w:val="auto"/>
          <w:sz w:val="24"/>
          <w:szCs w:val="24"/>
        </w:rPr>
        <w:t>Zhang, T .(2015). “Possibilities of Alternative Vehicle Fuels –A literature review”, University Gavle, Faculty of Engineering and Sustainable Development.</w:t>
      </w:r>
    </w:p>
    <w:p w14:paraId="0B43AF89" w14:textId="77777777" w:rsidR="005648A2" w:rsidRPr="00C75FBA" w:rsidRDefault="005648A2" w:rsidP="005648A2">
      <w:pPr>
        <w:bidi w:val="0"/>
        <w:spacing w:after="0" w:line="480" w:lineRule="auto"/>
        <w:jc w:val="both"/>
        <w:rPr>
          <w:rFonts w:asciiTheme="majorBidi" w:hAnsiTheme="majorBidi" w:cstheme="majorBidi"/>
          <w:sz w:val="24"/>
          <w:szCs w:val="24"/>
        </w:rPr>
      </w:pPr>
      <w:r w:rsidRPr="00C75FBA">
        <w:rPr>
          <w:rFonts w:asciiTheme="majorBidi" w:hAnsiTheme="majorBidi" w:cstheme="majorBidi"/>
          <w:sz w:val="24"/>
          <w:szCs w:val="24"/>
        </w:rPr>
        <w:t xml:space="preserve">               </w:t>
      </w:r>
      <w:hyperlink r:id="rId56" w:history="1">
        <w:r w:rsidRPr="00C75FBA">
          <w:rPr>
            <w:rStyle w:val="Hyperlink"/>
            <w:rFonts w:asciiTheme="majorBidi" w:hAnsiTheme="majorBidi" w:cstheme="majorBidi"/>
            <w:sz w:val="24"/>
            <w:szCs w:val="24"/>
          </w:rPr>
          <w:t>https://www.diva-portal.org/smash/get/diva2:827425/FULLTEXT01.pdf</w:t>
        </w:r>
      </w:hyperlink>
    </w:p>
    <w:p w14:paraId="30B62CCD" w14:textId="77777777" w:rsidR="00D53065" w:rsidRPr="00D53065" w:rsidRDefault="00D53065" w:rsidP="00D53065">
      <w:pPr>
        <w:bidi w:val="0"/>
        <w:rPr>
          <w:rFonts w:asciiTheme="majorBidi" w:hAnsiTheme="majorBidi" w:cstheme="majorBidi"/>
          <w:sz w:val="24"/>
          <w:szCs w:val="24"/>
          <w:rtl/>
        </w:rPr>
      </w:pPr>
    </w:p>
    <w:p w14:paraId="19939B3A" w14:textId="6D59A29D" w:rsidR="00D53065" w:rsidRDefault="00D53065" w:rsidP="00D53065">
      <w:pPr>
        <w:bidi w:val="0"/>
        <w:rPr>
          <w:rFonts w:asciiTheme="majorBidi" w:hAnsiTheme="majorBidi" w:cstheme="majorBidi"/>
          <w:sz w:val="24"/>
          <w:szCs w:val="24"/>
          <w:rtl/>
        </w:rPr>
      </w:pPr>
    </w:p>
    <w:p w14:paraId="22C04537" w14:textId="5F88CAAD" w:rsidR="009E2ED6" w:rsidRDefault="009E2ED6" w:rsidP="00D53065">
      <w:pPr>
        <w:bidi w:val="0"/>
        <w:jc w:val="center"/>
        <w:rPr>
          <w:rFonts w:asciiTheme="majorBidi" w:hAnsiTheme="majorBidi" w:cstheme="majorBidi"/>
          <w:sz w:val="24"/>
          <w:szCs w:val="24"/>
        </w:rPr>
      </w:pPr>
    </w:p>
    <w:p w14:paraId="1DD42E63" w14:textId="358200A6" w:rsidR="00D53065" w:rsidRDefault="00D53065" w:rsidP="00D53065">
      <w:pPr>
        <w:bidi w:val="0"/>
        <w:jc w:val="center"/>
        <w:rPr>
          <w:rFonts w:asciiTheme="majorBidi" w:hAnsiTheme="majorBidi" w:cstheme="majorBidi"/>
          <w:sz w:val="24"/>
          <w:szCs w:val="24"/>
        </w:rPr>
      </w:pPr>
    </w:p>
    <w:p w14:paraId="575FAA08" w14:textId="0491A2FA" w:rsidR="00D53065" w:rsidRDefault="00D53065" w:rsidP="00D53065">
      <w:pPr>
        <w:bidi w:val="0"/>
        <w:jc w:val="center"/>
        <w:rPr>
          <w:rFonts w:asciiTheme="majorBidi" w:hAnsiTheme="majorBidi" w:cstheme="majorBidi"/>
          <w:sz w:val="24"/>
          <w:szCs w:val="24"/>
        </w:rPr>
      </w:pPr>
    </w:p>
    <w:p w14:paraId="62260F29" w14:textId="0CCB3FAC" w:rsidR="00D53065" w:rsidRDefault="00D53065" w:rsidP="00D53065">
      <w:pPr>
        <w:bidi w:val="0"/>
        <w:jc w:val="center"/>
        <w:rPr>
          <w:rFonts w:asciiTheme="majorBidi" w:hAnsiTheme="majorBidi" w:cstheme="majorBidi"/>
          <w:sz w:val="24"/>
          <w:szCs w:val="24"/>
        </w:rPr>
      </w:pPr>
    </w:p>
    <w:p w14:paraId="375A8C37" w14:textId="77777777" w:rsidR="005648A2" w:rsidRPr="005648A2" w:rsidRDefault="005648A2" w:rsidP="005648A2">
      <w:pPr>
        <w:spacing w:after="0" w:line="480" w:lineRule="auto"/>
        <w:jc w:val="both"/>
        <w:rPr>
          <w:rFonts w:eastAsia="Times New Roman"/>
          <w:color w:val="000000"/>
        </w:rPr>
      </w:pPr>
    </w:p>
    <w:p w14:paraId="6772DC61" w14:textId="517765B4" w:rsidR="00D53065" w:rsidRDefault="00D53065" w:rsidP="005648A2">
      <w:pPr>
        <w:spacing w:after="0" w:line="480" w:lineRule="auto"/>
        <w:ind w:left="450"/>
        <w:jc w:val="both"/>
        <w:rPr>
          <w:rStyle w:val="Hyperlink"/>
          <w:rtl/>
        </w:rPr>
      </w:pPr>
    </w:p>
    <w:p w14:paraId="309149F2" w14:textId="5E96B068" w:rsidR="00D53065" w:rsidRDefault="00D53065" w:rsidP="00D53065">
      <w:pPr>
        <w:pStyle w:val="ListParagraph"/>
        <w:spacing w:after="0" w:line="480" w:lineRule="auto"/>
        <w:jc w:val="both"/>
        <w:rPr>
          <w:rtl/>
        </w:rPr>
      </w:pPr>
    </w:p>
    <w:p w14:paraId="7D0AF55A" w14:textId="7E2F5637" w:rsidR="00D53065" w:rsidRPr="00716F62" w:rsidRDefault="00D53065" w:rsidP="00D53065">
      <w:pPr>
        <w:pStyle w:val="ListParagraph"/>
        <w:spacing w:after="0" w:line="480" w:lineRule="auto"/>
        <w:jc w:val="both"/>
        <w:rPr>
          <w:rFonts w:ascii="Simplified Arabic" w:hAnsi="Simplified Arabic" w:cs="Simplified Arabic"/>
        </w:rPr>
      </w:pPr>
      <w:r w:rsidRPr="00716F62">
        <w:rPr>
          <w:rFonts w:ascii="Simplified Arabic" w:hAnsi="Simplified Arabic" w:cs="Simplified Arabic"/>
          <w:rtl/>
          <w:lang w:bidi="ar-EG"/>
        </w:rPr>
        <w:t xml:space="preserve">     </w:t>
      </w:r>
    </w:p>
    <w:p w14:paraId="79A2043F" w14:textId="77777777" w:rsidR="00D53065" w:rsidRPr="00D53065" w:rsidRDefault="00D53065" w:rsidP="005648A2">
      <w:pPr>
        <w:bidi w:val="0"/>
        <w:rPr>
          <w:rFonts w:asciiTheme="majorBidi" w:hAnsiTheme="majorBidi" w:cstheme="majorBidi"/>
          <w:sz w:val="24"/>
          <w:szCs w:val="24"/>
          <w:rtl/>
        </w:rPr>
      </w:pPr>
    </w:p>
    <w:sectPr w:rsidR="00D53065" w:rsidRPr="00D53065" w:rsidSect="00285242">
      <w:headerReference w:type="default" r:id="rId57"/>
      <w:footerReference w:type="default" r:id="rId58"/>
      <w:pgSz w:w="11906" w:h="16838" w:code="9"/>
      <w:pgMar w:top="1710" w:right="991" w:bottom="540" w:left="851" w:header="619" w:footer="614"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C916B" w14:textId="77777777" w:rsidR="00830456" w:rsidRDefault="00830456" w:rsidP="007D2A2C">
      <w:pPr>
        <w:spacing w:after="0"/>
      </w:pPr>
      <w:r>
        <w:separator/>
      </w:r>
    </w:p>
  </w:endnote>
  <w:endnote w:type="continuationSeparator" w:id="0">
    <w:p w14:paraId="450D44F4" w14:textId="77777777" w:rsidR="00830456" w:rsidRDefault="0083045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Bold">
    <w:altName w:val="Times New Roman"/>
    <w:panose1 w:val="00000000000000000000"/>
    <w:charset w:val="B2"/>
    <w:family w:val="auto"/>
    <w:notTrueType/>
    <w:pitch w:val="default"/>
    <w:sig w:usb0="00002001"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altName w:val="Simplified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Andalus">
    <w:panose1 w:val="02020603050405020304"/>
    <w:charset w:val="00"/>
    <w:family w:val="roman"/>
    <w:pitch w:val="variable"/>
    <w:sig w:usb0="00002003" w:usb1="80000000" w:usb2="00000008" w:usb3="00000000" w:csb0="00000041" w:csb1="00000000"/>
  </w:font>
  <w:font w:name="Amiri-Bold">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348979609"/>
      <w:docPartObj>
        <w:docPartGallery w:val="Page Numbers (Bottom of Page)"/>
        <w:docPartUnique/>
      </w:docPartObj>
    </w:sdtPr>
    <w:sdtEndPr>
      <w:rPr>
        <w:noProof/>
      </w:rPr>
    </w:sdtEndPr>
    <w:sdtContent>
      <w:p w14:paraId="2E3C8F81" w14:textId="398A650F" w:rsidR="00D53065" w:rsidRPr="004C74E8" w:rsidRDefault="00D53065">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10A77">
          <w:rPr>
            <w:rFonts w:ascii="Simplified Arabic" w:hAnsi="Simplified Arabic" w:cs="Simplified Arabic"/>
            <w:noProof/>
            <w:rtl/>
          </w:rPr>
          <w:t>48</w:t>
        </w:r>
        <w:r w:rsidRPr="004C74E8">
          <w:rPr>
            <w:rFonts w:ascii="Simplified Arabic" w:hAnsi="Simplified Arabic" w:cs="Simplified Arabic"/>
            <w:noProof/>
          </w:rPr>
          <w:fldChar w:fldCharType="end"/>
        </w:r>
      </w:p>
    </w:sdtContent>
  </w:sdt>
  <w:p w14:paraId="645A0993" w14:textId="77777777" w:rsidR="00D53065" w:rsidRPr="00086687" w:rsidRDefault="00D53065"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DBD17" w14:textId="77777777" w:rsidR="00830456" w:rsidRDefault="00830456" w:rsidP="007D2A2C">
      <w:pPr>
        <w:spacing w:after="0"/>
      </w:pPr>
      <w:r>
        <w:separator/>
      </w:r>
    </w:p>
  </w:footnote>
  <w:footnote w:type="continuationSeparator" w:id="0">
    <w:p w14:paraId="4489C83B" w14:textId="77777777" w:rsidR="00830456" w:rsidRDefault="00830456" w:rsidP="007D2A2C">
      <w:pPr>
        <w:spacing w:after="0"/>
      </w:pPr>
      <w:r>
        <w:continuationSeparator/>
      </w:r>
    </w:p>
  </w:footnote>
  <w:footnote w:id="1">
    <w:p w14:paraId="3F95E303" w14:textId="77777777" w:rsidR="00D53065" w:rsidRDefault="00D53065"/>
    <w:p w14:paraId="30A7B33F" w14:textId="77777777" w:rsidR="00D53065" w:rsidRDefault="00D53065" w:rsidP="000319A8">
      <w:pPr>
        <w:pStyle w:val="FootnoteText"/>
        <w:bid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0E391" w14:textId="77777777" w:rsidR="00D53065" w:rsidRDefault="00D53065" w:rsidP="00F87686">
    <w:pPr>
      <w:pStyle w:val="Header"/>
      <w:tabs>
        <w:tab w:val="clear" w:pos="4153"/>
        <w:tab w:val="clear" w:pos="8306"/>
      </w:tabs>
      <w:jc w:val="center"/>
      <w:rPr>
        <w:rtl/>
        <w:lang w:bidi="ar-EG"/>
      </w:rPr>
    </w:pPr>
    <w:r>
      <w:rPr>
        <w:noProof/>
        <w:rtl/>
      </w:rPr>
      <mc:AlternateContent>
        <mc:Choice Requires="wps">
          <w:drawing>
            <wp:anchor distT="4294967293" distB="4294967293" distL="114300" distR="114300" simplePos="0" relativeHeight="251660288" behindDoc="0" locked="0" layoutInCell="1" allowOverlap="1" wp14:anchorId="47A3A2E6" wp14:editId="6BAD39B4">
              <wp:simplePos x="0" y="0"/>
              <wp:positionH relativeFrom="column">
                <wp:posOffset>0</wp:posOffset>
              </wp:positionH>
              <wp:positionV relativeFrom="paragraph">
                <wp:posOffset>481964</wp:posOffset>
              </wp:positionV>
              <wp:extent cx="6457950" cy="0"/>
              <wp:effectExtent l="0" t="19050" r="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795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70DB2F" id="Straight Connector 2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37.95pt" to="508.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14:anchorId="6F8B9AA9" wp14:editId="59B9315D">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390640" cy="295910"/>
              <wp:effectExtent l="0" t="0" r="0" b="254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0640"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348979608"/>
                            <w:dataBinding w:prefixMappings="xmlns:ns0='http://purl.org/dc/elements/1.1/' xmlns:ns1='http://schemas.openxmlformats.org/package/2006/metadata/core-properties' " w:xpath="/ns1:coreProperties[1]/ns0:title[1]" w:storeItemID="{6C3C8BC8-F283-45AE-878A-BAB7291924A1}"/>
                            <w:text/>
                          </w:sdtPr>
                          <w:sdtEndPr/>
                          <w:sdtContent>
                            <w:p w14:paraId="538CC6D7" w14:textId="77777777" w:rsidR="00D53065" w:rsidRPr="000C0218" w:rsidRDefault="00D5306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F8B9AA9" id="Rectangle 197" o:spid="_x0000_s1031" style="position:absolute;left:0;text-align:left;margin-left:0;margin-top:0;width:503.2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348979608"/>
                      <w:dataBinding w:prefixMappings="xmlns:ns0='http://purl.org/dc/elements/1.1/' xmlns:ns1='http://schemas.openxmlformats.org/package/2006/metadata/core-properties' " w:xpath="/ns1:coreProperties[1]/ns0:title[1]" w:storeItemID="{6C3C8BC8-F283-45AE-878A-BAB7291924A1}"/>
                      <w:text/>
                    </w:sdtPr>
                    <w:sdtEndPr/>
                    <w:sdtContent>
                      <w:p w14:paraId="538CC6D7" w14:textId="77777777" w:rsidR="00D53065" w:rsidRPr="000C0218" w:rsidRDefault="00D5306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40E9"/>
    <w:multiLevelType w:val="hybridMultilevel"/>
    <w:tmpl w:val="0EB814D6"/>
    <w:lvl w:ilvl="0" w:tplc="44141FA2">
      <w:start w:val="1"/>
      <w:numFmt w:val="decimal"/>
      <w:lvlText w:val="%1-"/>
      <w:lvlJc w:val="left"/>
      <w:pPr>
        <w:ind w:left="360" w:hanging="360"/>
      </w:pPr>
      <w:rPr>
        <w:rFonts w:ascii="Times New Roman,Bold" w:cs="Times New Roman,Bold"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1A079A"/>
    <w:multiLevelType w:val="hybridMultilevel"/>
    <w:tmpl w:val="B2C23B76"/>
    <w:lvl w:ilvl="0" w:tplc="66228442">
      <w:start w:val="1"/>
      <w:numFmt w:val="bullet"/>
      <w:lvlText w:val=""/>
      <w:lvlJc w:val="left"/>
      <w:pPr>
        <w:ind w:left="720" w:hanging="360"/>
      </w:pPr>
      <w:rPr>
        <w:rFonts w:ascii="Symbol" w:hAnsi="Symbol" w:hint="default"/>
        <w:b/>
        <w:bCs/>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85297"/>
    <w:multiLevelType w:val="hybridMultilevel"/>
    <w:tmpl w:val="7B2E216E"/>
    <w:lvl w:ilvl="0" w:tplc="4DE85450">
      <w:start w:val="1"/>
      <w:numFmt w:val="bullet"/>
      <w:lvlText w:val=""/>
      <w:lvlJc w:val="left"/>
      <w:pPr>
        <w:ind w:left="989" w:hanging="360"/>
      </w:pPr>
      <w:rPr>
        <w:rFonts w:ascii="Symbol" w:hAnsi="Symbol" w:hint="default"/>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abstractNum w:abstractNumId="3">
    <w:nsid w:val="0EAA4D58"/>
    <w:multiLevelType w:val="hybridMultilevel"/>
    <w:tmpl w:val="4C80596C"/>
    <w:lvl w:ilvl="0" w:tplc="4DE854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EE7973"/>
    <w:multiLevelType w:val="hybridMultilevel"/>
    <w:tmpl w:val="413C1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195B93"/>
    <w:multiLevelType w:val="hybridMultilevel"/>
    <w:tmpl w:val="9E06E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2404FF"/>
    <w:multiLevelType w:val="hybridMultilevel"/>
    <w:tmpl w:val="37344C72"/>
    <w:lvl w:ilvl="0" w:tplc="444A22D0">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AD7FA5"/>
    <w:multiLevelType w:val="hybridMultilevel"/>
    <w:tmpl w:val="82CEA9E0"/>
    <w:lvl w:ilvl="0" w:tplc="04090001">
      <w:start w:val="1"/>
      <w:numFmt w:val="bullet"/>
      <w:lvlText w:val=""/>
      <w:lvlJc w:val="left"/>
      <w:pPr>
        <w:ind w:left="643" w:hanging="360"/>
      </w:pPr>
      <w:rPr>
        <w:rFonts w:ascii="Symbol" w:hAnsi="Symbol" w:hint="default"/>
      </w:rPr>
    </w:lvl>
    <w:lvl w:ilvl="1" w:tplc="A51E1DF0">
      <w:numFmt w:val="bullet"/>
      <w:lvlText w:val=""/>
      <w:lvlJc w:val="left"/>
      <w:pPr>
        <w:ind w:left="1440" w:hanging="360"/>
      </w:pPr>
      <w:rPr>
        <w:rFonts w:ascii="Symbol" w:eastAsiaTheme="minorHAnsi"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E81C5E"/>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9">
    <w:nsid w:val="3B3C2F5C"/>
    <w:multiLevelType w:val="hybridMultilevel"/>
    <w:tmpl w:val="472244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0355DA"/>
    <w:multiLevelType w:val="multilevel"/>
    <w:tmpl w:val="9E9A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2435FB"/>
    <w:multiLevelType w:val="hybridMultilevel"/>
    <w:tmpl w:val="03B0F844"/>
    <w:lvl w:ilvl="0" w:tplc="E1B8CB46">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4146AD"/>
    <w:multiLevelType w:val="multilevel"/>
    <w:tmpl w:val="54AC9DB8"/>
    <w:lvl w:ilvl="0">
      <w:start w:val="6"/>
      <w:numFmt w:val="decimal"/>
      <w:lvlText w:val="%1"/>
      <w:lvlJc w:val="left"/>
      <w:pPr>
        <w:ind w:left="555" w:hanging="555"/>
      </w:pPr>
      <w:rPr>
        <w:rFonts w:hint="default"/>
      </w:rPr>
    </w:lvl>
    <w:lvl w:ilvl="1">
      <w:start w:val="5"/>
      <w:numFmt w:val="decimal"/>
      <w:lvlText w:val="%1.%2"/>
      <w:lvlJc w:val="left"/>
      <w:pPr>
        <w:ind w:left="630" w:hanging="555"/>
      </w:pPr>
      <w:rPr>
        <w:rFonts w:hint="default"/>
      </w:rPr>
    </w:lvl>
    <w:lvl w:ilvl="2">
      <w:start w:val="9"/>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400" w:hanging="1800"/>
      </w:pPr>
      <w:rPr>
        <w:rFonts w:hint="default"/>
      </w:rPr>
    </w:lvl>
  </w:abstractNum>
  <w:abstractNum w:abstractNumId="13">
    <w:nsid w:val="4CDB255B"/>
    <w:multiLevelType w:val="hybridMultilevel"/>
    <w:tmpl w:val="ADC009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50F34A1A"/>
    <w:multiLevelType w:val="hybridMultilevel"/>
    <w:tmpl w:val="2548AACA"/>
    <w:lvl w:ilvl="0" w:tplc="04090009">
      <w:start w:val="1"/>
      <w:numFmt w:val="bullet"/>
      <w:lvlText w:val=""/>
      <w:lvlJc w:val="left"/>
      <w:pPr>
        <w:ind w:left="900" w:hanging="360"/>
      </w:pPr>
      <w:rPr>
        <w:rFonts w:ascii="Wingdings" w:hAnsi="Wingdings" w:hint="default"/>
        <w:b w:val="0"/>
        <w:bCs/>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56815570"/>
    <w:multiLevelType w:val="hybridMultilevel"/>
    <w:tmpl w:val="C28CEE94"/>
    <w:lvl w:ilvl="0" w:tplc="4DE854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4717CD"/>
    <w:multiLevelType w:val="hybridMultilevel"/>
    <w:tmpl w:val="9104B398"/>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DD2094C"/>
    <w:multiLevelType w:val="hybridMultilevel"/>
    <w:tmpl w:val="A18C078C"/>
    <w:lvl w:ilvl="0" w:tplc="0C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E16175"/>
    <w:multiLevelType w:val="hybridMultilevel"/>
    <w:tmpl w:val="B0F8BA94"/>
    <w:lvl w:ilvl="0" w:tplc="68B8F2D2">
      <w:start w:val="1"/>
      <w:numFmt w:val="bullet"/>
      <w:lvlText w:val=""/>
      <w:lvlJc w:val="left"/>
      <w:pPr>
        <w:ind w:left="81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F20EF1"/>
    <w:multiLevelType w:val="hybridMultilevel"/>
    <w:tmpl w:val="B7163C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412E5B"/>
    <w:multiLevelType w:val="hybridMultilevel"/>
    <w:tmpl w:val="419C4FC4"/>
    <w:lvl w:ilvl="0" w:tplc="4DE854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194F14"/>
    <w:multiLevelType w:val="hybridMultilevel"/>
    <w:tmpl w:val="B1908D6C"/>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22">
    <w:nsid w:val="75534FF8"/>
    <w:multiLevelType w:val="hybridMultilevel"/>
    <w:tmpl w:val="B0F8BA94"/>
    <w:lvl w:ilvl="0" w:tplc="68B8F2D2">
      <w:start w:val="1"/>
      <w:numFmt w:val="bullet"/>
      <w:lvlText w:val=""/>
      <w:lvlJc w:val="left"/>
      <w:pPr>
        <w:ind w:left="81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7561F0"/>
    <w:multiLevelType w:val="hybridMultilevel"/>
    <w:tmpl w:val="DEDAE648"/>
    <w:lvl w:ilvl="0" w:tplc="4DE854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01060F"/>
    <w:multiLevelType w:val="multilevel"/>
    <w:tmpl w:val="20608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472ADC"/>
    <w:multiLevelType w:val="hybridMultilevel"/>
    <w:tmpl w:val="9670AFB4"/>
    <w:lvl w:ilvl="0" w:tplc="19B6E4C8">
      <w:start w:val="1"/>
      <w:numFmt w:val="bullet"/>
      <w:lvlText w:val=""/>
      <w:lvlJc w:val="left"/>
      <w:pPr>
        <w:ind w:left="900" w:hanging="360"/>
      </w:pPr>
      <w:rPr>
        <w:rFonts w:ascii="Symbol" w:hAnsi="Symbol" w:hint="default"/>
        <w:b w:val="0"/>
        <w:bCs/>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1"/>
  </w:num>
  <w:num w:numId="2">
    <w:abstractNumId w:val="7"/>
  </w:num>
  <w:num w:numId="3">
    <w:abstractNumId w:val="18"/>
  </w:num>
  <w:num w:numId="4">
    <w:abstractNumId w:val="6"/>
  </w:num>
  <w:num w:numId="5">
    <w:abstractNumId w:val="11"/>
  </w:num>
  <w:num w:numId="6">
    <w:abstractNumId w:val="8"/>
  </w:num>
  <w:num w:numId="7">
    <w:abstractNumId w:val="0"/>
  </w:num>
  <w:num w:numId="8">
    <w:abstractNumId w:val="1"/>
  </w:num>
  <w:num w:numId="9">
    <w:abstractNumId w:val="4"/>
  </w:num>
  <w:num w:numId="10">
    <w:abstractNumId w:val="2"/>
  </w:num>
  <w:num w:numId="11">
    <w:abstractNumId w:val="23"/>
  </w:num>
  <w:num w:numId="12">
    <w:abstractNumId w:val="15"/>
  </w:num>
  <w:num w:numId="13">
    <w:abstractNumId w:val="16"/>
  </w:num>
  <w:num w:numId="14">
    <w:abstractNumId w:val="19"/>
  </w:num>
  <w:num w:numId="15">
    <w:abstractNumId w:val="9"/>
  </w:num>
  <w:num w:numId="16">
    <w:abstractNumId w:val="20"/>
  </w:num>
  <w:num w:numId="17">
    <w:abstractNumId w:val="25"/>
  </w:num>
  <w:num w:numId="18">
    <w:abstractNumId w:val="14"/>
  </w:num>
  <w:num w:numId="19">
    <w:abstractNumId w:val="5"/>
  </w:num>
  <w:num w:numId="20">
    <w:abstractNumId w:val="13"/>
  </w:num>
  <w:num w:numId="21">
    <w:abstractNumId w:val="3"/>
  </w:num>
  <w:num w:numId="22">
    <w:abstractNumId w:val="17"/>
  </w:num>
  <w:num w:numId="23">
    <w:abstractNumId w:val="12"/>
  </w:num>
  <w:num w:numId="24">
    <w:abstractNumId w:val="24"/>
  </w:num>
  <w:num w:numId="25">
    <w:abstractNumId w:val="10"/>
  </w:num>
  <w:num w:numId="26">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A62"/>
    <w:rsid w:val="000028BC"/>
    <w:rsid w:val="000034E8"/>
    <w:rsid w:val="0000474D"/>
    <w:rsid w:val="00006275"/>
    <w:rsid w:val="000075F1"/>
    <w:rsid w:val="00012600"/>
    <w:rsid w:val="00013AC4"/>
    <w:rsid w:val="000155FB"/>
    <w:rsid w:val="00015C7D"/>
    <w:rsid w:val="00016444"/>
    <w:rsid w:val="000168C7"/>
    <w:rsid w:val="000201B3"/>
    <w:rsid w:val="0002278C"/>
    <w:rsid w:val="00022E2C"/>
    <w:rsid w:val="00023694"/>
    <w:rsid w:val="000248EC"/>
    <w:rsid w:val="00025EA0"/>
    <w:rsid w:val="000277A9"/>
    <w:rsid w:val="000307CD"/>
    <w:rsid w:val="000316CA"/>
    <w:rsid w:val="000319A8"/>
    <w:rsid w:val="00034DA1"/>
    <w:rsid w:val="00037725"/>
    <w:rsid w:val="00037830"/>
    <w:rsid w:val="00042A39"/>
    <w:rsid w:val="00042BA6"/>
    <w:rsid w:val="0004508A"/>
    <w:rsid w:val="00045D25"/>
    <w:rsid w:val="00045F71"/>
    <w:rsid w:val="00047719"/>
    <w:rsid w:val="00047E4E"/>
    <w:rsid w:val="00050DB2"/>
    <w:rsid w:val="00051A94"/>
    <w:rsid w:val="00051E2E"/>
    <w:rsid w:val="00052E28"/>
    <w:rsid w:val="00053560"/>
    <w:rsid w:val="00054FBD"/>
    <w:rsid w:val="00055308"/>
    <w:rsid w:val="00056644"/>
    <w:rsid w:val="000576F3"/>
    <w:rsid w:val="0006169C"/>
    <w:rsid w:val="0006204E"/>
    <w:rsid w:val="000629E9"/>
    <w:rsid w:val="000632FE"/>
    <w:rsid w:val="00063B4B"/>
    <w:rsid w:val="00064698"/>
    <w:rsid w:val="00065577"/>
    <w:rsid w:val="00066AB4"/>
    <w:rsid w:val="00073254"/>
    <w:rsid w:val="00073420"/>
    <w:rsid w:val="00073549"/>
    <w:rsid w:val="00073BC4"/>
    <w:rsid w:val="00074E3E"/>
    <w:rsid w:val="00075284"/>
    <w:rsid w:val="00075976"/>
    <w:rsid w:val="0007703A"/>
    <w:rsid w:val="0008049B"/>
    <w:rsid w:val="00081A73"/>
    <w:rsid w:val="000823E5"/>
    <w:rsid w:val="0008367C"/>
    <w:rsid w:val="0008481A"/>
    <w:rsid w:val="0008553E"/>
    <w:rsid w:val="00086687"/>
    <w:rsid w:val="000900C4"/>
    <w:rsid w:val="00092708"/>
    <w:rsid w:val="000930FA"/>
    <w:rsid w:val="000A5DA2"/>
    <w:rsid w:val="000B109C"/>
    <w:rsid w:val="000B20F0"/>
    <w:rsid w:val="000B2E8D"/>
    <w:rsid w:val="000B3D01"/>
    <w:rsid w:val="000B5CD6"/>
    <w:rsid w:val="000B5F10"/>
    <w:rsid w:val="000B69F6"/>
    <w:rsid w:val="000C002F"/>
    <w:rsid w:val="000C0218"/>
    <w:rsid w:val="000C12FD"/>
    <w:rsid w:val="000C2854"/>
    <w:rsid w:val="000C2C49"/>
    <w:rsid w:val="000C3823"/>
    <w:rsid w:val="000C4067"/>
    <w:rsid w:val="000C5848"/>
    <w:rsid w:val="000D0C88"/>
    <w:rsid w:val="000D1E03"/>
    <w:rsid w:val="000D218A"/>
    <w:rsid w:val="000D2CB7"/>
    <w:rsid w:val="000D39C4"/>
    <w:rsid w:val="000D3EFF"/>
    <w:rsid w:val="000D4C72"/>
    <w:rsid w:val="000D5C4A"/>
    <w:rsid w:val="000D618E"/>
    <w:rsid w:val="000D6AD6"/>
    <w:rsid w:val="000E09E4"/>
    <w:rsid w:val="000E1C14"/>
    <w:rsid w:val="000E2741"/>
    <w:rsid w:val="000E4F3A"/>
    <w:rsid w:val="000E5DBA"/>
    <w:rsid w:val="000F1281"/>
    <w:rsid w:val="000F17D0"/>
    <w:rsid w:val="000F30A4"/>
    <w:rsid w:val="000F3281"/>
    <w:rsid w:val="000F404C"/>
    <w:rsid w:val="000F4D4B"/>
    <w:rsid w:val="000F52AF"/>
    <w:rsid w:val="000F5F02"/>
    <w:rsid w:val="000F651D"/>
    <w:rsid w:val="0010030E"/>
    <w:rsid w:val="001004AF"/>
    <w:rsid w:val="00100C02"/>
    <w:rsid w:val="00101DA0"/>
    <w:rsid w:val="00101F07"/>
    <w:rsid w:val="00103D43"/>
    <w:rsid w:val="00104AE6"/>
    <w:rsid w:val="00107E6B"/>
    <w:rsid w:val="001106D7"/>
    <w:rsid w:val="00112FA9"/>
    <w:rsid w:val="00114502"/>
    <w:rsid w:val="0011468B"/>
    <w:rsid w:val="00122317"/>
    <w:rsid w:val="00124CDD"/>
    <w:rsid w:val="00124F81"/>
    <w:rsid w:val="00125EC6"/>
    <w:rsid w:val="001335C2"/>
    <w:rsid w:val="00133E93"/>
    <w:rsid w:val="0013506F"/>
    <w:rsid w:val="001353B1"/>
    <w:rsid w:val="001421D1"/>
    <w:rsid w:val="00146998"/>
    <w:rsid w:val="001507AE"/>
    <w:rsid w:val="00150FFE"/>
    <w:rsid w:val="00151006"/>
    <w:rsid w:val="00151580"/>
    <w:rsid w:val="00153F3F"/>
    <w:rsid w:val="00154CBF"/>
    <w:rsid w:val="00155C09"/>
    <w:rsid w:val="001561B6"/>
    <w:rsid w:val="001568E3"/>
    <w:rsid w:val="001603BF"/>
    <w:rsid w:val="00162772"/>
    <w:rsid w:val="00163A1D"/>
    <w:rsid w:val="00165785"/>
    <w:rsid w:val="0016582F"/>
    <w:rsid w:val="00167E7B"/>
    <w:rsid w:val="00171AE2"/>
    <w:rsid w:val="001727F3"/>
    <w:rsid w:val="00172D74"/>
    <w:rsid w:val="00173DBD"/>
    <w:rsid w:val="00174A73"/>
    <w:rsid w:val="00175451"/>
    <w:rsid w:val="001754CC"/>
    <w:rsid w:val="001757F5"/>
    <w:rsid w:val="00175E39"/>
    <w:rsid w:val="00175EFE"/>
    <w:rsid w:val="00176682"/>
    <w:rsid w:val="001812E4"/>
    <w:rsid w:val="001825F8"/>
    <w:rsid w:val="00182BB5"/>
    <w:rsid w:val="00183026"/>
    <w:rsid w:val="001833A9"/>
    <w:rsid w:val="001856CA"/>
    <w:rsid w:val="0018601C"/>
    <w:rsid w:val="00186078"/>
    <w:rsid w:val="001866B7"/>
    <w:rsid w:val="00191572"/>
    <w:rsid w:val="00193580"/>
    <w:rsid w:val="0019376B"/>
    <w:rsid w:val="001944EF"/>
    <w:rsid w:val="00194B7F"/>
    <w:rsid w:val="00195480"/>
    <w:rsid w:val="00195693"/>
    <w:rsid w:val="00196A2B"/>
    <w:rsid w:val="00197527"/>
    <w:rsid w:val="001A08E2"/>
    <w:rsid w:val="001A0A0C"/>
    <w:rsid w:val="001A308B"/>
    <w:rsid w:val="001A3493"/>
    <w:rsid w:val="001A47A2"/>
    <w:rsid w:val="001A4DE5"/>
    <w:rsid w:val="001A6070"/>
    <w:rsid w:val="001A61C6"/>
    <w:rsid w:val="001A6CF9"/>
    <w:rsid w:val="001B1AD2"/>
    <w:rsid w:val="001B2559"/>
    <w:rsid w:val="001B2561"/>
    <w:rsid w:val="001B2881"/>
    <w:rsid w:val="001B78ED"/>
    <w:rsid w:val="001B7E1E"/>
    <w:rsid w:val="001C05B4"/>
    <w:rsid w:val="001C1CD2"/>
    <w:rsid w:val="001C1FB4"/>
    <w:rsid w:val="001C5EFE"/>
    <w:rsid w:val="001C675B"/>
    <w:rsid w:val="001C78F0"/>
    <w:rsid w:val="001D1F0B"/>
    <w:rsid w:val="001D39F9"/>
    <w:rsid w:val="001D3F34"/>
    <w:rsid w:val="001E08F4"/>
    <w:rsid w:val="001E0EC6"/>
    <w:rsid w:val="001E3246"/>
    <w:rsid w:val="001E41F9"/>
    <w:rsid w:val="001E44AC"/>
    <w:rsid w:val="001E5D4D"/>
    <w:rsid w:val="001E5F84"/>
    <w:rsid w:val="001E611B"/>
    <w:rsid w:val="001E6C34"/>
    <w:rsid w:val="001E7CB5"/>
    <w:rsid w:val="001E7DF3"/>
    <w:rsid w:val="001F198E"/>
    <w:rsid w:val="001F2575"/>
    <w:rsid w:val="001F257D"/>
    <w:rsid w:val="001F4909"/>
    <w:rsid w:val="001F60BC"/>
    <w:rsid w:val="001F71F6"/>
    <w:rsid w:val="00201644"/>
    <w:rsid w:val="00201C8D"/>
    <w:rsid w:val="002039F8"/>
    <w:rsid w:val="00203AA0"/>
    <w:rsid w:val="00204B8E"/>
    <w:rsid w:val="00205052"/>
    <w:rsid w:val="00205671"/>
    <w:rsid w:val="0020705E"/>
    <w:rsid w:val="00207191"/>
    <w:rsid w:val="0021027A"/>
    <w:rsid w:val="0021073D"/>
    <w:rsid w:val="00212F28"/>
    <w:rsid w:val="0021325D"/>
    <w:rsid w:val="0021376E"/>
    <w:rsid w:val="002139B0"/>
    <w:rsid w:val="00221E66"/>
    <w:rsid w:val="002242C5"/>
    <w:rsid w:val="00224892"/>
    <w:rsid w:val="002255C4"/>
    <w:rsid w:val="00233459"/>
    <w:rsid w:val="00234D85"/>
    <w:rsid w:val="00235F0A"/>
    <w:rsid w:val="00237174"/>
    <w:rsid w:val="00241D32"/>
    <w:rsid w:val="00243165"/>
    <w:rsid w:val="002431CB"/>
    <w:rsid w:val="002437DC"/>
    <w:rsid w:val="00245E93"/>
    <w:rsid w:val="00247C71"/>
    <w:rsid w:val="00247E8B"/>
    <w:rsid w:val="00252854"/>
    <w:rsid w:val="0025412F"/>
    <w:rsid w:val="00255274"/>
    <w:rsid w:val="00255DB3"/>
    <w:rsid w:val="00261E34"/>
    <w:rsid w:val="002671C2"/>
    <w:rsid w:val="00267498"/>
    <w:rsid w:val="00270DF1"/>
    <w:rsid w:val="00272B0E"/>
    <w:rsid w:val="00275FAC"/>
    <w:rsid w:val="002807F2"/>
    <w:rsid w:val="0028211A"/>
    <w:rsid w:val="00284AFA"/>
    <w:rsid w:val="00285242"/>
    <w:rsid w:val="00285557"/>
    <w:rsid w:val="00285FBE"/>
    <w:rsid w:val="0028732B"/>
    <w:rsid w:val="00287C41"/>
    <w:rsid w:val="00290087"/>
    <w:rsid w:val="00290C4E"/>
    <w:rsid w:val="002933A1"/>
    <w:rsid w:val="00293FC3"/>
    <w:rsid w:val="002949B0"/>
    <w:rsid w:val="002A1311"/>
    <w:rsid w:val="002A3B04"/>
    <w:rsid w:val="002A3BB3"/>
    <w:rsid w:val="002A427F"/>
    <w:rsid w:val="002A5E21"/>
    <w:rsid w:val="002B10B0"/>
    <w:rsid w:val="002B3C4A"/>
    <w:rsid w:val="002B3FDC"/>
    <w:rsid w:val="002B459D"/>
    <w:rsid w:val="002C010B"/>
    <w:rsid w:val="002C0D4E"/>
    <w:rsid w:val="002C0D56"/>
    <w:rsid w:val="002C154F"/>
    <w:rsid w:val="002C186E"/>
    <w:rsid w:val="002C22D8"/>
    <w:rsid w:val="002C2532"/>
    <w:rsid w:val="002C5985"/>
    <w:rsid w:val="002C5A11"/>
    <w:rsid w:val="002D0513"/>
    <w:rsid w:val="002D0760"/>
    <w:rsid w:val="002D1803"/>
    <w:rsid w:val="002D3156"/>
    <w:rsid w:val="002D358A"/>
    <w:rsid w:val="002D5B40"/>
    <w:rsid w:val="002E0A68"/>
    <w:rsid w:val="002E1247"/>
    <w:rsid w:val="002E4B3F"/>
    <w:rsid w:val="002F05A7"/>
    <w:rsid w:val="002F223C"/>
    <w:rsid w:val="002F293B"/>
    <w:rsid w:val="002F4982"/>
    <w:rsid w:val="002F4ADF"/>
    <w:rsid w:val="002F6D2F"/>
    <w:rsid w:val="00301027"/>
    <w:rsid w:val="00303595"/>
    <w:rsid w:val="003045AE"/>
    <w:rsid w:val="0030491E"/>
    <w:rsid w:val="0031155A"/>
    <w:rsid w:val="00311B9E"/>
    <w:rsid w:val="003121C3"/>
    <w:rsid w:val="00314A14"/>
    <w:rsid w:val="0031515C"/>
    <w:rsid w:val="003155D4"/>
    <w:rsid w:val="00317C78"/>
    <w:rsid w:val="00320170"/>
    <w:rsid w:val="00320403"/>
    <w:rsid w:val="00322863"/>
    <w:rsid w:val="003263F6"/>
    <w:rsid w:val="003276FD"/>
    <w:rsid w:val="00330A7B"/>
    <w:rsid w:val="00331418"/>
    <w:rsid w:val="0033411B"/>
    <w:rsid w:val="003346B8"/>
    <w:rsid w:val="00335D36"/>
    <w:rsid w:val="00336655"/>
    <w:rsid w:val="00341223"/>
    <w:rsid w:val="00342428"/>
    <w:rsid w:val="00345606"/>
    <w:rsid w:val="00347D91"/>
    <w:rsid w:val="00350B75"/>
    <w:rsid w:val="00350F20"/>
    <w:rsid w:val="00352E91"/>
    <w:rsid w:val="0035319D"/>
    <w:rsid w:val="0035505E"/>
    <w:rsid w:val="003551B1"/>
    <w:rsid w:val="00355B52"/>
    <w:rsid w:val="00355CF7"/>
    <w:rsid w:val="003562D8"/>
    <w:rsid w:val="003579D7"/>
    <w:rsid w:val="00363C8C"/>
    <w:rsid w:val="00364F5B"/>
    <w:rsid w:val="003662C4"/>
    <w:rsid w:val="0036712D"/>
    <w:rsid w:val="003676C1"/>
    <w:rsid w:val="003714D4"/>
    <w:rsid w:val="00371FA5"/>
    <w:rsid w:val="003729F0"/>
    <w:rsid w:val="00373CDA"/>
    <w:rsid w:val="00375068"/>
    <w:rsid w:val="00376472"/>
    <w:rsid w:val="00376C6D"/>
    <w:rsid w:val="00377979"/>
    <w:rsid w:val="003803E8"/>
    <w:rsid w:val="00380F43"/>
    <w:rsid w:val="00382C62"/>
    <w:rsid w:val="00383FFA"/>
    <w:rsid w:val="00387431"/>
    <w:rsid w:val="00390391"/>
    <w:rsid w:val="003926A8"/>
    <w:rsid w:val="00392785"/>
    <w:rsid w:val="00393278"/>
    <w:rsid w:val="00394B16"/>
    <w:rsid w:val="00395CED"/>
    <w:rsid w:val="0039603F"/>
    <w:rsid w:val="0039686F"/>
    <w:rsid w:val="003A06EF"/>
    <w:rsid w:val="003A2048"/>
    <w:rsid w:val="003A370F"/>
    <w:rsid w:val="003A5EC4"/>
    <w:rsid w:val="003A61F6"/>
    <w:rsid w:val="003A6789"/>
    <w:rsid w:val="003A6883"/>
    <w:rsid w:val="003A743E"/>
    <w:rsid w:val="003A78C7"/>
    <w:rsid w:val="003A7C22"/>
    <w:rsid w:val="003B0E04"/>
    <w:rsid w:val="003B0ED8"/>
    <w:rsid w:val="003B24D3"/>
    <w:rsid w:val="003B59E6"/>
    <w:rsid w:val="003B5E3C"/>
    <w:rsid w:val="003B656F"/>
    <w:rsid w:val="003C13E8"/>
    <w:rsid w:val="003C1AA3"/>
    <w:rsid w:val="003C245F"/>
    <w:rsid w:val="003C324D"/>
    <w:rsid w:val="003C4221"/>
    <w:rsid w:val="003C55C3"/>
    <w:rsid w:val="003C5D66"/>
    <w:rsid w:val="003C5EC0"/>
    <w:rsid w:val="003C6721"/>
    <w:rsid w:val="003C67EB"/>
    <w:rsid w:val="003D07F5"/>
    <w:rsid w:val="003D1BD3"/>
    <w:rsid w:val="003D2292"/>
    <w:rsid w:val="003D3724"/>
    <w:rsid w:val="003D416E"/>
    <w:rsid w:val="003D47D8"/>
    <w:rsid w:val="003D6A3A"/>
    <w:rsid w:val="003E037D"/>
    <w:rsid w:val="003E0624"/>
    <w:rsid w:val="003E0C67"/>
    <w:rsid w:val="003E1E59"/>
    <w:rsid w:val="003E3101"/>
    <w:rsid w:val="003E3297"/>
    <w:rsid w:val="003E5191"/>
    <w:rsid w:val="003E5C1B"/>
    <w:rsid w:val="003E5CAD"/>
    <w:rsid w:val="003E6245"/>
    <w:rsid w:val="003E798A"/>
    <w:rsid w:val="003F0B0C"/>
    <w:rsid w:val="003F1BB0"/>
    <w:rsid w:val="003F2D6C"/>
    <w:rsid w:val="003F4D76"/>
    <w:rsid w:val="003F5929"/>
    <w:rsid w:val="003F5CE7"/>
    <w:rsid w:val="003F6905"/>
    <w:rsid w:val="003F73E3"/>
    <w:rsid w:val="00400FDB"/>
    <w:rsid w:val="00402410"/>
    <w:rsid w:val="004045CD"/>
    <w:rsid w:val="0040511B"/>
    <w:rsid w:val="00405FAE"/>
    <w:rsid w:val="004077B2"/>
    <w:rsid w:val="004111C9"/>
    <w:rsid w:val="004115BD"/>
    <w:rsid w:val="0041368C"/>
    <w:rsid w:val="00413DAE"/>
    <w:rsid w:val="004153E0"/>
    <w:rsid w:val="0041663D"/>
    <w:rsid w:val="00420862"/>
    <w:rsid w:val="00420AF4"/>
    <w:rsid w:val="00421BB7"/>
    <w:rsid w:val="004250E7"/>
    <w:rsid w:val="00425C2E"/>
    <w:rsid w:val="00425D06"/>
    <w:rsid w:val="004264F9"/>
    <w:rsid w:val="00426A2E"/>
    <w:rsid w:val="0043011A"/>
    <w:rsid w:val="0043083A"/>
    <w:rsid w:val="00431DFE"/>
    <w:rsid w:val="00434F66"/>
    <w:rsid w:val="0043662D"/>
    <w:rsid w:val="004371B9"/>
    <w:rsid w:val="00441A51"/>
    <w:rsid w:val="00442B1B"/>
    <w:rsid w:val="00446F1A"/>
    <w:rsid w:val="00450AF1"/>
    <w:rsid w:val="0045173E"/>
    <w:rsid w:val="00452D9B"/>
    <w:rsid w:val="0045323C"/>
    <w:rsid w:val="00455AAD"/>
    <w:rsid w:val="00455F1B"/>
    <w:rsid w:val="004618C1"/>
    <w:rsid w:val="0046699B"/>
    <w:rsid w:val="00466F36"/>
    <w:rsid w:val="0046776E"/>
    <w:rsid w:val="00471537"/>
    <w:rsid w:val="00471BD9"/>
    <w:rsid w:val="00474F4A"/>
    <w:rsid w:val="0047619A"/>
    <w:rsid w:val="004775B4"/>
    <w:rsid w:val="00481843"/>
    <w:rsid w:val="00481B44"/>
    <w:rsid w:val="004852DD"/>
    <w:rsid w:val="00485755"/>
    <w:rsid w:val="004908B0"/>
    <w:rsid w:val="00491B7F"/>
    <w:rsid w:val="00492341"/>
    <w:rsid w:val="004926CF"/>
    <w:rsid w:val="00492EA7"/>
    <w:rsid w:val="004942AE"/>
    <w:rsid w:val="0049599F"/>
    <w:rsid w:val="00497770"/>
    <w:rsid w:val="00497A18"/>
    <w:rsid w:val="00497E03"/>
    <w:rsid w:val="004A086D"/>
    <w:rsid w:val="004A0E29"/>
    <w:rsid w:val="004A1169"/>
    <w:rsid w:val="004A12AF"/>
    <w:rsid w:val="004A1D89"/>
    <w:rsid w:val="004A35A1"/>
    <w:rsid w:val="004A3DAF"/>
    <w:rsid w:val="004A4423"/>
    <w:rsid w:val="004A4AB0"/>
    <w:rsid w:val="004B0593"/>
    <w:rsid w:val="004B23AB"/>
    <w:rsid w:val="004B327B"/>
    <w:rsid w:val="004B33A7"/>
    <w:rsid w:val="004B367D"/>
    <w:rsid w:val="004B49E0"/>
    <w:rsid w:val="004B774F"/>
    <w:rsid w:val="004C171D"/>
    <w:rsid w:val="004C1ECA"/>
    <w:rsid w:val="004C2D4E"/>
    <w:rsid w:val="004C52BE"/>
    <w:rsid w:val="004C5C16"/>
    <w:rsid w:val="004C74E8"/>
    <w:rsid w:val="004D1BD2"/>
    <w:rsid w:val="004D3DEE"/>
    <w:rsid w:val="004D5C23"/>
    <w:rsid w:val="004D7906"/>
    <w:rsid w:val="004D790F"/>
    <w:rsid w:val="004E0129"/>
    <w:rsid w:val="004E0A98"/>
    <w:rsid w:val="004E0BE3"/>
    <w:rsid w:val="004E1EAB"/>
    <w:rsid w:val="004E2192"/>
    <w:rsid w:val="004E3468"/>
    <w:rsid w:val="004E35CD"/>
    <w:rsid w:val="004E4316"/>
    <w:rsid w:val="004E5B57"/>
    <w:rsid w:val="004E6DF9"/>
    <w:rsid w:val="004E72D4"/>
    <w:rsid w:val="004E7AE3"/>
    <w:rsid w:val="004F3BC7"/>
    <w:rsid w:val="004F40BF"/>
    <w:rsid w:val="004F6222"/>
    <w:rsid w:val="004F6AEC"/>
    <w:rsid w:val="004F7287"/>
    <w:rsid w:val="00501AD2"/>
    <w:rsid w:val="005031D0"/>
    <w:rsid w:val="00503EB3"/>
    <w:rsid w:val="00504960"/>
    <w:rsid w:val="00505540"/>
    <w:rsid w:val="00510A77"/>
    <w:rsid w:val="00510D84"/>
    <w:rsid w:val="00510DF3"/>
    <w:rsid w:val="00511300"/>
    <w:rsid w:val="00511B93"/>
    <w:rsid w:val="00511E01"/>
    <w:rsid w:val="00514BFD"/>
    <w:rsid w:val="00520388"/>
    <w:rsid w:val="005210A4"/>
    <w:rsid w:val="005225FE"/>
    <w:rsid w:val="005235E0"/>
    <w:rsid w:val="00523748"/>
    <w:rsid w:val="00523A1B"/>
    <w:rsid w:val="00523B70"/>
    <w:rsid w:val="005252E9"/>
    <w:rsid w:val="00525C91"/>
    <w:rsid w:val="005262F1"/>
    <w:rsid w:val="00527EF4"/>
    <w:rsid w:val="005302E8"/>
    <w:rsid w:val="00530ECF"/>
    <w:rsid w:val="00531C39"/>
    <w:rsid w:val="00536EBE"/>
    <w:rsid w:val="00542D5B"/>
    <w:rsid w:val="00543717"/>
    <w:rsid w:val="00543BFB"/>
    <w:rsid w:val="00543DB1"/>
    <w:rsid w:val="005509FF"/>
    <w:rsid w:val="0055156A"/>
    <w:rsid w:val="00552E8C"/>
    <w:rsid w:val="00553A86"/>
    <w:rsid w:val="00555776"/>
    <w:rsid w:val="0055587C"/>
    <w:rsid w:val="00556517"/>
    <w:rsid w:val="00556B6E"/>
    <w:rsid w:val="00556EC5"/>
    <w:rsid w:val="00560388"/>
    <w:rsid w:val="00560B24"/>
    <w:rsid w:val="005628F3"/>
    <w:rsid w:val="005635FF"/>
    <w:rsid w:val="005648A2"/>
    <w:rsid w:val="0056495A"/>
    <w:rsid w:val="005667E5"/>
    <w:rsid w:val="00566D33"/>
    <w:rsid w:val="005677E0"/>
    <w:rsid w:val="005678B2"/>
    <w:rsid w:val="00571A22"/>
    <w:rsid w:val="0057244B"/>
    <w:rsid w:val="0057272E"/>
    <w:rsid w:val="005752C5"/>
    <w:rsid w:val="005810DA"/>
    <w:rsid w:val="00582563"/>
    <w:rsid w:val="005825C3"/>
    <w:rsid w:val="00583F3B"/>
    <w:rsid w:val="00585034"/>
    <w:rsid w:val="00585537"/>
    <w:rsid w:val="005879A0"/>
    <w:rsid w:val="00587F6A"/>
    <w:rsid w:val="0059044E"/>
    <w:rsid w:val="00593AC4"/>
    <w:rsid w:val="0059412B"/>
    <w:rsid w:val="005A1F9F"/>
    <w:rsid w:val="005A27C3"/>
    <w:rsid w:val="005A27C4"/>
    <w:rsid w:val="005A2B8E"/>
    <w:rsid w:val="005A6204"/>
    <w:rsid w:val="005A6AF2"/>
    <w:rsid w:val="005A6F6F"/>
    <w:rsid w:val="005B0479"/>
    <w:rsid w:val="005B55E2"/>
    <w:rsid w:val="005B69D4"/>
    <w:rsid w:val="005B76EF"/>
    <w:rsid w:val="005B7E4B"/>
    <w:rsid w:val="005C0721"/>
    <w:rsid w:val="005C08CC"/>
    <w:rsid w:val="005C1081"/>
    <w:rsid w:val="005C20D7"/>
    <w:rsid w:val="005C40B2"/>
    <w:rsid w:val="005C4270"/>
    <w:rsid w:val="005C4A3C"/>
    <w:rsid w:val="005C562E"/>
    <w:rsid w:val="005C5BDF"/>
    <w:rsid w:val="005C77BF"/>
    <w:rsid w:val="005D0B78"/>
    <w:rsid w:val="005D0CA4"/>
    <w:rsid w:val="005D120E"/>
    <w:rsid w:val="005D1A96"/>
    <w:rsid w:val="005D3CC6"/>
    <w:rsid w:val="005D47A0"/>
    <w:rsid w:val="005D546B"/>
    <w:rsid w:val="005D66DE"/>
    <w:rsid w:val="005D7FA1"/>
    <w:rsid w:val="005E0503"/>
    <w:rsid w:val="005E0D70"/>
    <w:rsid w:val="005E1B7A"/>
    <w:rsid w:val="005E585C"/>
    <w:rsid w:val="005E5F35"/>
    <w:rsid w:val="005E7A2B"/>
    <w:rsid w:val="005E7D70"/>
    <w:rsid w:val="005F0728"/>
    <w:rsid w:val="005F1256"/>
    <w:rsid w:val="005F1676"/>
    <w:rsid w:val="005F3901"/>
    <w:rsid w:val="005F68A3"/>
    <w:rsid w:val="005F6948"/>
    <w:rsid w:val="005F7179"/>
    <w:rsid w:val="00600087"/>
    <w:rsid w:val="00600B98"/>
    <w:rsid w:val="00601612"/>
    <w:rsid w:val="00601A71"/>
    <w:rsid w:val="00601B38"/>
    <w:rsid w:val="00601BE9"/>
    <w:rsid w:val="006032F6"/>
    <w:rsid w:val="0060502D"/>
    <w:rsid w:val="00607621"/>
    <w:rsid w:val="00607712"/>
    <w:rsid w:val="00607755"/>
    <w:rsid w:val="006221A1"/>
    <w:rsid w:val="0062235E"/>
    <w:rsid w:val="00622684"/>
    <w:rsid w:val="006254D4"/>
    <w:rsid w:val="00627DB4"/>
    <w:rsid w:val="00630E46"/>
    <w:rsid w:val="0063304A"/>
    <w:rsid w:val="006343B8"/>
    <w:rsid w:val="00634FC5"/>
    <w:rsid w:val="00635B13"/>
    <w:rsid w:val="0063691F"/>
    <w:rsid w:val="0063799E"/>
    <w:rsid w:val="00641651"/>
    <w:rsid w:val="00643F6F"/>
    <w:rsid w:val="006454B0"/>
    <w:rsid w:val="00647891"/>
    <w:rsid w:val="0065308A"/>
    <w:rsid w:val="00655D66"/>
    <w:rsid w:val="00657DCB"/>
    <w:rsid w:val="00661833"/>
    <w:rsid w:val="00661ED0"/>
    <w:rsid w:val="00671058"/>
    <w:rsid w:val="00672417"/>
    <w:rsid w:val="00673813"/>
    <w:rsid w:val="00674455"/>
    <w:rsid w:val="006841A5"/>
    <w:rsid w:val="00690602"/>
    <w:rsid w:val="00691B38"/>
    <w:rsid w:val="00692633"/>
    <w:rsid w:val="006967C4"/>
    <w:rsid w:val="006A00E6"/>
    <w:rsid w:val="006A3CEF"/>
    <w:rsid w:val="006A4E9F"/>
    <w:rsid w:val="006A5C85"/>
    <w:rsid w:val="006A6B21"/>
    <w:rsid w:val="006B238D"/>
    <w:rsid w:val="006B2A05"/>
    <w:rsid w:val="006B4468"/>
    <w:rsid w:val="006B5AA3"/>
    <w:rsid w:val="006B7A2E"/>
    <w:rsid w:val="006C059F"/>
    <w:rsid w:val="006C0E82"/>
    <w:rsid w:val="006C1A66"/>
    <w:rsid w:val="006C3844"/>
    <w:rsid w:val="006C4254"/>
    <w:rsid w:val="006C49BE"/>
    <w:rsid w:val="006C4B33"/>
    <w:rsid w:val="006C57B5"/>
    <w:rsid w:val="006D01D4"/>
    <w:rsid w:val="006D191D"/>
    <w:rsid w:val="006D199A"/>
    <w:rsid w:val="006D1DDE"/>
    <w:rsid w:val="006D34E5"/>
    <w:rsid w:val="006D38B6"/>
    <w:rsid w:val="006D3D6D"/>
    <w:rsid w:val="006D6B4A"/>
    <w:rsid w:val="006D75BE"/>
    <w:rsid w:val="006E184E"/>
    <w:rsid w:val="006E1A55"/>
    <w:rsid w:val="006E2153"/>
    <w:rsid w:val="006E3701"/>
    <w:rsid w:val="006E47C3"/>
    <w:rsid w:val="006E52BE"/>
    <w:rsid w:val="006E605D"/>
    <w:rsid w:val="006E6375"/>
    <w:rsid w:val="006E6872"/>
    <w:rsid w:val="006E7579"/>
    <w:rsid w:val="006E788B"/>
    <w:rsid w:val="006E794C"/>
    <w:rsid w:val="006E7A70"/>
    <w:rsid w:val="006F0BED"/>
    <w:rsid w:val="006F2EFE"/>
    <w:rsid w:val="006F3035"/>
    <w:rsid w:val="006F3A0A"/>
    <w:rsid w:val="006F3CD4"/>
    <w:rsid w:val="006F4F40"/>
    <w:rsid w:val="006F6DC9"/>
    <w:rsid w:val="006F7074"/>
    <w:rsid w:val="006F76AE"/>
    <w:rsid w:val="006F7EBA"/>
    <w:rsid w:val="00700D1C"/>
    <w:rsid w:val="00703936"/>
    <w:rsid w:val="007054D0"/>
    <w:rsid w:val="00705DF1"/>
    <w:rsid w:val="007071A2"/>
    <w:rsid w:val="007100EF"/>
    <w:rsid w:val="00710B4F"/>
    <w:rsid w:val="007119CE"/>
    <w:rsid w:val="00713707"/>
    <w:rsid w:val="00714C8A"/>
    <w:rsid w:val="00716F62"/>
    <w:rsid w:val="00717179"/>
    <w:rsid w:val="0072154F"/>
    <w:rsid w:val="00723097"/>
    <w:rsid w:val="0072581B"/>
    <w:rsid w:val="00726943"/>
    <w:rsid w:val="00727FD1"/>
    <w:rsid w:val="00730D85"/>
    <w:rsid w:val="00731839"/>
    <w:rsid w:val="00732BD7"/>
    <w:rsid w:val="007358B0"/>
    <w:rsid w:val="00735B2E"/>
    <w:rsid w:val="0073756E"/>
    <w:rsid w:val="007376DE"/>
    <w:rsid w:val="007377D0"/>
    <w:rsid w:val="007378B9"/>
    <w:rsid w:val="00740C2A"/>
    <w:rsid w:val="00740F3F"/>
    <w:rsid w:val="00741F84"/>
    <w:rsid w:val="00743329"/>
    <w:rsid w:val="00744A9C"/>
    <w:rsid w:val="007452C5"/>
    <w:rsid w:val="00746337"/>
    <w:rsid w:val="007476A6"/>
    <w:rsid w:val="00750932"/>
    <w:rsid w:val="00750B44"/>
    <w:rsid w:val="007523BE"/>
    <w:rsid w:val="00752462"/>
    <w:rsid w:val="00752860"/>
    <w:rsid w:val="00752B28"/>
    <w:rsid w:val="00754E4C"/>
    <w:rsid w:val="00760428"/>
    <w:rsid w:val="00761688"/>
    <w:rsid w:val="00761ABD"/>
    <w:rsid w:val="00761BF5"/>
    <w:rsid w:val="00763624"/>
    <w:rsid w:val="00765C94"/>
    <w:rsid w:val="007673D0"/>
    <w:rsid w:val="007704C8"/>
    <w:rsid w:val="00771EBC"/>
    <w:rsid w:val="00771F02"/>
    <w:rsid w:val="00772160"/>
    <w:rsid w:val="00772903"/>
    <w:rsid w:val="00772A00"/>
    <w:rsid w:val="00772E9D"/>
    <w:rsid w:val="0077422B"/>
    <w:rsid w:val="007751DA"/>
    <w:rsid w:val="00775376"/>
    <w:rsid w:val="007769AF"/>
    <w:rsid w:val="00777F09"/>
    <w:rsid w:val="007823F0"/>
    <w:rsid w:val="00786AA6"/>
    <w:rsid w:val="00786AFC"/>
    <w:rsid w:val="007876B5"/>
    <w:rsid w:val="00787EEE"/>
    <w:rsid w:val="00791AE6"/>
    <w:rsid w:val="00793E43"/>
    <w:rsid w:val="0079620B"/>
    <w:rsid w:val="007962C1"/>
    <w:rsid w:val="007A0D6D"/>
    <w:rsid w:val="007A35DD"/>
    <w:rsid w:val="007A5B62"/>
    <w:rsid w:val="007A6104"/>
    <w:rsid w:val="007A64BA"/>
    <w:rsid w:val="007A6B85"/>
    <w:rsid w:val="007B3795"/>
    <w:rsid w:val="007B3B74"/>
    <w:rsid w:val="007B5301"/>
    <w:rsid w:val="007B5E5C"/>
    <w:rsid w:val="007B66B7"/>
    <w:rsid w:val="007C0469"/>
    <w:rsid w:val="007C2B34"/>
    <w:rsid w:val="007C2B57"/>
    <w:rsid w:val="007C3924"/>
    <w:rsid w:val="007C3A33"/>
    <w:rsid w:val="007C43A9"/>
    <w:rsid w:val="007C5709"/>
    <w:rsid w:val="007C794A"/>
    <w:rsid w:val="007D05C2"/>
    <w:rsid w:val="007D05DF"/>
    <w:rsid w:val="007D1B06"/>
    <w:rsid w:val="007D2712"/>
    <w:rsid w:val="007D2A2C"/>
    <w:rsid w:val="007D5B24"/>
    <w:rsid w:val="007D61C6"/>
    <w:rsid w:val="007D665E"/>
    <w:rsid w:val="007D7335"/>
    <w:rsid w:val="007D7525"/>
    <w:rsid w:val="007E014E"/>
    <w:rsid w:val="007E0D3C"/>
    <w:rsid w:val="007E3600"/>
    <w:rsid w:val="007E3FA3"/>
    <w:rsid w:val="007E44EE"/>
    <w:rsid w:val="007E4740"/>
    <w:rsid w:val="007E637C"/>
    <w:rsid w:val="007E6DD2"/>
    <w:rsid w:val="007F2A93"/>
    <w:rsid w:val="007F3AE9"/>
    <w:rsid w:val="007F3FE7"/>
    <w:rsid w:val="007F4A69"/>
    <w:rsid w:val="007F5D2E"/>
    <w:rsid w:val="00802689"/>
    <w:rsid w:val="0080388E"/>
    <w:rsid w:val="00807766"/>
    <w:rsid w:val="00810365"/>
    <w:rsid w:val="008109D5"/>
    <w:rsid w:val="00812EF3"/>
    <w:rsid w:val="00814EA5"/>
    <w:rsid w:val="00815343"/>
    <w:rsid w:val="00816942"/>
    <w:rsid w:val="00820F63"/>
    <w:rsid w:val="008220BA"/>
    <w:rsid w:val="008227B9"/>
    <w:rsid w:val="00822DF7"/>
    <w:rsid w:val="008253C8"/>
    <w:rsid w:val="00825AE1"/>
    <w:rsid w:val="00826560"/>
    <w:rsid w:val="008276AA"/>
    <w:rsid w:val="00827BC6"/>
    <w:rsid w:val="00830456"/>
    <w:rsid w:val="00837F64"/>
    <w:rsid w:val="0084348B"/>
    <w:rsid w:val="008441B8"/>
    <w:rsid w:val="008457F2"/>
    <w:rsid w:val="008507C7"/>
    <w:rsid w:val="008511AA"/>
    <w:rsid w:val="00854147"/>
    <w:rsid w:val="00854BCB"/>
    <w:rsid w:val="00854EF3"/>
    <w:rsid w:val="008557AD"/>
    <w:rsid w:val="00857541"/>
    <w:rsid w:val="00857C7C"/>
    <w:rsid w:val="00857D03"/>
    <w:rsid w:val="00862889"/>
    <w:rsid w:val="00862F59"/>
    <w:rsid w:val="00863644"/>
    <w:rsid w:val="00863995"/>
    <w:rsid w:val="0086483E"/>
    <w:rsid w:val="00864AEB"/>
    <w:rsid w:val="00865909"/>
    <w:rsid w:val="00865C1A"/>
    <w:rsid w:val="0086742C"/>
    <w:rsid w:val="008705CF"/>
    <w:rsid w:val="00871A4E"/>
    <w:rsid w:val="008729EC"/>
    <w:rsid w:val="0087383F"/>
    <w:rsid w:val="00874712"/>
    <w:rsid w:val="0087476F"/>
    <w:rsid w:val="00877773"/>
    <w:rsid w:val="008805C6"/>
    <w:rsid w:val="0088279D"/>
    <w:rsid w:val="00882C0F"/>
    <w:rsid w:val="00884EA5"/>
    <w:rsid w:val="00885E97"/>
    <w:rsid w:val="008876D8"/>
    <w:rsid w:val="008925EA"/>
    <w:rsid w:val="00893719"/>
    <w:rsid w:val="00893C7C"/>
    <w:rsid w:val="0089662E"/>
    <w:rsid w:val="00897C2F"/>
    <w:rsid w:val="008A0021"/>
    <w:rsid w:val="008A0871"/>
    <w:rsid w:val="008A1034"/>
    <w:rsid w:val="008A247C"/>
    <w:rsid w:val="008A27C4"/>
    <w:rsid w:val="008A29BA"/>
    <w:rsid w:val="008A2F32"/>
    <w:rsid w:val="008A4901"/>
    <w:rsid w:val="008A56F6"/>
    <w:rsid w:val="008B0F0A"/>
    <w:rsid w:val="008B4730"/>
    <w:rsid w:val="008B64C1"/>
    <w:rsid w:val="008B71B0"/>
    <w:rsid w:val="008B754F"/>
    <w:rsid w:val="008C072B"/>
    <w:rsid w:val="008C0C79"/>
    <w:rsid w:val="008C2E19"/>
    <w:rsid w:val="008C310A"/>
    <w:rsid w:val="008C3A53"/>
    <w:rsid w:val="008C4AE5"/>
    <w:rsid w:val="008C54A0"/>
    <w:rsid w:val="008C5C92"/>
    <w:rsid w:val="008C6E64"/>
    <w:rsid w:val="008C7FB6"/>
    <w:rsid w:val="008D10F0"/>
    <w:rsid w:val="008D165B"/>
    <w:rsid w:val="008D2B2C"/>
    <w:rsid w:val="008D4F20"/>
    <w:rsid w:val="008D54C3"/>
    <w:rsid w:val="008D5A44"/>
    <w:rsid w:val="008D5DAC"/>
    <w:rsid w:val="008D6E66"/>
    <w:rsid w:val="008E28F1"/>
    <w:rsid w:val="008E378E"/>
    <w:rsid w:val="008E397E"/>
    <w:rsid w:val="008E3EA4"/>
    <w:rsid w:val="008E57E3"/>
    <w:rsid w:val="008E66A2"/>
    <w:rsid w:val="008F0589"/>
    <w:rsid w:val="008F0FCF"/>
    <w:rsid w:val="008F3934"/>
    <w:rsid w:val="008F5A9C"/>
    <w:rsid w:val="008F6011"/>
    <w:rsid w:val="008F6903"/>
    <w:rsid w:val="008F6C61"/>
    <w:rsid w:val="008F7566"/>
    <w:rsid w:val="008F7928"/>
    <w:rsid w:val="0090042A"/>
    <w:rsid w:val="00900CD9"/>
    <w:rsid w:val="009051AC"/>
    <w:rsid w:val="009051CA"/>
    <w:rsid w:val="0090536F"/>
    <w:rsid w:val="00905D45"/>
    <w:rsid w:val="00905EB1"/>
    <w:rsid w:val="0090633E"/>
    <w:rsid w:val="009067AE"/>
    <w:rsid w:val="0091057D"/>
    <w:rsid w:val="0091142C"/>
    <w:rsid w:val="009118D7"/>
    <w:rsid w:val="00911913"/>
    <w:rsid w:val="00913B74"/>
    <w:rsid w:val="00913F76"/>
    <w:rsid w:val="00914528"/>
    <w:rsid w:val="0091742C"/>
    <w:rsid w:val="0092143D"/>
    <w:rsid w:val="00922E51"/>
    <w:rsid w:val="00923721"/>
    <w:rsid w:val="009242EE"/>
    <w:rsid w:val="009244D1"/>
    <w:rsid w:val="009245E4"/>
    <w:rsid w:val="00924A66"/>
    <w:rsid w:val="009252BB"/>
    <w:rsid w:val="009258CF"/>
    <w:rsid w:val="009264BD"/>
    <w:rsid w:val="00926932"/>
    <w:rsid w:val="00930081"/>
    <w:rsid w:val="00930815"/>
    <w:rsid w:val="009317D1"/>
    <w:rsid w:val="009328F4"/>
    <w:rsid w:val="009330CF"/>
    <w:rsid w:val="00933614"/>
    <w:rsid w:val="0093439C"/>
    <w:rsid w:val="00934F41"/>
    <w:rsid w:val="00935515"/>
    <w:rsid w:val="00937E59"/>
    <w:rsid w:val="00937EE0"/>
    <w:rsid w:val="009402E6"/>
    <w:rsid w:val="009410C5"/>
    <w:rsid w:val="009429A8"/>
    <w:rsid w:val="00942B90"/>
    <w:rsid w:val="00942B9E"/>
    <w:rsid w:val="00943F96"/>
    <w:rsid w:val="00944C82"/>
    <w:rsid w:val="00945D52"/>
    <w:rsid w:val="00947D80"/>
    <w:rsid w:val="00947EF5"/>
    <w:rsid w:val="00950487"/>
    <w:rsid w:val="0095158F"/>
    <w:rsid w:val="00951A64"/>
    <w:rsid w:val="00953B5F"/>
    <w:rsid w:val="009549BA"/>
    <w:rsid w:val="0095643E"/>
    <w:rsid w:val="0095798B"/>
    <w:rsid w:val="00963052"/>
    <w:rsid w:val="009706CE"/>
    <w:rsid w:val="00970D92"/>
    <w:rsid w:val="00972FF0"/>
    <w:rsid w:val="0097453D"/>
    <w:rsid w:val="009746B6"/>
    <w:rsid w:val="00975103"/>
    <w:rsid w:val="0097774B"/>
    <w:rsid w:val="00983E22"/>
    <w:rsid w:val="0098406F"/>
    <w:rsid w:val="009845DD"/>
    <w:rsid w:val="00985680"/>
    <w:rsid w:val="00985D61"/>
    <w:rsid w:val="009861A4"/>
    <w:rsid w:val="009868A9"/>
    <w:rsid w:val="00986AAF"/>
    <w:rsid w:val="00986E98"/>
    <w:rsid w:val="009910C5"/>
    <w:rsid w:val="009919AE"/>
    <w:rsid w:val="009921BA"/>
    <w:rsid w:val="00993F22"/>
    <w:rsid w:val="00994224"/>
    <w:rsid w:val="00996FE8"/>
    <w:rsid w:val="00997894"/>
    <w:rsid w:val="009A0ADF"/>
    <w:rsid w:val="009A1767"/>
    <w:rsid w:val="009A344B"/>
    <w:rsid w:val="009A743F"/>
    <w:rsid w:val="009B131C"/>
    <w:rsid w:val="009B42EA"/>
    <w:rsid w:val="009B45B4"/>
    <w:rsid w:val="009B4B1F"/>
    <w:rsid w:val="009B4E7C"/>
    <w:rsid w:val="009B66A3"/>
    <w:rsid w:val="009C1451"/>
    <w:rsid w:val="009C3EB4"/>
    <w:rsid w:val="009C6901"/>
    <w:rsid w:val="009D0626"/>
    <w:rsid w:val="009D3210"/>
    <w:rsid w:val="009D450F"/>
    <w:rsid w:val="009D5D1C"/>
    <w:rsid w:val="009D632A"/>
    <w:rsid w:val="009E2ED6"/>
    <w:rsid w:val="009E3D22"/>
    <w:rsid w:val="009E4E0A"/>
    <w:rsid w:val="009E5D78"/>
    <w:rsid w:val="009E722A"/>
    <w:rsid w:val="009E7393"/>
    <w:rsid w:val="009E7A85"/>
    <w:rsid w:val="009E7CAE"/>
    <w:rsid w:val="009F08C4"/>
    <w:rsid w:val="009F28B8"/>
    <w:rsid w:val="009F47BA"/>
    <w:rsid w:val="009F499F"/>
    <w:rsid w:val="009F5211"/>
    <w:rsid w:val="009F55F3"/>
    <w:rsid w:val="00A004B0"/>
    <w:rsid w:val="00A00EAA"/>
    <w:rsid w:val="00A02602"/>
    <w:rsid w:val="00A05484"/>
    <w:rsid w:val="00A05AFA"/>
    <w:rsid w:val="00A07156"/>
    <w:rsid w:val="00A07D61"/>
    <w:rsid w:val="00A117F9"/>
    <w:rsid w:val="00A1315C"/>
    <w:rsid w:val="00A142F9"/>
    <w:rsid w:val="00A143FF"/>
    <w:rsid w:val="00A15D0D"/>
    <w:rsid w:val="00A16360"/>
    <w:rsid w:val="00A1672A"/>
    <w:rsid w:val="00A20342"/>
    <w:rsid w:val="00A20CB0"/>
    <w:rsid w:val="00A2181C"/>
    <w:rsid w:val="00A219F6"/>
    <w:rsid w:val="00A22093"/>
    <w:rsid w:val="00A22A71"/>
    <w:rsid w:val="00A22B17"/>
    <w:rsid w:val="00A24028"/>
    <w:rsid w:val="00A2424F"/>
    <w:rsid w:val="00A2434D"/>
    <w:rsid w:val="00A255AB"/>
    <w:rsid w:val="00A257CC"/>
    <w:rsid w:val="00A262C8"/>
    <w:rsid w:val="00A2756E"/>
    <w:rsid w:val="00A279A0"/>
    <w:rsid w:val="00A3175D"/>
    <w:rsid w:val="00A319A9"/>
    <w:rsid w:val="00A32A3A"/>
    <w:rsid w:val="00A32C5F"/>
    <w:rsid w:val="00A34D06"/>
    <w:rsid w:val="00A34D10"/>
    <w:rsid w:val="00A34E2D"/>
    <w:rsid w:val="00A3539F"/>
    <w:rsid w:val="00A35487"/>
    <w:rsid w:val="00A35AF0"/>
    <w:rsid w:val="00A36E86"/>
    <w:rsid w:val="00A3739C"/>
    <w:rsid w:val="00A412EF"/>
    <w:rsid w:val="00A435B6"/>
    <w:rsid w:val="00A43AEC"/>
    <w:rsid w:val="00A45226"/>
    <w:rsid w:val="00A460BF"/>
    <w:rsid w:val="00A47A9C"/>
    <w:rsid w:val="00A50328"/>
    <w:rsid w:val="00A50DC4"/>
    <w:rsid w:val="00A51B53"/>
    <w:rsid w:val="00A51EAF"/>
    <w:rsid w:val="00A53755"/>
    <w:rsid w:val="00A53DAB"/>
    <w:rsid w:val="00A53E35"/>
    <w:rsid w:val="00A54153"/>
    <w:rsid w:val="00A54B54"/>
    <w:rsid w:val="00A54EE4"/>
    <w:rsid w:val="00A553A3"/>
    <w:rsid w:val="00A55423"/>
    <w:rsid w:val="00A5716A"/>
    <w:rsid w:val="00A6220E"/>
    <w:rsid w:val="00A627B8"/>
    <w:rsid w:val="00A630EB"/>
    <w:rsid w:val="00A63EF5"/>
    <w:rsid w:val="00A652BD"/>
    <w:rsid w:val="00A66360"/>
    <w:rsid w:val="00A67E4B"/>
    <w:rsid w:val="00A67F92"/>
    <w:rsid w:val="00A70DA9"/>
    <w:rsid w:val="00A73B5D"/>
    <w:rsid w:val="00A73E7E"/>
    <w:rsid w:val="00A74122"/>
    <w:rsid w:val="00A74291"/>
    <w:rsid w:val="00A7558B"/>
    <w:rsid w:val="00A7571F"/>
    <w:rsid w:val="00A770B5"/>
    <w:rsid w:val="00A80A4B"/>
    <w:rsid w:val="00A82A6F"/>
    <w:rsid w:val="00A83532"/>
    <w:rsid w:val="00A86062"/>
    <w:rsid w:val="00A87CD2"/>
    <w:rsid w:val="00A903A7"/>
    <w:rsid w:val="00A90C7B"/>
    <w:rsid w:val="00A929EF"/>
    <w:rsid w:val="00A92E40"/>
    <w:rsid w:val="00A93B09"/>
    <w:rsid w:val="00A943F3"/>
    <w:rsid w:val="00A9493F"/>
    <w:rsid w:val="00A94D65"/>
    <w:rsid w:val="00A95091"/>
    <w:rsid w:val="00A9587B"/>
    <w:rsid w:val="00A962DA"/>
    <w:rsid w:val="00A97D8A"/>
    <w:rsid w:val="00AA308B"/>
    <w:rsid w:val="00AA3ED0"/>
    <w:rsid w:val="00AA64CA"/>
    <w:rsid w:val="00AB0447"/>
    <w:rsid w:val="00AB1B4D"/>
    <w:rsid w:val="00AB2591"/>
    <w:rsid w:val="00AB32EE"/>
    <w:rsid w:val="00AB570E"/>
    <w:rsid w:val="00AB5872"/>
    <w:rsid w:val="00AB6877"/>
    <w:rsid w:val="00AB71B1"/>
    <w:rsid w:val="00AB7232"/>
    <w:rsid w:val="00AC1AC1"/>
    <w:rsid w:val="00AC1DD4"/>
    <w:rsid w:val="00AC4D96"/>
    <w:rsid w:val="00AC4FA8"/>
    <w:rsid w:val="00AC51C4"/>
    <w:rsid w:val="00AC5448"/>
    <w:rsid w:val="00AC61F5"/>
    <w:rsid w:val="00AD09F9"/>
    <w:rsid w:val="00AD4E5D"/>
    <w:rsid w:val="00AD65EC"/>
    <w:rsid w:val="00AE010D"/>
    <w:rsid w:val="00AE4050"/>
    <w:rsid w:val="00AE42A2"/>
    <w:rsid w:val="00AE455D"/>
    <w:rsid w:val="00AE5B8F"/>
    <w:rsid w:val="00AE7CD3"/>
    <w:rsid w:val="00AF0A52"/>
    <w:rsid w:val="00AF1CDF"/>
    <w:rsid w:val="00AF3007"/>
    <w:rsid w:val="00AF3736"/>
    <w:rsid w:val="00AF4EDF"/>
    <w:rsid w:val="00AF5B9C"/>
    <w:rsid w:val="00AF7AE8"/>
    <w:rsid w:val="00B000E5"/>
    <w:rsid w:val="00B005FA"/>
    <w:rsid w:val="00B00D2C"/>
    <w:rsid w:val="00B031B1"/>
    <w:rsid w:val="00B039AA"/>
    <w:rsid w:val="00B0404D"/>
    <w:rsid w:val="00B046AF"/>
    <w:rsid w:val="00B05CD5"/>
    <w:rsid w:val="00B0699E"/>
    <w:rsid w:val="00B107DA"/>
    <w:rsid w:val="00B10C28"/>
    <w:rsid w:val="00B16DA6"/>
    <w:rsid w:val="00B16DC7"/>
    <w:rsid w:val="00B2054C"/>
    <w:rsid w:val="00B212E6"/>
    <w:rsid w:val="00B21E02"/>
    <w:rsid w:val="00B23C7D"/>
    <w:rsid w:val="00B23D02"/>
    <w:rsid w:val="00B2458A"/>
    <w:rsid w:val="00B25881"/>
    <w:rsid w:val="00B272FE"/>
    <w:rsid w:val="00B27AA1"/>
    <w:rsid w:val="00B350F2"/>
    <w:rsid w:val="00B364E0"/>
    <w:rsid w:val="00B36670"/>
    <w:rsid w:val="00B40602"/>
    <w:rsid w:val="00B4190D"/>
    <w:rsid w:val="00B41EBD"/>
    <w:rsid w:val="00B43589"/>
    <w:rsid w:val="00B44038"/>
    <w:rsid w:val="00B44703"/>
    <w:rsid w:val="00B4504E"/>
    <w:rsid w:val="00B46CCC"/>
    <w:rsid w:val="00B5089C"/>
    <w:rsid w:val="00B5232B"/>
    <w:rsid w:val="00B538FC"/>
    <w:rsid w:val="00B54606"/>
    <w:rsid w:val="00B54F98"/>
    <w:rsid w:val="00B56097"/>
    <w:rsid w:val="00B573A0"/>
    <w:rsid w:val="00B57F52"/>
    <w:rsid w:val="00B6139E"/>
    <w:rsid w:val="00B61699"/>
    <w:rsid w:val="00B61BF6"/>
    <w:rsid w:val="00B628CF"/>
    <w:rsid w:val="00B64C42"/>
    <w:rsid w:val="00B64D28"/>
    <w:rsid w:val="00B656C9"/>
    <w:rsid w:val="00B67666"/>
    <w:rsid w:val="00B67B2F"/>
    <w:rsid w:val="00B71211"/>
    <w:rsid w:val="00B71795"/>
    <w:rsid w:val="00B719B4"/>
    <w:rsid w:val="00B73154"/>
    <w:rsid w:val="00B7441F"/>
    <w:rsid w:val="00B745FD"/>
    <w:rsid w:val="00B74669"/>
    <w:rsid w:val="00B754F2"/>
    <w:rsid w:val="00B75F2F"/>
    <w:rsid w:val="00B76269"/>
    <w:rsid w:val="00B76594"/>
    <w:rsid w:val="00B803DE"/>
    <w:rsid w:val="00B80E9D"/>
    <w:rsid w:val="00B812A5"/>
    <w:rsid w:val="00B82689"/>
    <w:rsid w:val="00B84349"/>
    <w:rsid w:val="00B84D71"/>
    <w:rsid w:val="00B854CD"/>
    <w:rsid w:val="00B85AA7"/>
    <w:rsid w:val="00B8640A"/>
    <w:rsid w:val="00B86979"/>
    <w:rsid w:val="00B86E6E"/>
    <w:rsid w:val="00B90914"/>
    <w:rsid w:val="00B91D83"/>
    <w:rsid w:val="00B91F25"/>
    <w:rsid w:val="00B924D0"/>
    <w:rsid w:val="00B94FBC"/>
    <w:rsid w:val="00BA1F52"/>
    <w:rsid w:val="00BA268E"/>
    <w:rsid w:val="00BA50FF"/>
    <w:rsid w:val="00BA523A"/>
    <w:rsid w:val="00BA7C49"/>
    <w:rsid w:val="00BB0BE7"/>
    <w:rsid w:val="00BB2C3B"/>
    <w:rsid w:val="00BB4D58"/>
    <w:rsid w:val="00BB546A"/>
    <w:rsid w:val="00BC0C48"/>
    <w:rsid w:val="00BC241C"/>
    <w:rsid w:val="00BC5171"/>
    <w:rsid w:val="00BC5E9D"/>
    <w:rsid w:val="00BC7443"/>
    <w:rsid w:val="00BC785B"/>
    <w:rsid w:val="00BD0203"/>
    <w:rsid w:val="00BD1613"/>
    <w:rsid w:val="00BD1A78"/>
    <w:rsid w:val="00BD2E22"/>
    <w:rsid w:val="00BD45D1"/>
    <w:rsid w:val="00BE12F3"/>
    <w:rsid w:val="00BE1CD2"/>
    <w:rsid w:val="00BE4DA3"/>
    <w:rsid w:val="00BE5808"/>
    <w:rsid w:val="00BE60DD"/>
    <w:rsid w:val="00BF06B1"/>
    <w:rsid w:val="00BF35BB"/>
    <w:rsid w:val="00BF4790"/>
    <w:rsid w:val="00BF4AAD"/>
    <w:rsid w:val="00BF6689"/>
    <w:rsid w:val="00C014E1"/>
    <w:rsid w:val="00C01A89"/>
    <w:rsid w:val="00C04EFD"/>
    <w:rsid w:val="00C054A0"/>
    <w:rsid w:val="00C05B3A"/>
    <w:rsid w:val="00C070B2"/>
    <w:rsid w:val="00C10991"/>
    <w:rsid w:val="00C12115"/>
    <w:rsid w:val="00C1215E"/>
    <w:rsid w:val="00C1394C"/>
    <w:rsid w:val="00C163F4"/>
    <w:rsid w:val="00C16A3C"/>
    <w:rsid w:val="00C16C4D"/>
    <w:rsid w:val="00C2089B"/>
    <w:rsid w:val="00C2251E"/>
    <w:rsid w:val="00C22C20"/>
    <w:rsid w:val="00C24161"/>
    <w:rsid w:val="00C250BF"/>
    <w:rsid w:val="00C2734D"/>
    <w:rsid w:val="00C274B8"/>
    <w:rsid w:val="00C274EF"/>
    <w:rsid w:val="00C27C4D"/>
    <w:rsid w:val="00C27C91"/>
    <w:rsid w:val="00C3021D"/>
    <w:rsid w:val="00C31168"/>
    <w:rsid w:val="00C32619"/>
    <w:rsid w:val="00C32E0F"/>
    <w:rsid w:val="00C33176"/>
    <w:rsid w:val="00C344BF"/>
    <w:rsid w:val="00C34E6E"/>
    <w:rsid w:val="00C364EB"/>
    <w:rsid w:val="00C36AF9"/>
    <w:rsid w:val="00C411BE"/>
    <w:rsid w:val="00C4137D"/>
    <w:rsid w:val="00C42CE6"/>
    <w:rsid w:val="00C444AC"/>
    <w:rsid w:val="00C45318"/>
    <w:rsid w:val="00C47329"/>
    <w:rsid w:val="00C50919"/>
    <w:rsid w:val="00C51A30"/>
    <w:rsid w:val="00C52F92"/>
    <w:rsid w:val="00C54724"/>
    <w:rsid w:val="00C547F6"/>
    <w:rsid w:val="00C548C8"/>
    <w:rsid w:val="00C54902"/>
    <w:rsid w:val="00C55C8A"/>
    <w:rsid w:val="00C55F9C"/>
    <w:rsid w:val="00C560E1"/>
    <w:rsid w:val="00C562C9"/>
    <w:rsid w:val="00C608C5"/>
    <w:rsid w:val="00C60E95"/>
    <w:rsid w:val="00C624F5"/>
    <w:rsid w:val="00C62775"/>
    <w:rsid w:val="00C629F3"/>
    <w:rsid w:val="00C6338B"/>
    <w:rsid w:val="00C65EBC"/>
    <w:rsid w:val="00C7002D"/>
    <w:rsid w:val="00C70CA0"/>
    <w:rsid w:val="00C71ACE"/>
    <w:rsid w:val="00C7258F"/>
    <w:rsid w:val="00C74010"/>
    <w:rsid w:val="00C745D8"/>
    <w:rsid w:val="00C747AF"/>
    <w:rsid w:val="00C7548D"/>
    <w:rsid w:val="00C75FBA"/>
    <w:rsid w:val="00C76E51"/>
    <w:rsid w:val="00C8101E"/>
    <w:rsid w:val="00C8131E"/>
    <w:rsid w:val="00C82BA9"/>
    <w:rsid w:val="00C8377B"/>
    <w:rsid w:val="00C84F61"/>
    <w:rsid w:val="00C87BA0"/>
    <w:rsid w:val="00C90655"/>
    <w:rsid w:val="00C92896"/>
    <w:rsid w:val="00C93329"/>
    <w:rsid w:val="00C96DBE"/>
    <w:rsid w:val="00CA387F"/>
    <w:rsid w:val="00CA42A8"/>
    <w:rsid w:val="00CA4468"/>
    <w:rsid w:val="00CA44B6"/>
    <w:rsid w:val="00CA5ACC"/>
    <w:rsid w:val="00CB0082"/>
    <w:rsid w:val="00CB3BD1"/>
    <w:rsid w:val="00CB4E2A"/>
    <w:rsid w:val="00CB5A40"/>
    <w:rsid w:val="00CC02EE"/>
    <w:rsid w:val="00CC13A8"/>
    <w:rsid w:val="00CC2719"/>
    <w:rsid w:val="00CC4900"/>
    <w:rsid w:val="00CC516D"/>
    <w:rsid w:val="00CC5E13"/>
    <w:rsid w:val="00CC7CE9"/>
    <w:rsid w:val="00CD12BA"/>
    <w:rsid w:val="00CD1DE8"/>
    <w:rsid w:val="00CD211E"/>
    <w:rsid w:val="00CD3AB0"/>
    <w:rsid w:val="00CD3D5F"/>
    <w:rsid w:val="00CE3057"/>
    <w:rsid w:val="00CE37D8"/>
    <w:rsid w:val="00CE3981"/>
    <w:rsid w:val="00CE5E3F"/>
    <w:rsid w:val="00CE72D3"/>
    <w:rsid w:val="00CE7C26"/>
    <w:rsid w:val="00CF013F"/>
    <w:rsid w:val="00CF481E"/>
    <w:rsid w:val="00CF5491"/>
    <w:rsid w:val="00D0160D"/>
    <w:rsid w:val="00D01EC6"/>
    <w:rsid w:val="00D024A2"/>
    <w:rsid w:val="00D02A3F"/>
    <w:rsid w:val="00D0328C"/>
    <w:rsid w:val="00D03F05"/>
    <w:rsid w:val="00D03F88"/>
    <w:rsid w:val="00D049E2"/>
    <w:rsid w:val="00D0548F"/>
    <w:rsid w:val="00D067A1"/>
    <w:rsid w:val="00D07075"/>
    <w:rsid w:val="00D11D86"/>
    <w:rsid w:val="00D124B0"/>
    <w:rsid w:val="00D12F74"/>
    <w:rsid w:val="00D131F5"/>
    <w:rsid w:val="00D14DB4"/>
    <w:rsid w:val="00D15B01"/>
    <w:rsid w:val="00D176BC"/>
    <w:rsid w:val="00D20704"/>
    <w:rsid w:val="00D2150B"/>
    <w:rsid w:val="00D22B48"/>
    <w:rsid w:val="00D23A14"/>
    <w:rsid w:val="00D25C5F"/>
    <w:rsid w:val="00D2698E"/>
    <w:rsid w:val="00D3145E"/>
    <w:rsid w:val="00D32070"/>
    <w:rsid w:val="00D33D5E"/>
    <w:rsid w:val="00D355BE"/>
    <w:rsid w:val="00D4009B"/>
    <w:rsid w:val="00D4198B"/>
    <w:rsid w:val="00D43351"/>
    <w:rsid w:val="00D46A41"/>
    <w:rsid w:val="00D52A0B"/>
    <w:rsid w:val="00D52AAF"/>
    <w:rsid w:val="00D53065"/>
    <w:rsid w:val="00D54345"/>
    <w:rsid w:val="00D621F1"/>
    <w:rsid w:val="00D6606E"/>
    <w:rsid w:val="00D66883"/>
    <w:rsid w:val="00D66A4C"/>
    <w:rsid w:val="00D70900"/>
    <w:rsid w:val="00D70CE9"/>
    <w:rsid w:val="00D71448"/>
    <w:rsid w:val="00D717B7"/>
    <w:rsid w:val="00D73DA0"/>
    <w:rsid w:val="00D75FF5"/>
    <w:rsid w:val="00D7692E"/>
    <w:rsid w:val="00D770B0"/>
    <w:rsid w:val="00D774C4"/>
    <w:rsid w:val="00D803DC"/>
    <w:rsid w:val="00D80556"/>
    <w:rsid w:val="00D83A8E"/>
    <w:rsid w:val="00D83F7A"/>
    <w:rsid w:val="00D845D9"/>
    <w:rsid w:val="00D848D8"/>
    <w:rsid w:val="00D85751"/>
    <w:rsid w:val="00D86F79"/>
    <w:rsid w:val="00D90AC2"/>
    <w:rsid w:val="00D923EC"/>
    <w:rsid w:val="00D92C39"/>
    <w:rsid w:val="00D96C8F"/>
    <w:rsid w:val="00D97E7D"/>
    <w:rsid w:val="00DA0E8E"/>
    <w:rsid w:val="00DA2BA0"/>
    <w:rsid w:val="00DA4129"/>
    <w:rsid w:val="00DA4191"/>
    <w:rsid w:val="00DA6409"/>
    <w:rsid w:val="00DB0A41"/>
    <w:rsid w:val="00DB1C5A"/>
    <w:rsid w:val="00DB2499"/>
    <w:rsid w:val="00DB486E"/>
    <w:rsid w:val="00DB7325"/>
    <w:rsid w:val="00DB7BE2"/>
    <w:rsid w:val="00DB7D5F"/>
    <w:rsid w:val="00DC13D5"/>
    <w:rsid w:val="00DC1465"/>
    <w:rsid w:val="00DC2A6F"/>
    <w:rsid w:val="00DC32AD"/>
    <w:rsid w:val="00DC7574"/>
    <w:rsid w:val="00DD0F55"/>
    <w:rsid w:val="00DD1638"/>
    <w:rsid w:val="00DD4EDC"/>
    <w:rsid w:val="00DD5DBE"/>
    <w:rsid w:val="00DE0057"/>
    <w:rsid w:val="00DE05C7"/>
    <w:rsid w:val="00DE0765"/>
    <w:rsid w:val="00DE1492"/>
    <w:rsid w:val="00DE2852"/>
    <w:rsid w:val="00DE3C1E"/>
    <w:rsid w:val="00DE3C77"/>
    <w:rsid w:val="00DE46D2"/>
    <w:rsid w:val="00DE4C61"/>
    <w:rsid w:val="00DE5DBC"/>
    <w:rsid w:val="00DE646B"/>
    <w:rsid w:val="00DE77B7"/>
    <w:rsid w:val="00DF042E"/>
    <w:rsid w:val="00DF1EE9"/>
    <w:rsid w:val="00DF3794"/>
    <w:rsid w:val="00DF4A58"/>
    <w:rsid w:val="00DF6020"/>
    <w:rsid w:val="00DF72B0"/>
    <w:rsid w:val="00DF7C7A"/>
    <w:rsid w:val="00E01508"/>
    <w:rsid w:val="00E028FA"/>
    <w:rsid w:val="00E05578"/>
    <w:rsid w:val="00E06015"/>
    <w:rsid w:val="00E06AE9"/>
    <w:rsid w:val="00E06B08"/>
    <w:rsid w:val="00E11E11"/>
    <w:rsid w:val="00E11FA6"/>
    <w:rsid w:val="00E12AA9"/>
    <w:rsid w:val="00E12D83"/>
    <w:rsid w:val="00E14E2F"/>
    <w:rsid w:val="00E153D7"/>
    <w:rsid w:val="00E15956"/>
    <w:rsid w:val="00E236E1"/>
    <w:rsid w:val="00E23A94"/>
    <w:rsid w:val="00E23AC9"/>
    <w:rsid w:val="00E30340"/>
    <w:rsid w:val="00E34846"/>
    <w:rsid w:val="00E3566D"/>
    <w:rsid w:val="00E41592"/>
    <w:rsid w:val="00E41967"/>
    <w:rsid w:val="00E42E8C"/>
    <w:rsid w:val="00E4390D"/>
    <w:rsid w:val="00E472AE"/>
    <w:rsid w:val="00E5088E"/>
    <w:rsid w:val="00E52817"/>
    <w:rsid w:val="00E5318D"/>
    <w:rsid w:val="00E5345A"/>
    <w:rsid w:val="00E53819"/>
    <w:rsid w:val="00E53CF8"/>
    <w:rsid w:val="00E543A5"/>
    <w:rsid w:val="00E54602"/>
    <w:rsid w:val="00E54A01"/>
    <w:rsid w:val="00E54B39"/>
    <w:rsid w:val="00E54C3C"/>
    <w:rsid w:val="00E62773"/>
    <w:rsid w:val="00E62DD1"/>
    <w:rsid w:val="00E63544"/>
    <w:rsid w:val="00E63BD9"/>
    <w:rsid w:val="00E651A2"/>
    <w:rsid w:val="00E66145"/>
    <w:rsid w:val="00E71E0A"/>
    <w:rsid w:val="00E725B9"/>
    <w:rsid w:val="00E7344A"/>
    <w:rsid w:val="00E74C66"/>
    <w:rsid w:val="00E80DA1"/>
    <w:rsid w:val="00E8122B"/>
    <w:rsid w:val="00E824EE"/>
    <w:rsid w:val="00E844A6"/>
    <w:rsid w:val="00E8505B"/>
    <w:rsid w:val="00E853FA"/>
    <w:rsid w:val="00E86364"/>
    <w:rsid w:val="00E8707E"/>
    <w:rsid w:val="00E8798C"/>
    <w:rsid w:val="00E90E27"/>
    <w:rsid w:val="00E95E07"/>
    <w:rsid w:val="00E967F4"/>
    <w:rsid w:val="00E96DCE"/>
    <w:rsid w:val="00EA07D4"/>
    <w:rsid w:val="00EA1F00"/>
    <w:rsid w:val="00EA34F3"/>
    <w:rsid w:val="00EA455C"/>
    <w:rsid w:val="00EA4B22"/>
    <w:rsid w:val="00EB0C6D"/>
    <w:rsid w:val="00EB0E74"/>
    <w:rsid w:val="00EB1223"/>
    <w:rsid w:val="00EB13C7"/>
    <w:rsid w:val="00EB5246"/>
    <w:rsid w:val="00EB529D"/>
    <w:rsid w:val="00EB56C5"/>
    <w:rsid w:val="00EB7720"/>
    <w:rsid w:val="00EC12ED"/>
    <w:rsid w:val="00EC1C9F"/>
    <w:rsid w:val="00EC2F7A"/>
    <w:rsid w:val="00EC5C71"/>
    <w:rsid w:val="00EC6970"/>
    <w:rsid w:val="00ED076F"/>
    <w:rsid w:val="00ED18B8"/>
    <w:rsid w:val="00ED264A"/>
    <w:rsid w:val="00ED5012"/>
    <w:rsid w:val="00ED5223"/>
    <w:rsid w:val="00ED765F"/>
    <w:rsid w:val="00EE0DCE"/>
    <w:rsid w:val="00EE1B56"/>
    <w:rsid w:val="00EE3D39"/>
    <w:rsid w:val="00EE4F8B"/>
    <w:rsid w:val="00EE5C08"/>
    <w:rsid w:val="00EE6D51"/>
    <w:rsid w:val="00EF09FA"/>
    <w:rsid w:val="00EF139D"/>
    <w:rsid w:val="00EF292D"/>
    <w:rsid w:val="00EF2CDB"/>
    <w:rsid w:val="00EF3572"/>
    <w:rsid w:val="00EF7EC7"/>
    <w:rsid w:val="00F004C1"/>
    <w:rsid w:val="00F0087B"/>
    <w:rsid w:val="00F017B5"/>
    <w:rsid w:val="00F01E32"/>
    <w:rsid w:val="00F03084"/>
    <w:rsid w:val="00F1024A"/>
    <w:rsid w:val="00F11822"/>
    <w:rsid w:val="00F13E38"/>
    <w:rsid w:val="00F14232"/>
    <w:rsid w:val="00F1715D"/>
    <w:rsid w:val="00F178F0"/>
    <w:rsid w:val="00F205D1"/>
    <w:rsid w:val="00F21057"/>
    <w:rsid w:val="00F2117C"/>
    <w:rsid w:val="00F22BEF"/>
    <w:rsid w:val="00F22CCC"/>
    <w:rsid w:val="00F246A8"/>
    <w:rsid w:val="00F25310"/>
    <w:rsid w:val="00F2561D"/>
    <w:rsid w:val="00F2608B"/>
    <w:rsid w:val="00F26A2D"/>
    <w:rsid w:val="00F305BF"/>
    <w:rsid w:val="00F32EC0"/>
    <w:rsid w:val="00F34A56"/>
    <w:rsid w:val="00F35145"/>
    <w:rsid w:val="00F354A2"/>
    <w:rsid w:val="00F37764"/>
    <w:rsid w:val="00F420AF"/>
    <w:rsid w:val="00F42265"/>
    <w:rsid w:val="00F422C9"/>
    <w:rsid w:val="00F44A26"/>
    <w:rsid w:val="00F44C2A"/>
    <w:rsid w:val="00F45AD9"/>
    <w:rsid w:val="00F50EA2"/>
    <w:rsid w:val="00F55399"/>
    <w:rsid w:val="00F5592F"/>
    <w:rsid w:val="00F559E9"/>
    <w:rsid w:val="00F56BF4"/>
    <w:rsid w:val="00F60915"/>
    <w:rsid w:val="00F60B6C"/>
    <w:rsid w:val="00F61671"/>
    <w:rsid w:val="00F61948"/>
    <w:rsid w:val="00F61AE3"/>
    <w:rsid w:val="00F64105"/>
    <w:rsid w:val="00F670D2"/>
    <w:rsid w:val="00F70775"/>
    <w:rsid w:val="00F73CE3"/>
    <w:rsid w:val="00F77C7B"/>
    <w:rsid w:val="00F77EEC"/>
    <w:rsid w:val="00F807A0"/>
    <w:rsid w:val="00F8133F"/>
    <w:rsid w:val="00F81798"/>
    <w:rsid w:val="00F83B9B"/>
    <w:rsid w:val="00F83F27"/>
    <w:rsid w:val="00F84303"/>
    <w:rsid w:val="00F844FF"/>
    <w:rsid w:val="00F854EB"/>
    <w:rsid w:val="00F85580"/>
    <w:rsid w:val="00F86839"/>
    <w:rsid w:val="00F86CBF"/>
    <w:rsid w:val="00F87686"/>
    <w:rsid w:val="00F878A3"/>
    <w:rsid w:val="00F94E28"/>
    <w:rsid w:val="00F9538A"/>
    <w:rsid w:val="00F954F0"/>
    <w:rsid w:val="00F9582D"/>
    <w:rsid w:val="00FA08A7"/>
    <w:rsid w:val="00FA1609"/>
    <w:rsid w:val="00FA245B"/>
    <w:rsid w:val="00FA3C95"/>
    <w:rsid w:val="00FA521A"/>
    <w:rsid w:val="00FA5A4D"/>
    <w:rsid w:val="00FA670A"/>
    <w:rsid w:val="00FB09F8"/>
    <w:rsid w:val="00FB152B"/>
    <w:rsid w:val="00FB224C"/>
    <w:rsid w:val="00FB2AB6"/>
    <w:rsid w:val="00FB2B7C"/>
    <w:rsid w:val="00FB2F53"/>
    <w:rsid w:val="00FB4582"/>
    <w:rsid w:val="00FB6410"/>
    <w:rsid w:val="00FC4244"/>
    <w:rsid w:val="00FC486A"/>
    <w:rsid w:val="00FC5B34"/>
    <w:rsid w:val="00FC661E"/>
    <w:rsid w:val="00FD0F23"/>
    <w:rsid w:val="00FD10B3"/>
    <w:rsid w:val="00FD17B8"/>
    <w:rsid w:val="00FD198C"/>
    <w:rsid w:val="00FD291C"/>
    <w:rsid w:val="00FD343B"/>
    <w:rsid w:val="00FD4615"/>
    <w:rsid w:val="00FD55D4"/>
    <w:rsid w:val="00FD5E70"/>
    <w:rsid w:val="00FD70DE"/>
    <w:rsid w:val="00FD7272"/>
    <w:rsid w:val="00FD794E"/>
    <w:rsid w:val="00FE10D0"/>
    <w:rsid w:val="00FE232F"/>
    <w:rsid w:val="00FE3151"/>
    <w:rsid w:val="00FE3FE3"/>
    <w:rsid w:val="00FE5796"/>
    <w:rsid w:val="00FE6847"/>
    <w:rsid w:val="00FE7DD5"/>
    <w:rsid w:val="00FE7F0C"/>
    <w:rsid w:val="00FF2A1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4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7F3"/>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D501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ED5012"/>
    <w:rPr>
      <w:rFonts w:asciiTheme="majorHAnsi" w:eastAsiaTheme="majorEastAsia" w:hAnsiTheme="majorHAnsi" w:cstheme="majorBidi"/>
      <w:i/>
      <w:iCs/>
      <w:color w:val="243F60" w:themeColor="accent1" w:themeShade="7F"/>
    </w:rPr>
  </w:style>
  <w:style w:type="paragraph" w:styleId="BodyText">
    <w:name w:val="Body Text"/>
    <w:basedOn w:val="Normal"/>
    <w:link w:val="BodyTextChar"/>
    <w:semiHidden/>
    <w:rsid w:val="00ED5012"/>
    <w:pPr>
      <w:spacing w:after="0"/>
      <w:ind w:right="126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semiHidden/>
    <w:rsid w:val="00ED5012"/>
    <w:rPr>
      <w:rFonts w:ascii="Times New Roman" w:eastAsia="Times New Roman" w:hAnsi="Times New Roman" w:cs="Times New Roman"/>
      <w:sz w:val="28"/>
      <w:szCs w:val="28"/>
    </w:rPr>
  </w:style>
  <w:style w:type="paragraph" w:styleId="FootnoteText">
    <w:name w:val="footnote text"/>
    <w:basedOn w:val="Normal"/>
    <w:link w:val="FootnoteTextChar"/>
    <w:semiHidden/>
    <w:rsid w:val="00E967F4"/>
    <w:pPr>
      <w:bidi w:val="0"/>
      <w:spacing w:after="0"/>
    </w:pPr>
    <w:rPr>
      <w:rFonts w:ascii="Times New Roman" w:eastAsia="Times New Roman" w:hAnsi="Times New Roman" w:cs="Traditional Arabic"/>
      <w:sz w:val="20"/>
      <w:szCs w:val="20"/>
    </w:rPr>
  </w:style>
  <w:style w:type="character" w:customStyle="1" w:styleId="FootnoteTextChar">
    <w:name w:val="Footnote Text Char"/>
    <w:basedOn w:val="DefaultParagraphFont"/>
    <w:link w:val="FootnoteText"/>
    <w:semiHidden/>
    <w:rsid w:val="00E967F4"/>
    <w:rPr>
      <w:rFonts w:ascii="Times New Roman" w:eastAsia="Times New Roman" w:hAnsi="Times New Roman" w:cs="Traditional Arabic"/>
      <w:sz w:val="20"/>
      <w:szCs w:val="20"/>
    </w:rPr>
  </w:style>
  <w:style w:type="character" w:styleId="FootnoteReference">
    <w:name w:val="footnote reference"/>
    <w:semiHidden/>
    <w:rsid w:val="00E967F4"/>
    <w:rPr>
      <w:vertAlign w:val="superscript"/>
    </w:rPr>
  </w:style>
  <w:style w:type="character" w:styleId="Strong">
    <w:name w:val="Strong"/>
    <w:basedOn w:val="DefaultParagraphFont"/>
    <w:uiPriority w:val="22"/>
    <w:qFormat/>
    <w:rsid w:val="00E54B39"/>
    <w:rPr>
      <w:b/>
      <w:bCs/>
    </w:rPr>
  </w:style>
  <w:style w:type="character" w:styleId="PageNumber">
    <w:name w:val="page number"/>
    <w:basedOn w:val="DefaultParagraphFont"/>
    <w:rsid w:val="001F257D"/>
  </w:style>
  <w:style w:type="character" w:styleId="Emphasis">
    <w:name w:val="Emphasis"/>
    <w:basedOn w:val="DefaultParagraphFont"/>
    <w:uiPriority w:val="20"/>
    <w:qFormat/>
    <w:rsid w:val="009D632A"/>
    <w:rPr>
      <w:i/>
      <w:iCs/>
    </w:rPr>
  </w:style>
  <w:style w:type="character" w:customStyle="1" w:styleId="text">
    <w:name w:val="text"/>
    <w:basedOn w:val="DefaultParagraphFont"/>
    <w:rsid w:val="00EA34F3"/>
  </w:style>
  <w:style w:type="paragraph" w:customStyle="1" w:styleId="Default">
    <w:name w:val="Default"/>
    <w:rsid w:val="00455AAD"/>
    <w:pPr>
      <w:autoSpaceDE w:val="0"/>
      <w:autoSpaceDN w:val="0"/>
      <w:adjustRightInd w:val="0"/>
      <w:spacing w:after="0"/>
    </w:pPr>
    <w:rPr>
      <w:rFonts w:ascii="Arial" w:hAnsi="Arial" w:cs="Arial"/>
      <w:color w:val="000000"/>
      <w:sz w:val="24"/>
      <w:szCs w:val="24"/>
    </w:rPr>
  </w:style>
  <w:style w:type="character" w:styleId="FollowedHyperlink">
    <w:name w:val="FollowedHyperlink"/>
    <w:basedOn w:val="DefaultParagraphFont"/>
    <w:uiPriority w:val="99"/>
    <w:semiHidden/>
    <w:unhideWhenUsed/>
    <w:rsid w:val="00D530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7F3"/>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D501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ED5012"/>
    <w:rPr>
      <w:rFonts w:asciiTheme="majorHAnsi" w:eastAsiaTheme="majorEastAsia" w:hAnsiTheme="majorHAnsi" w:cstheme="majorBidi"/>
      <w:i/>
      <w:iCs/>
      <w:color w:val="243F60" w:themeColor="accent1" w:themeShade="7F"/>
    </w:rPr>
  </w:style>
  <w:style w:type="paragraph" w:styleId="BodyText">
    <w:name w:val="Body Text"/>
    <w:basedOn w:val="Normal"/>
    <w:link w:val="BodyTextChar"/>
    <w:semiHidden/>
    <w:rsid w:val="00ED5012"/>
    <w:pPr>
      <w:spacing w:after="0"/>
      <w:ind w:right="126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semiHidden/>
    <w:rsid w:val="00ED5012"/>
    <w:rPr>
      <w:rFonts w:ascii="Times New Roman" w:eastAsia="Times New Roman" w:hAnsi="Times New Roman" w:cs="Times New Roman"/>
      <w:sz w:val="28"/>
      <w:szCs w:val="28"/>
    </w:rPr>
  </w:style>
  <w:style w:type="paragraph" w:styleId="FootnoteText">
    <w:name w:val="footnote text"/>
    <w:basedOn w:val="Normal"/>
    <w:link w:val="FootnoteTextChar"/>
    <w:semiHidden/>
    <w:rsid w:val="00E967F4"/>
    <w:pPr>
      <w:bidi w:val="0"/>
      <w:spacing w:after="0"/>
    </w:pPr>
    <w:rPr>
      <w:rFonts w:ascii="Times New Roman" w:eastAsia="Times New Roman" w:hAnsi="Times New Roman" w:cs="Traditional Arabic"/>
      <w:sz w:val="20"/>
      <w:szCs w:val="20"/>
    </w:rPr>
  </w:style>
  <w:style w:type="character" w:customStyle="1" w:styleId="FootnoteTextChar">
    <w:name w:val="Footnote Text Char"/>
    <w:basedOn w:val="DefaultParagraphFont"/>
    <w:link w:val="FootnoteText"/>
    <w:semiHidden/>
    <w:rsid w:val="00E967F4"/>
    <w:rPr>
      <w:rFonts w:ascii="Times New Roman" w:eastAsia="Times New Roman" w:hAnsi="Times New Roman" w:cs="Traditional Arabic"/>
      <w:sz w:val="20"/>
      <w:szCs w:val="20"/>
    </w:rPr>
  </w:style>
  <w:style w:type="character" w:styleId="FootnoteReference">
    <w:name w:val="footnote reference"/>
    <w:semiHidden/>
    <w:rsid w:val="00E967F4"/>
    <w:rPr>
      <w:vertAlign w:val="superscript"/>
    </w:rPr>
  </w:style>
  <w:style w:type="character" w:styleId="Strong">
    <w:name w:val="Strong"/>
    <w:basedOn w:val="DefaultParagraphFont"/>
    <w:uiPriority w:val="22"/>
    <w:qFormat/>
    <w:rsid w:val="00E54B39"/>
    <w:rPr>
      <w:b/>
      <w:bCs/>
    </w:rPr>
  </w:style>
  <w:style w:type="character" w:styleId="PageNumber">
    <w:name w:val="page number"/>
    <w:basedOn w:val="DefaultParagraphFont"/>
    <w:rsid w:val="001F257D"/>
  </w:style>
  <w:style w:type="character" w:styleId="Emphasis">
    <w:name w:val="Emphasis"/>
    <w:basedOn w:val="DefaultParagraphFont"/>
    <w:uiPriority w:val="20"/>
    <w:qFormat/>
    <w:rsid w:val="009D632A"/>
    <w:rPr>
      <w:i/>
      <w:iCs/>
    </w:rPr>
  </w:style>
  <w:style w:type="character" w:customStyle="1" w:styleId="text">
    <w:name w:val="text"/>
    <w:basedOn w:val="DefaultParagraphFont"/>
    <w:rsid w:val="00EA34F3"/>
  </w:style>
  <w:style w:type="paragraph" w:customStyle="1" w:styleId="Default">
    <w:name w:val="Default"/>
    <w:rsid w:val="00455AAD"/>
    <w:pPr>
      <w:autoSpaceDE w:val="0"/>
      <w:autoSpaceDN w:val="0"/>
      <w:adjustRightInd w:val="0"/>
      <w:spacing w:after="0"/>
    </w:pPr>
    <w:rPr>
      <w:rFonts w:ascii="Arial" w:hAnsi="Arial" w:cs="Arial"/>
      <w:color w:val="000000"/>
      <w:sz w:val="24"/>
      <w:szCs w:val="24"/>
    </w:rPr>
  </w:style>
  <w:style w:type="character" w:styleId="FollowedHyperlink">
    <w:name w:val="FollowedHyperlink"/>
    <w:basedOn w:val="DefaultParagraphFont"/>
    <w:uiPriority w:val="99"/>
    <w:semiHidden/>
    <w:unhideWhenUsed/>
    <w:rsid w:val="00D530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3767">
      <w:bodyDiv w:val="1"/>
      <w:marLeft w:val="0"/>
      <w:marRight w:val="0"/>
      <w:marTop w:val="0"/>
      <w:marBottom w:val="0"/>
      <w:divBdr>
        <w:top w:val="none" w:sz="0" w:space="0" w:color="auto"/>
        <w:left w:val="none" w:sz="0" w:space="0" w:color="auto"/>
        <w:bottom w:val="none" w:sz="0" w:space="0" w:color="auto"/>
        <w:right w:val="none" w:sz="0" w:space="0" w:color="auto"/>
      </w:divBdr>
    </w:div>
    <w:div w:id="28070476">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85871530">
      <w:bodyDiv w:val="1"/>
      <w:marLeft w:val="0"/>
      <w:marRight w:val="0"/>
      <w:marTop w:val="0"/>
      <w:marBottom w:val="0"/>
      <w:divBdr>
        <w:top w:val="none" w:sz="0" w:space="0" w:color="auto"/>
        <w:left w:val="none" w:sz="0" w:space="0" w:color="auto"/>
        <w:bottom w:val="none" w:sz="0" w:space="0" w:color="auto"/>
        <w:right w:val="none" w:sz="0" w:space="0" w:color="auto"/>
      </w:divBdr>
    </w:div>
    <w:div w:id="188838997">
      <w:bodyDiv w:val="1"/>
      <w:marLeft w:val="0"/>
      <w:marRight w:val="0"/>
      <w:marTop w:val="0"/>
      <w:marBottom w:val="0"/>
      <w:divBdr>
        <w:top w:val="none" w:sz="0" w:space="0" w:color="auto"/>
        <w:left w:val="none" w:sz="0" w:space="0" w:color="auto"/>
        <w:bottom w:val="none" w:sz="0" w:space="0" w:color="auto"/>
        <w:right w:val="none" w:sz="0" w:space="0" w:color="auto"/>
      </w:divBdr>
    </w:div>
    <w:div w:id="202906275">
      <w:bodyDiv w:val="1"/>
      <w:marLeft w:val="0"/>
      <w:marRight w:val="0"/>
      <w:marTop w:val="0"/>
      <w:marBottom w:val="0"/>
      <w:divBdr>
        <w:top w:val="none" w:sz="0" w:space="0" w:color="auto"/>
        <w:left w:val="none" w:sz="0" w:space="0" w:color="auto"/>
        <w:bottom w:val="none" w:sz="0" w:space="0" w:color="auto"/>
        <w:right w:val="none" w:sz="0" w:space="0" w:color="auto"/>
      </w:divBdr>
    </w:div>
    <w:div w:id="271128040">
      <w:bodyDiv w:val="1"/>
      <w:marLeft w:val="0"/>
      <w:marRight w:val="0"/>
      <w:marTop w:val="0"/>
      <w:marBottom w:val="0"/>
      <w:divBdr>
        <w:top w:val="none" w:sz="0" w:space="0" w:color="auto"/>
        <w:left w:val="none" w:sz="0" w:space="0" w:color="auto"/>
        <w:bottom w:val="none" w:sz="0" w:space="0" w:color="auto"/>
        <w:right w:val="none" w:sz="0" w:space="0" w:color="auto"/>
      </w:divBdr>
    </w:div>
    <w:div w:id="357238428">
      <w:bodyDiv w:val="1"/>
      <w:marLeft w:val="0"/>
      <w:marRight w:val="0"/>
      <w:marTop w:val="0"/>
      <w:marBottom w:val="0"/>
      <w:divBdr>
        <w:top w:val="none" w:sz="0" w:space="0" w:color="auto"/>
        <w:left w:val="none" w:sz="0" w:space="0" w:color="auto"/>
        <w:bottom w:val="none" w:sz="0" w:space="0" w:color="auto"/>
        <w:right w:val="none" w:sz="0" w:space="0" w:color="auto"/>
      </w:divBdr>
    </w:div>
    <w:div w:id="378867191">
      <w:bodyDiv w:val="1"/>
      <w:marLeft w:val="0"/>
      <w:marRight w:val="0"/>
      <w:marTop w:val="0"/>
      <w:marBottom w:val="0"/>
      <w:divBdr>
        <w:top w:val="none" w:sz="0" w:space="0" w:color="auto"/>
        <w:left w:val="none" w:sz="0" w:space="0" w:color="auto"/>
        <w:bottom w:val="none" w:sz="0" w:space="0" w:color="auto"/>
        <w:right w:val="none" w:sz="0" w:space="0" w:color="auto"/>
      </w:divBdr>
    </w:div>
    <w:div w:id="393167613">
      <w:bodyDiv w:val="1"/>
      <w:marLeft w:val="0"/>
      <w:marRight w:val="0"/>
      <w:marTop w:val="0"/>
      <w:marBottom w:val="0"/>
      <w:divBdr>
        <w:top w:val="none" w:sz="0" w:space="0" w:color="auto"/>
        <w:left w:val="none" w:sz="0" w:space="0" w:color="auto"/>
        <w:bottom w:val="none" w:sz="0" w:space="0" w:color="auto"/>
        <w:right w:val="none" w:sz="0" w:space="0" w:color="auto"/>
      </w:divBdr>
    </w:div>
    <w:div w:id="424809100">
      <w:bodyDiv w:val="1"/>
      <w:marLeft w:val="0"/>
      <w:marRight w:val="0"/>
      <w:marTop w:val="0"/>
      <w:marBottom w:val="0"/>
      <w:divBdr>
        <w:top w:val="none" w:sz="0" w:space="0" w:color="auto"/>
        <w:left w:val="none" w:sz="0" w:space="0" w:color="auto"/>
        <w:bottom w:val="none" w:sz="0" w:space="0" w:color="auto"/>
        <w:right w:val="none" w:sz="0" w:space="0" w:color="auto"/>
      </w:divBdr>
    </w:div>
    <w:div w:id="453717231">
      <w:bodyDiv w:val="1"/>
      <w:marLeft w:val="0"/>
      <w:marRight w:val="0"/>
      <w:marTop w:val="0"/>
      <w:marBottom w:val="0"/>
      <w:divBdr>
        <w:top w:val="none" w:sz="0" w:space="0" w:color="auto"/>
        <w:left w:val="none" w:sz="0" w:space="0" w:color="auto"/>
        <w:bottom w:val="none" w:sz="0" w:space="0" w:color="auto"/>
        <w:right w:val="none" w:sz="0" w:space="0" w:color="auto"/>
      </w:divBdr>
    </w:div>
    <w:div w:id="49211016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43505795">
      <w:bodyDiv w:val="1"/>
      <w:marLeft w:val="0"/>
      <w:marRight w:val="0"/>
      <w:marTop w:val="0"/>
      <w:marBottom w:val="0"/>
      <w:divBdr>
        <w:top w:val="none" w:sz="0" w:space="0" w:color="auto"/>
        <w:left w:val="none" w:sz="0" w:space="0" w:color="auto"/>
        <w:bottom w:val="none" w:sz="0" w:space="0" w:color="auto"/>
        <w:right w:val="none" w:sz="0" w:space="0" w:color="auto"/>
      </w:divBdr>
    </w:div>
    <w:div w:id="742334943">
      <w:bodyDiv w:val="1"/>
      <w:marLeft w:val="0"/>
      <w:marRight w:val="0"/>
      <w:marTop w:val="0"/>
      <w:marBottom w:val="0"/>
      <w:divBdr>
        <w:top w:val="none" w:sz="0" w:space="0" w:color="auto"/>
        <w:left w:val="none" w:sz="0" w:space="0" w:color="auto"/>
        <w:bottom w:val="none" w:sz="0" w:space="0" w:color="auto"/>
        <w:right w:val="none" w:sz="0" w:space="0" w:color="auto"/>
      </w:divBdr>
    </w:div>
    <w:div w:id="742918989">
      <w:bodyDiv w:val="1"/>
      <w:marLeft w:val="0"/>
      <w:marRight w:val="0"/>
      <w:marTop w:val="0"/>
      <w:marBottom w:val="0"/>
      <w:divBdr>
        <w:top w:val="none" w:sz="0" w:space="0" w:color="auto"/>
        <w:left w:val="none" w:sz="0" w:space="0" w:color="auto"/>
        <w:bottom w:val="none" w:sz="0" w:space="0" w:color="auto"/>
        <w:right w:val="none" w:sz="0" w:space="0" w:color="auto"/>
      </w:divBdr>
    </w:div>
    <w:div w:id="758991048">
      <w:bodyDiv w:val="1"/>
      <w:marLeft w:val="0"/>
      <w:marRight w:val="0"/>
      <w:marTop w:val="0"/>
      <w:marBottom w:val="0"/>
      <w:divBdr>
        <w:top w:val="none" w:sz="0" w:space="0" w:color="auto"/>
        <w:left w:val="none" w:sz="0" w:space="0" w:color="auto"/>
        <w:bottom w:val="none" w:sz="0" w:space="0" w:color="auto"/>
        <w:right w:val="none" w:sz="0" w:space="0" w:color="auto"/>
      </w:divBdr>
    </w:div>
    <w:div w:id="776826323">
      <w:bodyDiv w:val="1"/>
      <w:marLeft w:val="0"/>
      <w:marRight w:val="0"/>
      <w:marTop w:val="0"/>
      <w:marBottom w:val="0"/>
      <w:divBdr>
        <w:top w:val="none" w:sz="0" w:space="0" w:color="auto"/>
        <w:left w:val="none" w:sz="0" w:space="0" w:color="auto"/>
        <w:bottom w:val="none" w:sz="0" w:space="0" w:color="auto"/>
        <w:right w:val="none" w:sz="0" w:space="0" w:color="auto"/>
      </w:divBdr>
    </w:div>
    <w:div w:id="779110261">
      <w:bodyDiv w:val="1"/>
      <w:marLeft w:val="0"/>
      <w:marRight w:val="0"/>
      <w:marTop w:val="0"/>
      <w:marBottom w:val="0"/>
      <w:divBdr>
        <w:top w:val="none" w:sz="0" w:space="0" w:color="auto"/>
        <w:left w:val="none" w:sz="0" w:space="0" w:color="auto"/>
        <w:bottom w:val="none" w:sz="0" w:space="0" w:color="auto"/>
        <w:right w:val="none" w:sz="0" w:space="0" w:color="auto"/>
      </w:divBdr>
    </w:div>
    <w:div w:id="795484331">
      <w:bodyDiv w:val="1"/>
      <w:marLeft w:val="0"/>
      <w:marRight w:val="0"/>
      <w:marTop w:val="0"/>
      <w:marBottom w:val="0"/>
      <w:divBdr>
        <w:top w:val="none" w:sz="0" w:space="0" w:color="auto"/>
        <w:left w:val="none" w:sz="0" w:space="0" w:color="auto"/>
        <w:bottom w:val="none" w:sz="0" w:space="0" w:color="auto"/>
        <w:right w:val="none" w:sz="0" w:space="0" w:color="auto"/>
      </w:divBdr>
    </w:div>
    <w:div w:id="802238067">
      <w:bodyDiv w:val="1"/>
      <w:marLeft w:val="0"/>
      <w:marRight w:val="0"/>
      <w:marTop w:val="0"/>
      <w:marBottom w:val="0"/>
      <w:divBdr>
        <w:top w:val="none" w:sz="0" w:space="0" w:color="auto"/>
        <w:left w:val="none" w:sz="0" w:space="0" w:color="auto"/>
        <w:bottom w:val="none" w:sz="0" w:space="0" w:color="auto"/>
        <w:right w:val="none" w:sz="0" w:space="0" w:color="auto"/>
      </w:divBdr>
    </w:div>
    <w:div w:id="835457673">
      <w:bodyDiv w:val="1"/>
      <w:marLeft w:val="0"/>
      <w:marRight w:val="0"/>
      <w:marTop w:val="0"/>
      <w:marBottom w:val="0"/>
      <w:divBdr>
        <w:top w:val="none" w:sz="0" w:space="0" w:color="auto"/>
        <w:left w:val="none" w:sz="0" w:space="0" w:color="auto"/>
        <w:bottom w:val="none" w:sz="0" w:space="0" w:color="auto"/>
        <w:right w:val="none" w:sz="0" w:space="0" w:color="auto"/>
      </w:divBdr>
    </w:div>
    <w:div w:id="1228614497">
      <w:bodyDiv w:val="1"/>
      <w:marLeft w:val="0"/>
      <w:marRight w:val="0"/>
      <w:marTop w:val="0"/>
      <w:marBottom w:val="0"/>
      <w:divBdr>
        <w:top w:val="none" w:sz="0" w:space="0" w:color="auto"/>
        <w:left w:val="none" w:sz="0" w:space="0" w:color="auto"/>
        <w:bottom w:val="none" w:sz="0" w:space="0" w:color="auto"/>
        <w:right w:val="none" w:sz="0" w:space="0" w:color="auto"/>
      </w:divBdr>
    </w:div>
    <w:div w:id="1252012044">
      <w:bodyDiv w:val="1"/>
      <w:marLeft w:val="0"/>
      <w:marRight w:val="0"/>
      <w:marTop w:val="0"/>
      <w:marBottom w:val="0"/>
      <w:divBdr>
        <w:top w:val="none" w:sz="0" w:space="0" w:color="auto"/>
        <w:left w:val="none" w:sz="0" w:space="0" w:color="auto"/>
        <w:bottom w:val="none" w:sz="0" w:space="0" w:color="auto"/>
        <w:right w:val="none" w:sz="0" w:space="0" w:color="auto"/>
      </w:divBdr>
    </w:div>
    <w:div w:id="1260407776">
      <w:bodyDiv w:val="1"/>
      <w:marLeft w:val="0"/>
      <w:marRight w:val="0"/>
      <w:marTop w:val="0"/>
      <w:marBottom w:val="0"/>
      <w:divBdr>
        <w:top w:val="none" w:sz="0" w:space="0" w:color="auto"/>
        <w:left w:val="none" w:sz="0" w:space="0" w:color="auto"/>
        <w:bottom w:val="none" w:sz="0" w:space="0" w:color="auto"/>
        <w:right w:val="none" w:sz="0" w:space="0" w:color="auto"/>
      </w:divBdr>
    </w:div>
    <w:div w:id="1275287083">
      <w:bodyDiv w:val="1"/>
      <w:marLeft w:val="0"/>
      <w:marRight w:val="0"/>
      <w:marTop w:val="0"/>
      <w:marBottom w:val="0"/>
      <w:divBdr>
        <w:top w:val="none" w:sz="0" w:space="0" w:color="auto"/>
        <w:left w:val="none" w:sz="0" w:space="0" w:color="auto"/>
        <w:bottom w:val="none" w:sz="0" w:space="0" w:color="auto"/>
        <w:right w:val="none" w:sz="0" w:space="0" w:color="auto"/>
      </w:divBdr>
    </w:div>
    <w:div w:id="1317371583">
      <w:bodyDiv w:val="1"/>
      <w:marLeft w:val="0"/>
      <w:marRight w:val="0"/>
      <w:marTop w:val="0"/>
      <w:marBottom w:val="0"/>
      <w:divBdr>
        <w:top w:val="none" w:sz="0" w:space="0" w:color="auto"/>
        <w:left w:val="none" w:sz="0" w:space="0" w:color="auto"/>
        <w:bottom w:val="none" w:sz="0" w:space="0" w:color="auto"/>
        <w:right w:val="none" w:sz="0" w:space="0" w:color="auto"/>
      </w:divBdr>
    </w:div>
    <w:div w:id="1333995098">
      <w:bodyDiv w:val="1"/>
      <w:marLeft w:val="0"/>
      <w:marRight w:val="0"/>
      <w:marTop w:val="0"/>
      <w:marBottom w:val="0"/>
      <w:divBdr>
        <w:top w:val="none" w:sz="0" w:space="0" w:color="auto"/>
        <w:left w:val="none" w:sz="0" w:space="0" w:color="auto"/>
        <w:bottom w:val="none" w:sz="0" w:space="0" w:color="auto"/>
        <w:right w:val="none" w:sz="0" w:space="0" w:color="auto"/>
      </w:divBdr>
    </w:div>
    <w:div w:id="1342120549">
      <w:bodyDiv w:val="1"/>
      <w:marLeft w:val="0"/>
      <w:marRight w:val="0"/>
      <w:marTop w:val="0"/>
      <w:marBottom w:val="0"/>
      <w:divBdr>
        <w:top w:val="none" w:sz="0" w:space="0" w:color="auto"/>
        <w:left w:val="none" w:sz="0" w:space="0" w:color="auto"/>
        <w:bottom w:val="none" w:sz="0" w:space="0" w:color="auto"/>
        <w:right w:val="none" w:sz="0" w:space="0" w:color="auto"/>
      </w:divBdr>
    </w:div>
    <w:div w:id="1349286960">
      <w:bodyDiv w:val="1"/>
      <w:marLeft w:val="0"/>
      <w:marRight w:val="0"/>
      <w:marTop w:val="0"/>
      <w:marBottom w:val="0"/>
      <w:divBdr>
        <w:top w:val="none" w:sz="0" w:space="0" w:color="auto"/>
        <w:left w:val="none" w:sz="0" w:space="0" w:color="auto"/>
        <w:bottom w:val="none" w:sz="0" w:space="0" w:color="auto"/>
        <w:right w:val="none" w:sz="0" w:space="0" w:color="auto"/>
      </w:divBdr>
    </w:div>
    <w:div w:id="141528068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70905181">
      <w:bodyDiv w:val="1"/>
      <w:marLeft w:val="0"/>
      <w:marRight w:val="0"/>
      <w:marTop w:val="0"/>
      <w:marBottom w:val="0"/>
      <w:divBdr>
        <w:top w:val="none" w:sz="0" w:space="0" w:color="auto"/>
        <w:left w:val="none" w:sz="0" w:space="0" w:color="auto"/>
        <w:bottom w:val="none" w:sz="0" w:space="0" w:color="auto"/>
        <w:right w:val="none" w:sz="0" w:space="0" w:color="auto"/>
      </w:divBdr>
    </w:div>
    <w:div w:id="1476220477">
      <w:bodyDiv w:val="1"/>
      <w:marLeft w:val="0"/>
      <w:marRight w:val="0"/>
      <w:marTop w:val="0"/>
      <w:marBottom w:val="0"/>
      <w:divBdr>
        <w:top w:val="none" w:sz="0" w:space="0" w:color="auto"/>
        <w:left w:val="none" w:sz="0" w:space="0" w:color="auto"/>
        <w:bottom w:val="none" w:sz="0" w:space="0" w:color="auto"/>
        <w:right w:val="none" w:sz="0" w:space="0" w:color="auto"/>
      </w:divBdr>
    </w:div>
    <w:div w:id="154293346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3414939">
      <w:bodyDiv w:val="1"/>
      <w:marLeft w:val="0"/>
      <w:marRight w:val="0"/>
      <w:marTop w:val="0"/>
      <w:marBottom w:val="0"/>
      <w:divBdr>
        <w:top w:val="none" w:sz="0" w:space="0" w:color="auto"/>
        <w:left w:val="none" w:sz="0" w:space="0" w:color="auto"/>
        <w:bottom w:val="none" w:sz="0" w:space="0" w:color="auto"/>
        <w:right w:val="none" w:sz="0" w:space="0" w:color="auto"/>
      </w:divBdr>
    </w:div>
    <w:div w:id="1617367283">
      <w:bodyDiv w:val="1"/>
      <w:marLeft w:val="0"/>
      <w:marRight w:val="0"/>
      <w:marTop w:val="0"/>
      <w:marBottom w:val="0"/>
      <w:divBdr>
        <w:top w:val="none" w:sz="0" w:space="0" w:color="auto"/>
        <w:left w:val="none" w:sz="0" w:space="0" w:color="auto"/>
        <w:bottom w:val="none" w:sz="0" w:space="0" w:color="auto"/>
        <w:right w:val="none" w:sz="0" w:space="0" w:color="auto"/>
      </w:divBdr>
    </w:div>
    <w:div w:id="1627658671">
      <w:bodyDiv w:val="1"/>
      <w:marLeft w:val="0"/>
      <w:marRight w:val="0"/>
      <w:marTop w:val="0"/>
      <w:marBottom w:val="0"/>
      <w:divBdr>
        <w:top w:val="none" w:sz="0" w:space="0" w:color="auto"/>
        <w:left w:val="none" w:sz="0" w:space="0" w:color="auto"/>
        <w:bottom w:val="none" w:sz="0" w:space="0" w:color="auto"/>
        <w:right w:val="none" w:sz="0" w:space="0" w:color="auto"/>
      </w:divBdr>
    </w:div>
    <w:div w:id="1669823265">
      <w:bodyDiv w:val="1"/>
      <w:marLeft w:val="0"/>
      <w:marRight w:val="0"/>
      <w:marTop w:val="0"/>
      <w:marBottom w:val="0"/>
      <w:divBdr>
        <w:top w:val="none" w:sz="0" w:space="0" w:color="auto"/>
        <w:left w:val="none" w:sz="0" w:space="0" w:color="auto"/>
        <w:bottom w:val="none" w:sz="0" w:space="0" w:color="auto"/>
        <w:right w:val="none" w:sz="0" w:space="0" w:color="auto"/>
      </w:divBdr>
    </w:div>
    <w:div w:id="1793666734">
      <w:bodyDiv w:val="1"/>
      <w:marLeft w:val="0"/>
      <w:marRight w:val="0"/>
      <w:marTop w:val="0"/>
      <w:marBottom w:val="0"/>
      <w:divBdr>
        <w:top w:val="none" w:sz="0" w:space="0" w:color="auto"/>
        <w:left w:val="none" w:sz="0" w:space="0" w:color="auto"/>
        <w:bottom w:val="none" w:sz="0" w:space="0" w:color="auto"/>
        <w:right w:val="none" w:sz="0" w:space="0" w:color="auto"/>
      </w:divBdr>
    </w:div>
    <w:div w:id="1851216497">
      <w:bodyDiv w:val="1"/>
      <w:marLeft w:val="0"/>
      <w:marRight w:val="0"/>
      <w:marTop w:val="0"/>
      <w:marBottom w:val="0"/>
      <w:divBdr>
        <w:top w:val="none" w:sz="0" w:space="0" w:color="auto"/>
        <w:left w:val="none" w:sz="0" w:space="0" w:color="auto"/>
        <w:bottom w:val="none" w:sz="0" w:space="0" w:color="auto"/>
        <w:right w:val="none" w:sz="0" w:space="0" w:color="auto"/>
      </w:divBdr>
    </w:div>
    <w:div w:id="1883668272">
      <w:bodyDiv w:val="1"/>
      <w:marLeft w:val="0"/>
      <w:marRight w:val="0"/>
      <w:marTop w:val="0"/>
      <w:marBottom w:val="0"/>
      <w:divBdr>
        <w:top w:val="none" w:sz="0" w:space="0" w:color="auto"/>
        <w:left w:val="none" w:sz="0" w:space="0" w:color="auto"/>
        <w:bottom w:val="none" w:sz="0" w:space="0" w:color="auto"/>
        <w:right w:val="none" w:sz="0" w:space="0" w:color="auto"/>
      </w:divBdr>
    </w:div>
    <w:div w:id="1940599247">
      <w:bodyDiv w:val="1"/>
      <w:marLeft w:val="0"/>
      <w:marRight w:val="0"/>
      <w:marTop w:val="0"/>
      <w:marBottom w:val="0"/>
      <w:divBdr>
        <w:top w:val="none" w:sz="0" w:space="0" w:color="auto"/>
        <w:left w:val="none" w:sz="0" w:space="0" w:color="auto"/>
        <w:bottom w:val="none" w:sz="0" w:space="0" w:color="auto"/>
        <w:right w:val="none" w:sz="0" w:space="0" w:color="auto"/>
      </w:divBdr>
    </w:div>
    <w:div w:id="201117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rawy.com/news/Tag/20507/%D8%A7%D9%84%D9%86%D9%82%D9%84-%D8%A7%D9%84%D8%A8%D8%B1%D9%8A" TargetMode="External"/><Relationship Id="rId18" Type="http://schemas.openxmlformats.org/officeDocument/2006/relationships/hyperlink" Target="https://www.masrawy.com/news/Tag/1092973/%D9%82%D8%B7%D8%A7%D8%B9-%D8%A7%D9%84%D9%86%D9%82%D9%84-%D8%A7%D9%84%D8%A8%D8%B1%D9%8A" TargetMode="External"/><Relationship Id="rId26" Type="http://schemas.openxmlformats.org/officeDocument/2006/relationships/hyperlink" Target="https://archive.unescwa.org/sites/www.unescwa.org/files/events/files/3-1_egypt_presentation.pdf" TargetMode="External"/><Relationship Id="rId39" Type="http://schemas.openxmlformats.org/officeDocument/2006/relationships/hyperlink" Target="https://mped.gov.eg/AdminPanel/sharedfiles/1aacd53c-2a40-4474-b115-4ed802ca23c9_environmental_sustainability_guide.pdf" TargetMode="External"/><Relationship Id="rId21" Type="http://schemas.openxmlformats.org/officeDocument/2006/relationships/chart" Target="charts/chart2.xml"/><Relationship Id="rId34" Type="http://schemas.openxmlformats.org/officeDocument/2006/relationships/hyperlink" Target="https://storage.googleapis.com/planet4-mena-stateless/2020/06/37036e83-gp-mena-air-pollution-report-ar-june-2020-.pdf?fbclid=IwAR05eHOdLzp4uGTtk5RiYk4b_gwIOq1m-X756faCFOzLepDYIV7LvKeJPL8" TargetMode="External"/><Relationship Id="rId42" Type="http://schemas.openxmlformats.org/officeDocument/2006/relationships/hyperlink" Target="https://www.petroleum.gov.eg/ar-eg/media-center/news/news-pages/Pages/mop_27122021_02.aspx" TargetMode="External"/><Relationship Id="rId47" Type="http://schemas.openxmlformats.org/officeDocument/2006/relationships/hyperlink" Target="https://jurcon.ums.edu.my/ojums/index.php/mjbe/article/view/1609/1041" TargetMode="External"/><Relationship Id="rId50" Type="http://schemas.openxmlformats.org/officeDocument/2006/relationships/hyperlink" Target="https://archive.unescwa.org/sites/www.unescwa.org/files/page_attachments/escwa-casestudy-%20ee_transport-egypt_final.pdf" TargetMode="External"/><Relationship Id="rId55" Type="http://schemas.openxmlformats.org/officeDocument/2006/relationships/hyperlink" Target="https://link.springer.com/article/10.1007/s12182-018-0237-y" TargetMode="External"/><Relationship Id="rId7" Type="http://schemas.openxmlformats.org/officeDocument/2006/relationships/footnotes" Target="footnotes.xml"/><Relationship Id="rId12" Type="http://schemas.openxmlformats.org/officeDocument/2006/relationships/hyperlink" Target="https://www.masrawy.com/news/Tag/1092973/%D9%82%D8%B7%D8%A7%D8%B9-%D8%A7%D9%84%D9%86%D9%82%D9%84-%D8%A7%D9%84%D8%A8%D8%B1%D9%8A" TargetMode="External"/><Relationship Id="rId17" Type="http://schemas.openxmlformats.org/officeDocument/2006/relationships/hyperlink" Target="https://www.masrawy.com/news/Tag/20507/%D8%A7%D9%84%D9%86%D9%82%D9%84-%D8%A7%D9%84%D8%A8%D8%B1%D9%8A" TargetMode="External"/><Relationship Id="rId25" Type="http://schemas.openxmlformats.org/officeDocument/2006/relationships/image" Target="media/image4.png"/><Relationship Id="rId33" Type="http://schemas.openxmlformats.org/officeDocument/2006/relationships/hyperlink" Target="https://journals.uokufa.edu.iq/index.php/ghjec/article/view/6881" TargetMode="External"/><Relationship Id="rId38" Type="http://schemas.openxmlformats.org/officeDocument/2006/relationships/hyperlink" Target="https://apps.who.int/gho/data/view.main.BODAMBIENTAIRDTHS" TargetMode="External"/><Relationship Id="rId46" Type="http://schemas.openxmlformats.org/officeDocument/2006/relationships/hyperlink" Target="https://eipr.org/sites/default/files/reports/pdf/eipr-air_pollution2020.pdf"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rawy.com/news/Tag/1092973/%D9%82%D8%B7%D8%A7%D8%B9-%D8%A7%D9%84%D9%86%D9%82%D9%84-%D8%A7%D9%84%D8%A8%D8%B1%D9%8A" TargetMode="External"/><Relationship Id="rId20" Type="http://schemas.openxmlformats.org/officeDocument/2006/relationships/chart" Target="charts/chart1.xml"/><Relationship Id="rId29" Type="http://schemas.openxmlformats.org/officeDocument/2006/relationships/hyperlink" Target="https://www.adnocdistribution.ae/ar/products-services/gas/ngv/ngv-benefits" TargetMode="External"/><Relationship Id="rId41" Type="http://schemas.openxmlformats.org/officeDocument/2006/relationships/hyperlink" Target="https://www.mof.gov.eg/ar/posts/stateGeneralBudget/5fdab2567452020007052b5b/%D9%85%D9%88%D8%A7%D8%B2%D9%86%D8%A9%20%D8%B9%D8%A7%D9%85%D8%A9%202021%2022" TargetMode="External"/><Relationship Id="rId54" Type="http://schemas.openxmlformats.org/officeDocument/2006/relationships/hyperlink" Target="https://documents1.worldbank.org/curated/en/619601570048073811/pdf/Egypt-Cost-of-%20Environmental-Degradation-Air-and-Water-Pollutio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arch.mandumah.com/Author/Home?author=%D9%88%D9%84%D9%8A%D8%AF%D8%8C+%D8%AD%D9%85%D8%A7%D8%B4" TargetMode="External"/><Relationship Id="rId24" Type="http://schemas.openxmlformats.org/officeDocument/2006/relationships/image" Target="media/image3.emf"/><Relationship Id="rId32" Type="http://schemas.openxmlformats.org/officeDocument/2006/relationships/hyperlink" Target="file:///C:/Users/hhassan/Downloads/sdpd-05-1-pii_a%20(2).pdf" TargetMode="External"/><Relationship Id="rId37" Type="http://schemas.openxmlformats.org/officeDocument/2006/relationships/hyperlink" Target="https://fuje.journals.ekb.eg/?_action=article&amp;au=449898&amp;_au=Mohamed+Adel+Salama" TargetMode="External"/><Relationship Id="rId40" Type="http://schemas.openxmlformats.org/officeDocument/2006/relationships/hyperlink" Target="file:///C:/Users/hhassan/Downloads/Arabic_Sustainability_Report_2014%20(1).pdf" TargetMode="External"/><Relationship Id="rId45" Type="http://schemas.openxmlformats.org/officeDocument/2006/relationships/hyperlink" Target="https://cutt.ly/CPupD7R" TargetMode="External"/><Relationship Id="rId53" Type="http://schemas.openxmlformats.org/officeDocument/2006/relationships/hyperlink" Target="https://apps.who.int/gho/data/view.main.BODAMBIENTAIRDTHS"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masrawy.com/news/Tag/2055/%D8%A7%D9%84%D9%88%D9%82%D9%88%D8%AF" TargetMode="External"/><Relationship Id="rId23" Type="http://schemas.openxmlformats.org/officeDocument/2006/relationships/image" Target="media/image2.png"/><Relationship Id="rId28" Type="http://schemas.openxmlformats.org/officeDocument/2006/relationships/hyperlink" Target="https://www.egas.com.eg/ar/annual-reports/2019" TargetMode="External"/><Relationship Id="rId36" Type="http://schemas.openxmlformats.org/officeDocument/2006/relationships/hyperlink" Target="https://search.mandumah.com/Record/994394" TargetMode="External"/><Relationship Id="rId49" Type="http://schemas.openxmlformats.org/officeDocument/2006/relationships/hyperlink" Target="https://www.sciencedirect.com/science/article/pii/S1361920918300348" TargetMode="External"/><Relationship Id="rId57" Type="http://schemas.openxmlformats.org/officeDocument/2006/relationships/header" Target="header1.xml"/><Relationship Id="rId10" Type="http://schemas.openxmlformats.org/officeDocument/2006/relationships/image" Target="media/image10.png"/><Relationship Id="rId19" Type="http://schemas.openxmlformats.org/officeDocument/2006/relationships/hyperlink" Target="https://www.masrawy.com/news/Tag/20507/%D8%A7%D9%84%D9%86%D9%82%D9%84-%D8%A7%D9%84%D8%A8%D8%B1%D9%8A" TargetMode="External"/><Relationship Id="rId31" Type="http://schemas.openxmlformats.org/officeDocument/2006/relationships/hyperlink" Target="https://egypt.fes.de/fileadmin/user_upload/documents/publication/Ar-LEZ_report_final_for_web_11-5-2021.pdf" TargetMode="External"/><Relationship Id="rId44" Type="http://schemas.openxmlformats.org/officeDocument/2006/relationships/hyperlink" Target="https://www.petroleum.gov.eg/ar-eg/Pages/HomePage.aspx" TargetMode="External"/><Relationship Id="rId52" Type="http://schemas.openxmlformats.org/officeDocument/2006/relationships/hyperlink" Target="https://openknowledge.worldbank.org/bitstream/handle/10986/25013/108141.pdf?sequence=4&amp;isAllowed=y"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rawy.com/news/Tag/19962/%D8%A8%D9%86%D8%B2%D9%8A%D9%86" TargetMode="External"/><Relationship Id="rId22" Type="http://schemas.openxmlformats.org/officeDocument/2006/relationships/chart" Target="charts/chart3.xml"/><Relationship Id="rId27" Type="http://schemas.openxmlformats.org/officeDocument/2006/relationships/hyperlink" Target="https://www.capmas.gov.eg/Pages/IndicatorsPage.aspx?page_id=6131&amp;ind_id=2288" TargetMode="External"/><Relationship Id="rId30" Type="http://schemas.openxmlformats.org/officeDocument/2006/relationships/hyperlink" Target="https://egypt.fes.de/fileadmin/user_upload/documents/publication/Ar-LEZ_report_final_for_web_11-5-2021.pdf" TargetMode="External"/><Relationship Id="rId35" Type="http://schemas.openxmlformats.org/officeDocument/2006/relationships/hyperlink" Target="https://search.mandumah.com/Author/Home?author=%D9%88%D9%84%D9%8A%D8%AF%D8%8C+%D8%AD%D9%85%D8%A7%D8%B4" TargetMode="External"/><Relationship Id="rId43" Type="http://schemas.openxmlformats.org/officeDocument/2006/relationships/hyperlink" Target="https://www.petroleum.gov.eg/ar-eg/media-center/news/news-pages/Pages/mop_6-3-2021.aspx" TargetMode="External"/><Relationship Id="rId48" Type="http://schemas.openxmlformats.org/officeDocument/2006/relationships/hyperlink" Target="https://www.sciencedirect.com/journal/transportation-research-part-d-transport-and-environment" TargetMode="External"/><Relationship Id="rId56" Type="http://schemas.openxmlformats.org/officeDocument/2006/relationships/hyperlink" Target="https://www.diva-portal.org/smash/get/diva2:827425/FULLTEXT01.pdf" TargetMode="External"/><Relationship Id="rId8" Type="http://schemas.openxmlformats.org/officeDocument/2006/relationships/endnotes" Target="endnotes.xml"/><Relationship Id="rId51" Type="http://schemas.openxmlformats.org/officeDocument/2006/relationships/hyperlink" Target="https://static.tti.tamu.edu/tti.tamu.edu/documents/PRC-14-28F.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hassan\Desktop\Master\Data%20-%20Book1%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hassan\Desktop\Master\Copy%20of%20Book1%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hassan\Desktop\Master\Copy%20of%20Book1%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ar-EG" b="1"/>
              <a:t> شكل رقم (1) اجمالي عدد المركبانت</a:t>
            </a:r>
            <a:r>
              <a:rPr lang="ar-EG" b="1" baseline="0"/>
              <a:t> المرخصة علي مستوي الجمهورية </a:t>
            </a:r>
            <a:endParaRPr lang="ar-EG" b="1"/>
          </a:p>
        </c:rich>
      </c:tx>
      <c:layout>
        <c:manualLayout>
          <c:xMode val="edge"/>
          <c:yMode val="edge"/>
          <c:x val="0.15237369042307647"/>
          <c:y val="3.33023669724219E-2"/>
        </c:manualLayout>
      </c:layout>
      <c:overlay val="0"/>
      <c:spPr>
        <a:solidFill>
          <a:schemeClr val="tx2">
            <a:lumMod val="20000"/>
            <a:lumOff val="80000"/>
          </a:schemeClr>
        </a:solidFill>
        <a:ln>
          <a:noFill/>
        </a:ln>
        <a:effectLst/>
      </c:spPr>
    </c:title>
    <c:autoTitleDeleted val="0"/>
    <c:plotArea>
      <c:layout/>
      <c:scatterChart>
        <c:scatterStyle val="lineMarker"/>
        <c:varyColors val="0"/>
        <c:ser>
          <c:idx val="0"/>
          <c:order val="0"/>
          <c:tx>
            <c:strRef>
              <c:f>البيانات!$I$215</c:f>
              <c:strCache>
                <c:ptCount val="1"/>
                <c:pt idx="0">
                  <c:v>عدد المركبات (مليون)</c:v>
                </c:pt>
              </c:strCache>
            </c:strRef>
          </c:tx>
          <c:spPr>
            <a:ln w="19050" cap="rnd">
              <a:solidFill>
                <a:srgbClr val="FF0000"/>
              </a:solidFill>
              <a:round/>
            </a:ln>
            <a:effectLst/>
          </c:spPr>
          <c:marker>
            <c:symbol val="circle"/>
            <c:size val="5"/>
            <c:spPr>
              <a:solidFill>
                <a:schemeClr val="accent1"/>
              </a:solidFill>
              <a:ln w="9525">
                <a:solidFill>
                  <a:schemeClr val="accent1"/>
                </a:solidFill>
              </a:ln>
              <a:effectLst/>
            </c:spPr>
          </c:marke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البيانات!$H$216:$H$226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xVal>
          <c:yVal>
            <c:numRef>
              <c:f>البيانات!$I$216:$I$226</c:f>
              <c:numCache>
                <c:formatCode>General</c:formatCode>
                <c:ptCount val="11"/>
                <c:pt idx="0">
                  <c:v>5.9</c:v>
                </c:pt>
                <c:pt idx="1">
                  <c:v>6.4</c:v>
                </c:pt>
                <c:pt idx="2">
                  <c:v>6.6</c:v>
                </c:pt>
                <c:pt idx="3">
                  <c:v>7</c:v>
                </c:pt>
                <c:pt idx="4">
                  <c:v>7.9</c:v>
                </c:pt>
                <c:pt idx="5">
                  <c:v>8.6</c:v>
                </c:pt>
                <c:pt idx="6">
                  <c:v>9.4</c:v>
                </c:pt>
                <c:pt idx="7">
                  <c:v>9.9</c:v>
                </c:pt>
                <c:pt idx="8">
                  <c:v>10.9</c:v>
                </c:pt>
                <c:pt idx="9">
                  <c:v>11.5</c:v>
                </c:pt>
                <c:pt idx="10">
                  <c:v>10.8</c:v>
                </c:pt>
              </c:numCache>
            </c:numRef>
          </c:yVal>
          <c:smooth val="0"/>
          <c:extLst xmlns:c16r2="http://schemas.microsoft.com/office/drawing/2015/06/chart">
            <c:ext xmlns:c16="http://schemas.microsoft.com/office/drawing/2014/chart" uri="{C3380CC4-5D6E-409C-BE32-E72D297353CC}">
              <c16:uniqueId val="{00000000-51E7-417A-93DC-11746F91FB6F}"/>
            </c:ext>
          </c:extLst>
        </c:ser>
        <c:dLbls>
          <c:showLegendKey val="0"/>
          <c:showVal val="0"/>
          <c:showCatName val="0"/>
          <c:showSerName val="0"/>
          <c:showPercent val="0"/>
          <c:showBubbleSize val="0"/>
        </c:dLbls>
        <c:axId val="119211136"/>
        <c:axId val="119213056"/>
      </c:scatterChart>
      <c:valAx>
        <c:axId val="1192111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ar-EG" sz="1100" b="1"/>
                  <a:t>السنوات </a:t>
                </a:r>
                <a:endParaRPr lang="en-US" sz="1100" b="1"/>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19213056"/>
        <c:crosses val="autoZero"/>
        <c:crossBetween val="midCat"/>
        <c:majorUnit val="1"/>
      </c:valAx>
      <c:valAx>
        <c:axId val="119213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ar-EG" sz="1100" b="1"/>
                  <a:t>مليون مركبة </a:t>
                </a:r>
                <a:endParaRPr lang="en-US" sz="1100" b="1"/>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19211136"/>
        <c:crosses val="autoZero"/>
        <c:crossBetween val="midCat"/>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sz="1800" b="1" i="0" baseline="0">
                <a:effectLst/>
              </a:rPr>
              <a:t> </a:t>
            </a:r>
            <a:r>
              <a:rPr lang="ar-EG" sz="1400" b="1" i="0" u="none" strike="noStrike" baseline="0"/>
              <a:t>شكل  رقم (2) </a:t>
            </a:r>
            <a:r>
              <a:rPr lang="ar-EG" sz="1800" b="1" i="0" baseline="0">
                <a:effectLst/>
              </a:rPr>
              <a:t>تطور الانتاج والاستهلاك المحلي والاستيراد من البنزين</a:t>
            </a:r>
            <a:endParaRPr lang="en-US">
              <a:effectLst/>
            </a:endParaRPr>
          </a:p>
        </c:rich>
      </c:tx>
      <c:overlay val="0"/>
      <c:spPr>
        <a:noFill/>
        <a:ln>
          <a:noFill/>
        </a:ln>
        <a:effectLst/>
      </c:spPr>
    </c:title>
    <c:autoTitleDeleted val="0"/>
    <c:plotArea>
      <c:layout/>
      <c:barChart>
        <c:barDir val="col"/>
        <c:grouping val="clustered"/>
        <c:varyColors val="0"/>
        <c:ser>
          <c:idx val="0"/>
          <c:order val="0"/>
          <c:tx>
            <c:strRef>
              <c:f>Sheet2!$C$80</c:f>
              <c:strCache>
                <c:ptCount val="1"/>
                <c:pt idx="0">
                  <c:v>اجمالي الاستهلاك المحلي(مليون طن)</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Sheet2!$B$81:$B$87</c:f>
              <c:strCache>
                <c:ptCount val="7"/>
                <c:pt idx="0">
                  <c:v>2014/2015</c:v>
                </c:pt>
                <c:pt idx="1">
                  <c:v>2015/2016</c:v>
                </c:pt>
                <c:pt idx="2">
                  <c:v>2016/2017</c:v>
                </c:pt>
                <c:pt idx="3">
                  <c:v>2017/2018</c:v>
                </c:pt>
                <c:pt idx="4">
                  <c:v>2018/2019</c:v>
                </c:pt>
                <c:pt idx="5">
                  <c:v>2019/2020</c:v>
                </c:pt>
                <c:pt idx="6">
                  <c:v>2020/2021</c:v>
                </c:pt>
              </c:strCache>
            </c:strRef>
          </c:cat>
          <c:val>
            <c:numRef>
              <c:f>Sheet2!$C$81:$C$87</c:f>
              <c:numCache>
                <c:formatCode>General</c:formatCode>
                <c:ptCount val="7"/>
                <c:pt idx="0">
                  <c:v>6.3</c:v>
                </c:pt>
                <c:pt idx="1">
                  <c:v>6.9</c:v>
                </c:pt>
                <c:pt idx="2">
                  <c:v>7.3</c:v>
                </c:pt>
                <c:pt idx="3">
                  <c:v>7.1</c:v>
                </c:pt>
                <c:pt idx="4">
                  <c:v>7.2</c:v>
                </c:pt>
                <c:pt idx="5">
                  <c:v>7</c:v>
                </c:pt>
                <c:pt idx="6">
                  <c:v>6.6</c:v>
                </c:pt>
              </c:numCache>
            </c:numRef>
          </c:val>
          <c:extLst xmlns:c16r2="http://schemas.microsoft.com/office/drawing/2015/06/chart">
            <c:ext xmlns:c16="http://schemas.microsoft.com/office/drawing/2014/chart" uri="{C3380CC4-5D6E-409C-BE32-E72D297353CC}">
              <c16:uniqueId val="{00000000-5DB5-42F3-8EF4-002FBFC69B9F}"/>
            </c:ext>
          </c:extLst>
        </c:ser>
        <c:ser>
          <c:idx val="1"/>
          <c:order val="1"/>
          <c:tx>
            <c:strRef>
              <c:f>Sheet2!$D$80</c:f>
              <c:strCache>
                <c:ptCount val="1"/>
                <c:pt idx="0">
                  <c:v>اجمالي الاستيراد من الخارج (مليون -طن)</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Sheet2!$B$81:$B$87</c:f>
              <c:strCache>
                <c:ptCount val="7"/>
                <c:pt idx="0">
                  <c:v>2014/2015</c:v>
                </c:pt>
                <c:pt idx="1">
                  <c:v>2015/2016</c:v>
                </c:pt>
                <c:pt idx="2">
                  <c:v>2016/2017</c:v>
                </c:pt>
                <c:pt idx="3">
                  <c:v>2017/2018</c:v>
                </c:pt>
                <c:pt idx="4">
                  <c:v>2018/2019</c:v>
                </c:pt>
                <c:pt idx="5">
                  <c:v>2019/2020</c:v>
                </c:pt>
                <c:pt idx="6">
                  <c:v>2020/2021</c:v>
                </c:pt>
              </c:strCache>
            </c:strRef>
          </c:cat>
          <c:val>
            <c:numRef>
              <c:f>Sheet2!$D$81:$D$87</c:f>
              <c:numCache>
                <c:formatCode>General</c:formatCode>
                <c:ptCount val="7"/>
                <c:pt idx="0">
                  <c:v>2.1</c:v>
                </c:pt>
                <c:pt idx="1">
                  <c:v>2.6</c:v>
                </c:pt>
                <c:pt idx="2">
                  <c:v>2.9</c:v>
                </c:pt>
                <c:pt idx="3">
                  <c:v>2.4</c:v>
                </c:pt>
                <c:pt idx="4">
                  <c:v>2.2000000000000002</c:v>
                </c:pt>
                <c:pt idx="5">
                  <c:v>2.1</c:v>
                </c:pt>
                <c:pt idx="6">
                  <c:v>1.9000000000000001</c:v>
                </c:pt>
              </c:numCache>
            </c:numRef>
          </c:val>
          <c:extLst xmlns:c16r2="http://schemas.microsoft.com/office/drawing/2015/06/chart">
            <c:ext xmlns:c16="http://schemas.microsoft.com/office/drawing/2014/chart" uri="{C3380CC4-5D6E-409C-BE32-E72D297353CC}">
              <c16:uniqueId val="{00000001-5DB5-42F3-8EF4-002FBFC69B9F}"/>
            </c:ext>
          </c:extLst>
        </c:ser>
        <c:ser>
          <c:idx val="2"/>
          <c:order val="2"/>
          <c:tx>
            <c:strRef>
              <c:f>Sheet2!$E$80</c:f>
              <c:strCache>
                <c:ptCount val="1"/>
                <c:pt idx="0">
                  <c:v>افتراض معدل الزياده السنوي 5% زبادة في الاستهلاك في كل عام </c:v>
                </c:pt>
              </c:strCache>
            </c:strRef>
          </c:tx>
          <c:spPr>
            <a:solidFill>
              <a:schemeClr val="accent3"/>
            </a:solidFill>
            <a:ln>
              <a:noFill/>
            </a:ln>
            <a:effectLst/>
          </c:spPr>
          <c:invertIfNegative val="0"/>
          <c:trendline>
            <c:spPr>
              <a:ln w="19050" cap="rnd">
                <a:solidFill>
                  <a:schemeClr val="accent3"/>
                </a:solidFill>
                <a:prstDash val="sysDot"/>
              </a:ln>
              <a:effectLst/>
            </c:spPr>
            <c:trendlineType val="linear"/>
            <c:dispRSqr val="0"/>
            <c:dispEq val="0"/>
          </c:trendline>
          <c:cat>
            <c:strRef>
              <c:f>Sheet2!$B$81:$B$87</c:f>
              <c:strCache>
                <c:ptCount val="7"/>
                <c:pt idx="0">
                  <c:v>2014/2015</c:v>
                </c:pt>
                <c:pt idx="1">
                  <c:v>2015/2016</c:v>
                </c:pt>
                <c:pt idx="2">
                  <c:v>2016/2017</c:v>
                </c:pt>
                <c:pt idx="3">
                  <c:v>2017/2018</c:v>
                </c:pt>
                <c:pt idx="4">
                  <c:v>2018/2019</c:v>
                </c:pt>
                <c:pt idx="5">
                  <c:v>2019/2020</c:v>
                </c:pt>
                <c:pt idx="6">
                  <c:v>2020/2021</c:v>
                </c:pt>
              </c:strCache>
            </c:strRef>
          </c:cat>
          <c:val>
            <c:numRef>
              <c:f>Sheet2!$E$81:$E$87</c:f>
              <c:numCache>
                <c:formatCode>0.0</c:formatCode>
                <c:ptCount val="7"/>
                <c:pt idx="0">
                  <c:v>6.6149999999999887</c:v>
                </c:pt>
                <c:pt idx="1">
                  <c:v>6.9457500000000003</c:v>
                </c:pt>
                <c:pt idx="2">
                  <c:v>7.2930375000000005</c:v>
                </c:pt>
                <c:pt idx="3">
                  <c:v>7.6576893749999915</c:v>
                </c:pt>
                <c:pt idx="4">
                  <c:v>8.0405738437499998</c:v>
                </c:pt>
                <c:pt idx="5">
                  <c:v>8.4426025359375068</c:v>
                </c:pt>
                <c:pt idx="6">
                  <c:v>8.8647326627343777</c:v>
                </c:pt>
              </c:numCache>
            </c:numRef>
          </c:val>
          <c:extLst xmlns:c16r2="http://schemas.microsoft.com/office/drawing/2015/06/chart">
            <c:ext xmlns:c16="http://schemas.microsoft.com/office/drawing/2014/chart" uri="{C3380CC4-5D6E-409C-BE32-E72D297353CC}">
              <c16:uniqueId val="{00000002-5DB5-42F3-8EF4-002FBFC69B9F}"/>
            </c:ext>
          </c:extLst>
        </c:ser>
        <c:dLbls>
          <c:showLegendKey val="0"/>
          <c:showVal val="0"/>
          <c:showCatName val="0"/>
          <c:showSerName val="0"/>
          <c:showPercent val="0"/>
          <c:showBubbleSize val="0"/>
        </c:dLbls>
        <c:gapWidth val="219"/>
        <c:overlap val="-27"/>
        <c:axId val="119237632"/>
        <c:axId val="119239424"/>
      </c:barChart>
      <c:catAx>
        <c:axId val="11923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19239424"/>
        <c:crosses val="autoZero"/>
        <c:auto val="1"/>
        <c:lblAlgn val="ctr"/>
        <c:lblOffset val="100"/>
        <c:noMultiLvlLbl val="0"/>
      </c:catAx>
      <c:valAx>
        <c:axId val="119239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37632"/>
        <c:crosses val="autoZero"/>
        <c:crossBetween val="between"/>
      </c:valAx>
      <c:spPr>
        <a:noFill/>
        <a:ln>
          <a:noFill/>
        </a:ln>
        <a:effectLst/>
      </c:spPr>
    </c:plotArea>
    <c:legend>
      <c:legendPos val="b"/>
      <c:layout>
        <c:manualLayout>
          <c:xMode val="edge"/>
          <c:yMode val="edge"/>
          <c:x val="0.16363768034943849"/>
          <c:y val="0.70272682677671072"/>
          <c:w val="0.77738489476779027"/>
          <c:h val="0.2814957469189183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1">
              <a:defRPr sz="1400" b="0" i="0" u="none" strike="noStrike" kern="1200" spc="0" baseline="0">
                <a:solidFill>
                  <a:sysClr val="windowText" lastClr="000000">
                    <a:lumMod val="65000"/>
                    <a:lumOff val="35000"/>
                  </a:sysClr>
                </a:solidFill>
                <a:latin typeface="+mn-lt"/>
                <a:ea typeface="+mn-ea"/>
                <a:cs typeface="+mn-cs"/>
              </a:defRPr>
            </a:pPr>
            <a:r>
              <a:rPr lang="ar-EG" sz="1800" b="1" i="0" u="none" strike="noStrike" kern="1200" spc="0" baseline="0">
                <a:solidFill>
                  <a:sysClr val="windowText" lastClr="000000">
                    <a:lumMod val="65000"/>
                    <a:lumOff val="35000"/>
                  </a:sysClr>
                </a:solidFill>
                <a:effectLst/>
                <a:latin typeface="+mn-lt"/>
                <a:ea typeface="+mn-ea"/>
                <a:cs typeface="+mn-cs"/>
              </a:rPr>
              <a:t> شكل رقم (3) تطور  الانتاج والاستهلاك  المحلي والاستيراد من السولار </a:t>
            </a:r>
            <a:endParaRPr lang="en-US" sz="1800" b="1" i="0" u="none" strike="noStrike" kern="1200" spc="0" baseline="0">
              <a:solidFill>
                <a:sysClr val="windowText" lastClr="000000">
                  <a:lumMod val="65000"/>
                  <a:lumOff val="35000"/>
                </a:sysClr>
              </a:solidFill>
              <a:effectLst/>
              <a:latin typeface="+mn-lt"/>
              <a:ea typeface="+mn-ea"/>
              <a:cs typeface="+mn-cs"/>
            </a:endParaRPr>
          </a:p>
        </c:rich>
      </c:tx>
      <c:layout>
        <c:manualLayout>
          <c:xMode val="edge"/>
          <c:yMode val="edge"/>
          <c:x val="0.16359456955797855"/>
          <c:y val="4.3570013940023071E-2"/>
        </c:manualLayout>
      </c:layout>
      <c:overlay val="0"/>
      <c:spPr>
        <a:noFill/>
        <a:ln>
          <a:noFill/>
        </a:ln>
        <a:effectLst/>
      </c:spPr>
    </c:title>
    <c:autoTitleDeleted val="0"/>
    <c:plotArea>
      <c:layout/>
      <c:barChart>
        <c:barDir val="col"/>
        <c:grouping val="clustered"/>
        <c:varyColors val="0"/>
        <c:ser>
          <c:idx val="0"/>
          <c:order val="0"/>
          <c:tx>
            <c:strRef>
              <c:f>Sheet2!$C$91</c:f>
              <c:strCache>
                <c:ptCount val="1"/>
                <c:pt idx="0">
                  <c:v>اجمالي الاستهلاك المحلي(مليون طن)</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Sheet2!$B$92:$B$96</c:f>
              <c:strCache>
                <c:ptCount val="5"/>
                <c:pt idx="0">
                  <c:v>2014/2015</c:v>
                </c:pt>
                <c:pt idx="1">
                  <c:v>2015/2016</c:v>
                </c:pt>
                <c:pt idx="2">
                  <c:v>2016/2017</c:v>
                </c:pt>
                <c:pt idx="3">
                  <c:v>2017/2018</c:v>
                </c:pt>
                <c:pt idx="4">
                  <c:v>2018/2019</c:v>
                </c:pt>
              </c:strCache>
            </c:strRef>
          </c:cat>
          <c:val>
            <c:numRef>
              <c:f>Sheet2!$C$92:$C$96</c:f>
              <c:numCache>
                <c:formatCode>General</c:formatCode>
                <c:ptCount val="5"/>
                <c:pt idx="0">
                  <c:v>13.5</c:v>
                </c:pt>
                <c:pt idx="1">
                  <c:v>14.4</c:v>
                </c:pt>
                <c:pt idx="2">
                  <c:v>14.3</c:v>
                </c:pt>
                <c:pt idx="3">
                  <c:v>13.5</c:v>
                </c:pt>
                <c:pt idx="4">
                  <c:v>13.3</c:v>
                </c:pt>
              </c:numCache>
            </c:numRef>
          </c:val>
          <c:extLst xmlns:c16r2="http://schemas.microsoft.com/office/drawing/2015/06/chart">
            <c:ext xmlns:c16="http://schemas.microsoft.com/office/drawing/2014/chart" uri="{C3380CC4-5D6E-409C-BE32-E72D297353CC}">
              <c16:uniqueId val="{00000000-439B-4418-90FF-6C70E2017051}"/>
            </c:ext>
          </c:extLst>
        </c:ser>
        <c:ser>
          <c:idx val="1"/>
          <c:order val="1"/>
          <c:tx>
            <c:strRef>
              <c:f>Sheet2!$E$91</c:f>
              <c:strCache>
                <c:ptCount val="1"/>
                <c:pt idx="0">
                  <c:v>اجمالي الاستيراد من الخارج (مليون -طن)</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Sheet2!$B$92:$B$96</c:f>
              <c:strCache>
                <c:ptCount val="5"/>
                <c:pt idx="0">
                  <c:v>2014/2015</c:v>
                </c:pt>
                <c:pt idx="1">
                  <c:v>2015/2016</c:v>
                </c:pt>
                <c:pt idx="2">
                  <c:v>2016/2017</c:v>
                </c:pt>
                <c:pt idx="3">
                  <c:v>2017/2018</c:v>
                </c:pt>
                <c:pt idx="4">
                  <c:v>2018/2019</c:v>
                </c:pt>
              </c:strCache>
            </c:strRef>
          </c:cat>
          <c:val>
            <c:numRef>
              <c:f>Sheet2!$E$92:$E$96</c:f>
              <c:numCache>
                <c:formatCode>General</c:formatCode>
                <c:ptCount val="5"/>
                <c:pt idx="0">
                  <c:v>5.5</c:v>
                </c:pt>
                <c:pt idx="1">
                  <c:v>6.9</c:v>
                </c:pt>
                <c:pt idx="2">
                  <c:v>7.6</c:v>
                </c:pt>
                <c:pt idx="3">
                  <c:v>7.1</c:v>
                </c:pt>
                <c:pt idx="4">
                  <c:v>5.9</c:v>
                </c:pt>
              </c:numCache>
            </c:numRef>
          </c:val>
          <c:extLst xmlns:c16r2="http://schemas.microsoft.com/office/drawing/2015/06/chart">
            <c:ext xmlns:c16="http://schemas.microsoft.com/office/drawing/2014/chart" uri="{C3380CC4-5D6E-409C-BE32-E72D297353CC}">
              <c16:uniqueId val="{00000001-439B-4418-90FF-6C70E2017051}"/>
            </c:ext>
          </c:extLst>
        </c:ser>
        <c:ser>
          <c:idx val="2"/>
          <c:order val="2"/>
          <c:tx>
            <c:strRef>
              <c:f>Sheet2!$F$91</c:f>
              <c:strCache>
                <c:ptCount val="1"/>
                <c:pt idx="0">
                  <c:v>افتراض معدل الزياده السنوي 5% في الاستهلاك </c:v>
                </c:pt>
              </c:strCache>
            </c:strRef>
          </c:tx>
          <c:spPr>
            <a:solidFill>
              <a:schemeClr val="accent3"/>
            </a:solidFill>
            <a:ln>
              <a:noFill/>
            </a:ln>
            <a:effectLst/>
          </c:spPr>
          <c:invertIfNegative val="0"/>
          <c:trendline>
            <c:spPr>
              <a:ln w="19050" cap="rnd">
                <a:solidFill>
                  <a:schemeClr val="accent3"/>
                </a:solidFill>
                <a:prstDash val="sysDot"/>
              </a:ln>
              <a:effectLst/>
            </c:spPr>
            <c:trendlineType val="linear"/>
            <c:dispRSqr val="0"/>
            <c:dispEq val="0"/>
          </c:trendline>
          <c:cat>
            <c:strRef>
              <c:f>Sheet2!$B$92:$B$96</c:f>
              <c:strCache>
                <c:ptCount val="5"/>
                <c:pt idx="0">
                  <c:v>2014/2015</c:v>
                </c:pt>
                <c:pt idx="1">
                  <c:v>2015/2016</c:v>
                </c:pt>
                <c:pt idx="2">
                  <c:v>2016/2017</c:v>
                </c:pt>
                <c:pt idx="3">
                  <c:v>2017/2018</c:v>
                </c:pt>
                <c:pt idx="4">
                  <c:v>2018/2019</c:v>
                </c:pt>
              </c:strCache>
            </c:strRef>
          </c:cat>
          <c:val>
            <c:numRef>
              <c:f>Sheet2!$F$92:$F$96</c:f>
              <c:numCache>
                <c:formatCode>0.0</c:formatCode>
                <c:ptCount val="5"/>
                <c:pt idx="0">
                  <c:v>14.175000000000002</c:v>
                </c:pt>
                <c:pt idx="1">
                  <c:v>14.883750000000004</c:v>
                </c:pt>
                <c:pt idx="2">
                  <c:v>15.627937500000002</c:v>
                </c:pt>
                <c:pt idx="3">
                  <c:v>16.409334374999947</c:v>
                </c:pt>
                <c:pt idx="4">
                  <c:v>17.229801093750005</c:v>
                </c:pt>
              </c:numCache>
            </c:numRef>
          </c:val>
          <c:extLst xmlns:c16r2="http://schemas.microsoft.com/office/drawing/2015/06/chart">
            <c:ext xmlns:c16="http://schemas.microsoft.com/office/drawing/2014/chart" uri="{C3380CC4-5D6E-409C-BE32-E72D297353CC}">
              <c16:uniqueId val="{00000002-439B-4418-90FF-6C70E2017051}"/>
            </c:ext>
          </c:extLst>
        </c:ser>
        <c:dLbls>
          <c:showLegendKey val="0"/>
          <c:showVal val="0"/>
          <c:showCatName val="0"/>
          <c:showSerName val="0"/>
          <c:showPercent val="0"/>
          <c:showBubbleSize val="0"/>
        </c:dLbls>
        <c:gapWidth val="219"/>
        <c:overlap val="-27"/>
        <c:axId val="119268480"/>
        <c:axId val="119270400"/>
      </c:barChart>
      <c:catAx>
        <c:axId val="119268480"/>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19270400"/>
        <c:crosses val="autoZero"/>
        <c:auto val="1"/>
        <c:lblAlgn val="ctr"/>
        <c:lblOffset val="100"/>
        <c:noMultiLvlLbl val="0"/>
      </c:catAx>
      <c:valAx>
        <c:axId val="119270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مليون</a:t>
                </a:r>
                <a:r>
                  <a:rPr lang="ar-EG" baseline="0"/>
                  <a:t> طن</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6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C63C8-DB77-4E19-8693-8A4AB2CA0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10662</Words>
  <Characters>60776</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2022-06-13T08:01:00Z</cp:lastPrinted>
  <dcterms:created xsi:type="dcterms:W3CDTF">2022-06-13T08:02:00Z</dcterms:created>
  <dcterms:modified xsi:type="dcterms:W3CDTF">2022-06-13T08:02:00Z</dcterms:modified>
</cp:coreProperties>
</file>