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D6D6" w14:textId="77777777" w:rsidR="00FC24B2" w:rsidRPr="00DE1C69" w:rsidRDefault="00FC24B2" w:rsidP="00FC24B2">
      <w:pPr>
        <w:spacing w:after="80" w:line="276" w:lineRule="auto"/>
        <w:rPr>
          <w:rtl/>
        </w:rPr>
      </w:pPr>
      <w:r w:rsidRPr="00DE1C69">
        <w:rPr>
          <w:rFonts w:hint="cs"/>
          <w:noProof/>
          <w:rtl/>
        </w:rPr>
        <mc:AlternateContent>
          <mc:Choice Requires="wps">
            <w:drawing>
              <wp:anchor distT="0" distB="0" distL="114300" distR="114300" simplePos="0" relativeHeight="251659264" behindDoc="0" locked="0" layoutInCell="1" allowOverlap="1" wp14:anchorId="089BA9ED" wp14:editId="56D2A87C">
                <wp:simplePos x="0" y="0"/>
                <wp:positionH relativeFrom="column">
                  <wp:posOffset>-475090</wp:posOffset>
                </wp:positionH>
                <wp:positionV relativeFrom="paragraph">
                  <wp:posOffset>27443</wp:posOffset>
                </wp:positionV>
                <wp:extent cx="1828800" cy="571500"/>
                <wp:effectExtent l="22860" t="18415" r="15240" b="19685"/>
                <wp:wrapSquare wrapText="bothSides"/>
                <wp:docPr id="110863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431E658E" w14:textId="77777777" w:rsidR="00FC24B2" w:rsidRPr="00DE1C69" w:rsidRDefault="00FC24B2" w:rsidP="00FC24B2">
                            <w:pPr>
                              <w:pStyle w:val="Heading1"/>
                              <w:shd w:val="pct15" w:color="auto" w:fill="FFFFFF"/>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002ACF35" w14:textId="77777777" w:rsidR="00FC24B2" w:rsidRDefault="00FC24B2" w:rsidP="00FC24B2">
                            <w:pPr>
                              <w:shd w:val="pct15" w:color="auto" w:fill="FFFFFF"/>
                              <w:jc w:val="center"/>
                              <w:rPr>
                                <w:szCs w:val="2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BA9ED" id="_x0000_t202" coordsize="21600,21600" o:spt="202" path="m,l,21600r21600,l21600,xe">
                <v:stroke joinstyle="miter"/>
                <v:path gradientshapeok="t" o:connecttype="rect"/>
              </v:shapetype>
              <v:shape id="Text Box 4" o:spid="_x0000_s1026" type="#_x0000_t202" style="position:absolute;left:0;text-align:left;margin-left:-37.4pt;margin-top:2.15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" strokeweight="2.25pt">
                <v:textbox>
                  <w:txbxContent>
                    <w:p w14:paraId="431E658E" w14:textId="77777777" w:rsidR="00FC24B2" w:rsidRPr="00DE1C69" w:rsidRDefault="00FC24B2" w:rsidP="00FC24B2">
                      <w:pPr>
                        <w:pStyle w:val="Heading1"/>
                        <w:shd w:val="pct15" w:color="auto" w:fill="FFFFFF"/>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002ACF35" w14:textId="77777777" w:rsidR="00FC24B2" w:rsidRDefault="00FC24B2" w:rsidP="00FC24B2">
                      <w:pPr>
                        <w:shd w:val="pct15" w:color="auto" w:fill="FFFFFF"/>
                        <w:jc w:val="center"/>
                        <w:rPr>
                          <w:szCs w:val="26"/>
                          <w:rtl/>
                        </w:rPr>
                      </w:pPr>
                    </w:p>
                  </w:txbxContent>
                </v:textbox>
                <w10:wrap type="square"/>
              </v:shape>
            </w:pict>
          </mc:Fallback>
        </mc:AlternateContent>
      </w:r>
    </w:p>
    <w:p w14:paraId="2F4D7429" w14:textId="77777777" w:rsidR="00FC24B2" w:rsidRPr="00DE1C69" w:rsidRDefault="00FC24B2" w:rsidP="00FC24B2">
      <w:pPr>
        <w:spacing w:after="80" w:line="276" w:lineRule="auto"/>
        <w:rPr>
          <w:rtl/>
        </w:rPr>
      </w:pPr>
    </w:p>
    <w:p w14:paraId="496E1562" w14:textId="77777777" w:rsidR="00FC24B2" w:rsidRPr="00DE1C69" w:rsidRDefault="00FC24B2" w:rsidP="00FC24B2">
      <w:pPr>
        <w:spacing w:after="80" w:line="276" w:lineRule="auto"/>
        <w:rPr>
          <w:rtl/>
          <w:lang w:bidi="ar-EG"/>
        </w:rPr>
      </w:pPr>
    </w:p>
    <w:p w14:paraId="1F372503" w14:textId="77777777" w:rsidR="00FC24B2" w:rsidRPr="00DE1C69" w:rsidRDefault="00FC24B2" w:rsidP="00FC24B2">
      <w:pPr>
        <w:spacing w:after="80" w:line="276" w:lineRule="auto"/>
        <w:rPr>
          <w:rtl/>
          <w:lang w:bidi="ar-EG"/>
        </w:rPr>
      </w:pPr>
    </w:p>
    <w:p w14:paraId="21939C23" w14:textId="77777777" w:rsidR="00FC24B2" w:rsidRDefault="00FC24B2" w:rsidP="00FC24B2">
      <w:pPr>
        <w:spacing w:after="80" w:line="276" w:lineRule="auto"/>
        <w:ind w:firstLine="44"/>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36D9BF76" w14:textId="77777777" w:rsidR="00FC24B2" w:rsidRDefault="00FC24B2" w:rsidP="00FC24B2">
      <w:pPr>
        <w:spacing w:after="80" w:line="276" w:lineRule="auto"/>
        <w:ind w:firstLine="44"/>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5A92D60D" w14:textId="77777777" w:rsidR="00FC24B2" w:rsidRDefault="00FC24B2" w:rsidP="00FC24B2">
      <w:pPr>
        <w:spacing w:after="80" w:line="276" w:lineRule="auto"/>
        <w:ind w:firstLine="44"/>
        <w:jc w:val="center"/>
        <w:rPr>
          <w:rFonts w:cs="Simplified Arabic"/>
          <w:b/>
          <w:bCs/>
          <w:color w:val="000000"/>
          <w:sz w:val="26"/>
          <w:szCs w:val="26"/>
          <w:rtl/>
          <w:lang w:bidi="ar-EG"/>
        </w:rPr>
      </w:pPr>
      <w:r>
        <w:rPr>
          <w:rFonts w:cs="Simplified Arabic" w:hint="cs"/>
          <w:b/>
          <w:bCs/>
          <w:color w:val="000000"/>
          <w:sz w:val="26"/>
          <w:szCs w:val="26"/>
          <w:rtl/>
          <w:lang w:bidi="ar-EG"/>
        </w:rPr>
        <w:t>رقم (2) بتاريخ 22/4/2014</w:t>
      </w:r>
    </w:p>
    <w:p w14:paraId="4E2A95CD" w14:textId="77777777" w:rsidR="00FC24B2" w:rsidRDefault="00FC24B2" w:rsidP="00FC24B2">
      <w:pPr>
        <w:spacing w:after="80" w:line="276" w:lineRule="auto"/>
        <w:jc w:val="lowKashida"/>
        <w:rPr>
          <w:rFonts w:cs="Arabic Transparent"/>
          <w:color w:val="000000"/>
          <w:sz w:val="26"/>
          <w:szCs w:val="26"/>
          <w:rtl/>
          <w:lang w:bidi="ar-EG"/>
        </w:rPr>
      </w:pPr>
    </w:p>
    <w:p w14:paraId="52C1B496" w14:textId="77777777" w:rsidR="00FC24B2" w:rsidRPr="00DE1C69" w:rsidRDefault="00FC24B2" w:rsidP="00FC24B2">
      <w:pPr>
        <w:spacing w:after="80" w:line="276" w:lineRule="auto"/>
        <w:jc w:val="lowKashida"/>
        <w:rPr>
          <w:rFonts w:cs="Arabic Transparent"/>
          <w:color w:val="000000"/>
          <w:sz w:val="26"/>
          <w:szCs w:val="26"/>
          <w:rtl/>
          <w:lang w:bidi="ar-EG"/>
        </w:rPr>
      </w:pPr>
      <w:r w:rsidRPr="00DE1C69">
        <w:rPr>
          <w:rFonts w:cs="Arabic Transparent" w:hint="cs"/>
          <w:color w:val="000000"/>
          <w:sz w:val="26"/>
          <w:szCs w:val="26"/>
          <w:rtl/>
          <w:lang w:bidi="ar-EG"/>
        </w:rPr>
        <w:t>عقد مجلس المركز اجتماعه رقم (2) يوم الثلاثاء الموافق 22/4/2014 حيث بدأ الاجتماع في تمـام الساعة الحـادية عشر صباحاً برئاسة ال</w:t>
      </w:r>
      <w:r>
        <w:rPr>
          <w:rFonts w:cs="Arabic Transparent" w:hint="cs"/>
          <w:color w:val="000000"/>
          <w:sz w:val="26"/>
          <w:szCs w:val="26"/>
          <w:rtl/>
          <w:lang w:bidi="ar-EG"/>
        </w:rPr>
        <w:t>أستاذ</w:t>
      </w:r>
      <w:r w:rsidRPr="00DE1C69">
        <w:rPr>
          <w:rFonts w:cs="Arabic Transparent" w:hint="cs"/>
          <w:color w:val="000000"/>
          <w:sz w:val="26"/>
          <w:szCs w:val="26"/>
          <w:rtl/>
          <w:lang w:bidi="ar-EG"/>
        </w:rPr>
        <w:t xml:space="preserve">ة الدكتورة / إيمان أحمد الشربيني- مدير المركز وبحضور كل من السادة </w:t>
      </w:r>
      <w:r>
        <w:rPr>
          <w:rFonts w:cs="Arabic Transparent" w:hint="cs"/>
          <w:color w:val="000000"/>
          <w:sz w:val="26"/>
          <w:szCs w:val="26"/>
          <w:rtl/>
          <w:lang w:bidi="ar-EG"/>
        </w:rPr>
        <w:t>أعضاء</w:t>
      </w:r>
      <w:r w:rsidRPr="00DE1C69">
        <w:rPr>
          <w:rFonts w:cs="Arabic Transparent" w:hint="cs"/>
          <w:color w:val="000000"/>
          <w:sz w:val="26"/>
          <w:szCs w:val="26"/>
          <w:rtl/>
          <w:lang w:bidi="ar-EG"/>
        </w:rPr>
        <w:t xml:space="preserve"> المركز:</w:t>
      </w:r>
    </w:p>
    <w:p w14:paraId="6C39B389"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سعـد طــه عـلام</w:t>
      </w:r>
    </w:p>
    <w:p w14:paraId="7CA96ED3"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ممدوح فهمى </w:t>
      </w:r>
      <w:proofErr w:type="spellStart"/>
      <w:r>
        <w:rPr>
          <w:rFonts w:cs="Simplified Arabic" w:hint="cs"/>
          <w:b/>
          <w:bCs/>
          <w:color w:val="000000"/>
          <w:sz w:val="26"/>
          <w:szCs w:val="26"/>
          <w:rtl/>
          <w:lang w:bidi="ar-EG"/>
        </w:rPr>
        <w:t>الشرقاوى</w:t>
      </w:r>
      <w:proofErr w:type="spellEnd"/>
    </w:p>
    <w:p w14:paraId="0B0D8FC3"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أحمد عبد الوهاب برانيه</w:t>
      </w:r>
    </w:p>
    <w:p w14:paraId="2250F01A"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عبد القادر محمد ديـاب </w:t>
      </w:r>
    </w:p>
    <w:p w14:paraId="1617DB22"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هـدى صالح النمـر</w:t>
      </w:r>
      <w:r>
        <w:rPr>
          <w:rFonts w:cs="Simplified Arabic" w:hint="cs"/>
          <w:b/>
          <w:bCs/>
          <w:color w:val="000000"/>
          <w:sz w:val="26"/>
          <w:szCs w:val="26"/>
          <w:rtl/>
          <w:lang w:bidi="ar-EG"/>
        </w:rPr>
        <w:tab/>
      </w:r>
    </w:p>
    <w:p w14:paraId="2C3E57FB"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عبد الفتاح محمد حسين </w:t>
      </w:r>
    </w:p>
    <w:p w14:paraId="6EC20D99"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محمد حسن توفيق </w:t>
      </w:r>
    </w:p>
    <w:p w14:paraId="2590A97C"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حنان رجائي عبد اللطيف</w:t>
      </w:r>
    </w:p>
    <w:p w14:paraId="39C2BA1C"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هبة صالح مغيب</w:t>
      </w:r>
    </w:p>
    <w:p w14:paraId="7E6AA99F" w14:textId="77777777" w:rsidR="00FC24B2" w:rsidRPr="00581E81" w:rsidRDefault="00FC24B2" w:rsidP="00FC24B2">
      <w:pPr>
        <w:spacing w:after="80" w:line="276" w:lineRule="auto"/>
        <w:jc w:val="lowKashida"/>
        <w:rPr>
          <w:rFonts w:cs="Simplified Arabic"/>
          <w:b/>
          <w:bCs/>
          <w:color w:val="000000"/>
          <w:sz w:val="26"/>
          <w:szCs w:val="26"/>
          <w:u w:val="single"/>
          <w:rtl/>
          <w:lang w:bidi="ar-EG"/>
        </w:rPr>
      </w:pPr>
      <w:r w:rsidRPr="00581E81">
        <w:rPr>
          <w:rFonts w:cs="Simplified Arabic" w:hint="cs"/>
          <w:b/>
          <w:bCs/>
          <w:color w:val="000000"/>
          <w:sz w:val="26"/>
          <w:szCs w:val="26"/>
          <w:u w:val="single"/>
          <w:rtl/>
          <w:lang w:bidi="ar-EG"/>
        </w:rPr>
        <w:t>حيث لم يحضر الاجتماع كل من السادة:</w:t>
      </w:r>
    </w:p>
    <w:p w14:paraId="5CFA36B7"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أحمد فرحـات</w:t>
      </w:r>
      <w:r>
        <w:rPr>
          <w:rFonts w:cs="Simplified Arabic" w:hint="cs"/>
          <w:b/>
          <w:bCs/>
          <w:color w:val="000000"/>
          <w:sz w:val="26"/>
          <w:szCs w:val="26"/>
          <w:rtl/>
          <w:lang w:bidi="ar-EG"/>
        </w:rPr>
        <w:tab/>
      </w:r>
      <w:r>
        <w:rPr>
          <w:rFonts w:cs="Simplified Arabic" w:hint="cs"/>
          <w:b/>
          <w:bCs/>
          <w:color w:val="000000"/>
          <w:sz w:val="26"/>
          <w:szCs w:val="26"/>
          <w:rtl/>
          <w:lang w:bidi="ar-EG"/>
        </w:rPr>
        <w:tab/>
      </w:r>
      <w:r>
        <w:rPr>
          <w:rFonts w:cs="Simplified Arabic" w:hint="cs"/>
          <w:b/>
          <w:bCs/>
          <w:color w:val="000000"/>
          <w:sz w:val="26"/>
          <w:szCs w:val="26"/>
          <w:rtl/>
          <w:lang w:bidi="ar-EG"/>
        </w:rPr>
        <w:tab/>
        <w:t>(اعتذار)</w:t>
      </w:r>
    </w:p>
    <w:p w14:paraId="0611F15C"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عبد العزيز إبراهيم</w:t>
      </w:r>
      <w:r>
        <w:rPr>
          <w:rFonts w:cs="Simplified Arabic" w:hint="cs"/>
          <w:b/>
          <w:bCs/>
          <w:color w:val="000000"/>
          <w:sz w:val="26"/>
          <w:szCs w:val="26"/>
          <w:rtl/>
          <w:lang w:bidi="ar-EG"/>
        </w:rPr>
        <w:tab/>
      </w:r>
      <w:r>
        <w:rPr>
          <w:rFonts w:cs="Simplified Arabic" w:hint="cs"/>
          <w:b/>
          <w:bCs/>
          <w:color w:val="000000"/>
          <w:sz w:val="26"/>
          <w:szCs w:val="26"/>
          <w:rtl/>
          <w:lang w:bidi="ar-EG"/>
        </w:rPr>
        <w:tab/>
        <w:t>(لسفر سيادته للخارج)</w:t>
      </w:r>
    </w:p>
    <w:p w14:paraId="796518F4" w14:textId="77777777" w:rsidR="00FC24B2" w:rsidRDefault="00FC24B2" w:rsidP="00FC24B2">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نجوان سعد الدين عبد الوهاب</w:t>
      </w:r>
      <w:r>
        <w:rPr>
          <w:rFonts w:cs="Simplified Arabic" w:hint="cs"/>
          <w:b/>
          <w:bCs/>
          <w:color w:val="000000"/>
          <w:sz w:val="26"/>
          <w:szCs w:val="26"/>
          <w:rtl/>
          <w:lang w:bidi="ar-EG"/>
        </w:rPr>
        <w:tab/>
        <w:t>(اعتذار)</w:t>
      </w:r>
    </w:p>
    <w:p w14:paraId="367B543C" w14:textId="77777777" w:rsidR="00FC24B2" w:rsidRDefault="00FC24B2" w:rsidP="00FC24B2">
      <w:pPr>
        <w:spacing w:after="80" w:line="276" w:lineRule="auto"/>
        <w:ind w:firstLine="509"/>
        <w:jc w:val="lowKashida"/>
        <w:rPr>
          <w:rFonts w:cs="Simplified Arabic"/>
          <w:b/>
          <w:bCs/>
          <w:color w:val="000000"/>
          <w:sz w:val="28"/>
          <w:szCs w:val="28"/>
          <w:rtl/>
          <w:lang w:bidi="ar-EG"/>
        </w:rPr>
      </w:pPr>
      <w:r>
        <w:rPr>
          <w:rFonts w:cs="Simplified Arabic" w:hint="cs"/>
          <w:b/>
          <w:bCs/>
          <w:color w:val="000000"/>
          <w:sz w:val="28"/>
          <w:szCs w:val="28"/>
          <w:rtl/>
          <w:lang w:bidi="ar-EG"/>
        </w:rPr>
        <w:t xml:space="preserve">وتناول الاجتماع الموضوعات الآتية: </w:t>
      </w:r>
    </w:p>
    <w:p w14:paraId="345B448F" w14:textId="77777777" w:rsidR="00FC24B2" w:rsidRDefault="00FC24B2" w:rsidP="00FC24B2">
      <w:pPr>
        <w:spacing w:after="80" w:line="276" w:lineRule="auto"/>
        <w:jc w:val="lowKashida"/>
        <w:rPr>
          <w:rFonts w:cs="Monotype Koufi"/>
          <w:b/>
          <w:bCs/>
          <w:color w:val="000000"/>
          <w:sz w:val="28"/>
          <w:szCs w:val="28"/>
          <w:rtl/>
          <w:lang w:bidi="ar-EG"/>
        </w:rPr>
      </w:pPr>
      <w:r>
        <w:rPr>
          <w:rFonts w:cs="Monotype Koufi" w:hint="cs"/>
          <w:b/>
          <w:bCs/>
          <w:color w:val="000000"/>
          <w:sz w:val="28"/>
          <w:szCs w:val="28"/>
          <w:rtl/>
          <w:lang w:bidi="ar-EG"/>
        </w:rPr>
        <w:t>أولاً:</w:t>
      </w:r>
      <w:r>
        <w:rPr>
          <w:rFonts w:cs="Monotype Koufi" w:hint="cs"/>
          <w:b/>
          <w:bCs/>
          <w:color w:val="000000"/>
          <w:sz w:val="28"/>
          <w:szCs w:val="28"/>
          <w:rtl/>
          <w:lang w:bidi="ar-EG"/>
        </w:rPr>
        <w:tab/>
        <w:t>اعتماد محضر الاجتماع السابق:</w:t>
      </w:r>
    </w:p>
    <w:p w14:paraId="2C61F5B8" w14:textId="77777777" w:rsidR="00FC24B2" w:rsidRPr="00581E81" w:rsidRDefault="00FC24B2" w:rsidP="00FC24B2">
      <w:pPr>
        <w:spacing w:after="80" w:line="276" w:lineRule="auto"/>
        <w:ind w:firstLine="720"/>
        <w:jc w:val="lowKashida"/>
        <w:rPr>
          <w:rFonts w:cs="Arabic Transparent"/>
          <w:color w:val="000000"/>
          <w:sz w:val="26"/>
          <w:szCs w:val="26"/>
          <w:rtl/>
          <w:lang w:bidi="ar-EG"/>
        </w:rPr>
      </w:pPr>
      <w:r>
        <w:rPr>
          <w:rFonts w:cs="Arabic Transparent" w:hint="cs"/>
          <w:color w:val="000000"/>
          <w:sz w:val="26"/>
          <w:szCs w:val="26"/>
          <w:rtl/>
          <w:lang w:bidi="ar-EG"/>
        </w:rPr>
        <w:t>اعتمد</w:t>
      </w:r>
      <w:r w:rsidRPr="00581E81">
        <w:rPr>
          <w:rFonts w:cs="Arabic Transparent" w:hint="cs"/>
          <w:color w:val="000000"/>
          <w:sz w:val="26"/>
          <w:szCs w:val="26"/>
          <w:rtl/>
          <w:lang w:bidi="ar-EG"/>
        </w:rPr>
        <w:t xml:space="preserve"> مجلس المركز محضر الاجتماع السابق حيث لم ترد بشأنه أي ملاحظات.</w:t>
      </w:r>
    </w:p>
    <w:p w14:paraId="451C7088" w14:textId="77777777" w:rsidR="00FC24B2" w:rsidRDefault="00FC24B2" w:rsidP="00FC24B2">
      <w:pPr>
        <w:spacing w:after="80" w:line="276" w:lineRule="auto"/>
        <w:jc w:val="lowKashida"/>
        <w:rPr>
          <w:rFonts w:cs="Arabic Transparent"/>
          <w:b/>
          <w:bCs/>
          <w:color w:val="000000"/>
          <w:sz w:val="26"/>
          <w:szCs w:val="26"/>
          <w:rtl/>
          <w:lang w:bidi="ar-EG"/>
        </w:rPr>
      </w:pPr>
      <w:r>
        <w:rPr>
          <w:rFonts w:cs="Monotype Koufi" w:hint="cs"/>
          <w:b/>
          <w:bCs/>
          <w:color w:val="000000"/>
          <w:sz w:val="28"/>
          <w:szCs w:val="28"/>
          <w:rtl/>
          <w:lang w:bidi="ar-EG"/>
        </w:rPr>
        <w:lastRenderedPageBreak/>
        <w:t>ثانياَ:</w:t>
      </w:r>
      <w:r>
        <w:rPr>
          <w:rFonts w:cs="Monotype Koufi" w:hint="cs"/>
          <w:b/>
          <w:bCs/>
          <w:color w:val="000000"/>
          <w:sz w:val="26"/>
          <w:szCs w:val="26"/>
          <w:rtl/>
          <w:lang w:bidi="ar-EG"/>
        </w:rPr>
        <w:tab/>
      </w:r>
      <w:r w:rsidRPr="00581E81">
        <w:rPr>
          <w:rFonts w:cs="Arabic Transparent" w:hint="cs"/>
          <w:color w:val="000000"/>
          <w:sz w:val="26"/>
          <w:szCs w:val="26"/>
          <w:rtl/>
          <w:lang w:bidi="ar-EG"/>
        </w:rPr>
        <w:t xml:space="preserve">تم إحاطـة </w:t>
      </w:r>
      <w:r>
        <w:rPr>
          <w:rFonts w:cs="Arabic Transparent" w:hint="cs"/>
          <w:color w:val="000000"/>
          <w:sz w:val="26"/>
          <w:szCs w:val="26"/>
          <w:rtl/>
          <w:lang w:bidi="ar-EG"/>
        </w:rPr>
        <w:t>أعضاء</w:t>
      </w:r>
      <w:r w:rsidRPr="00581E81">
        <w:rPr>
          <w:rFonts w:cs="Arabic Transparent" w:hint="cs"/>
          <w:color w:val="000000"/>
          <w:sz w:val="26"/>
          <w:szCs w:val="26"/>
          <w:rtl/>
          <w:lang w:bidi="ar-EG"/>
        </w:rPr>
        <w:t xml:space="preserve"> الهيئة العلمية بالمركز بفوائد التدريب من خلال (</w:t>
      </w:r>
      <w:r w:rsidRPr="00581E81">
        <w:rPr>
          <w:rFonts w:cs="Arabic Transparent"/>
          <w:color w:val="000000"/>
          <w:sz w:val="26"/>
          <w:szCs w:val="26"/>
          <w:lang w:bidi="ar-EG"/>
        </w:rPr>
        <w:t>IDEP</w:t>
      </w:r>
      <w:r w:rsidRPr="00581E81">
        <w:rPr>
          <w:rFonts w:cs="Arabic Transparent" w:hint="cs"/>
          <w:color w:val="000000"/>
          <w:sz w:val="26"/>
          <w:szCs w:val="26"/>
          <w:rtl/>
          <w:lang w:bidi="ar-EG"/>
        </w:rPr>
        <w:t>) وهى مؤسسة أفريقية توفر برامج متنوعة وغنية في تطوير وتنمية القدرات، وتعد بمثابة منتدى لاستكشاف الفكر البديل المعنى بالتنمية في أفريقيا.</w:t>
      </w:r>
      <w:r>
        <w:rPr>
          <w:rFonts w:cs="Arabic Transparent" w:hint="cs"/>
          <w:b/>
          <w:bCs/>
          <w:color w:val="000000"/>
          <w:sz w:val="26"/>
          <w:szCs w:val="26"/>
          <w:rtl/>
          <w:lang w:bidi="ar-EG"/>
        </w:rPr>
        <w:t xml:space="preserve"> </w:t>
      </w:r>
    </w:p>
    <w:p w14:paraId="6F15DF54" w14:textId="77777777" w:rsidR="00FC24B2" w:rsidRDefault="00FC24B2" w:rsidP="00FC24B2">
      <w:pPr>
        <w:spacing w:after="80" w:line="276" w:lineRule="auto"/>
        <w:ind w:left="720" w:hanging="720"/>
        <w:jc w:val="lowKashida"/>
        <w:rPr>
          <w:rFonts w:cs="Arabic Transparent"/>
          <w:b/>
          <w:bCs/>
          <w:color w:val="000000"/>
          <w:sz w:val="26"/>
          <w:szCs w:val="26"/>
          <w:rtl/>
          <w:lang w:bidi="ar-EG"/>
        </w:rPr>
      </w:pPr>
      <w:r>
        <w:rPr>
          <w:rFonts w:cs="Monotype Koufi" w:hint="cs"/>
          <w:b/>
          <w:bCs/>
          <w:color w:val="000000"/>
          <w:sz w:val="28"/>
          <w:szCs w:val="28"/>
          <w:rtl/>
          <w:lang w:bidi="ar-EG"/>
        </w:rPr>
        <w:t>ثالثاً:</w:t>
      </w:r>
      <w:r>
        <w:rPr>
          <w:rFonts w:cs="Simplified Arabic" w:hint="cs"/>
          <w:b/>
          <w:bCs/>
          <w:color w:val="000000"/>
          <w:sz w:val="26"/>
          <w:szCs w:val="26"/>
          <w:rtl/>
          <w:lang w:bidi="ar-EG"/>
        </w:rPr>
        <w:tab/>
      </w:r>
      <w:r w:rsidRPr="00581E81">
        <w:rPr>
          <w:rFonts w:cs="Arabic Transparent" w:hint="cs"/>
          <w:color w:val="000000"/>
          <w:sz w:val="26"/>
          <w:szCs w:val="26"/>
          <w:rtl/>
          <w:lang w:bidi="ar-EG"/>
        </w:rPr>
        <w:t xml:space="preserve">تم إحاطـة </w:t>
      </w:r>
      <w:r>
        <w:rPr>
          <w:rFonts w:cs="Arabic Transparent" w:hint="cs"/>
          <w:color w:val="000000"/>
          <w:sz w:val="26"/>
          <w:szCs w:val="26"/>
          <w:rtl/>
          <w:lang w:bidi="ar-EG"/>
        </w:rPr>
        <w:t>أعضاء</w:t>
      </w:r>
      <w:r w:rsidRPr="00581E81">
        <w:rPr>
          <w:rFonts w:cs="Arabic Transparent" w:hint="cs"/>
          <w:color w:val="000000"/>
          <w:sz w:val="26"/>
          <w:szCs w:val="26"/>
          <w:rtl/>
          <w:lang w:bidi="ar-EG"/>
        </w:rPr>
        <w:t xml:space="preserve"> الهيئة العلمية بالمركز بالبرامج الخاصة بجدارة البحث العلمي وتتمثل في برنامج النشر الدولي للبحوث العلمية، برنامج إدارة فريق البحث، برنامج </w:t>
      </w:r>
      <w:r>
        <w:rPr>
          <w:rFonts w:cs="Arabic Transparent" w:hint="cs"/>
          <w:color w:val="000000"/>
          <w:sz w:val="26"/>
          <w:szCs w:val="26"/>
          <w:rtl/>
          <w:lang w:bidi="ar-EG"/>
        </w:rPr>
        <w:t>إعداد</w:t>
      </w:r>
      <w:r w:rsidRPr="00581E81">
        <w:rPr>
          <w:rFonts w:cs="Arabic Transparent" w:hint="cs"/>
          <w:color w:val="000000"/>
          <w:sz w:val="26"/>
          <w:szCs w:val="26"/>
          <w:rtl/>
          <w:lang w:bidi="ar-EG"/>
        </w:rPr>
        <w:t xml:space="preserve"> مشروعات البحوث التنافسية، وهذه البرامج مطروحة بمركز تنمية قدرات </w:t>
      </w:r>
      <w:r>
        <w:rPr>
          <w:rFonts w:cs="Arabic Transparent" w:hint="cs"/>
          <w:color w:val="000000"/>
          <w:sz w:val="26"/>
          <w:szCs w:val="26"/>
          <w:rtl/>
          <w:lang w:bidi="ar-EG"/>
        </w:rPr>
        <w:t>أعضاء</w:t>
      </w:r>
      <w:r w:rsidRPr="00581E81">
        <w:rPr>
          <w:rFonts w:cs="Arabic Transparent" w:hint="cs"/>
          <w:color w:val="000000"/>
          <w:sz w:val="26"/>
          <w:szCs w:val="26"/>
          <w:rtl/>
          <w:lang w:bidi="ar-EG"/>
        </w:rPr>
        <w:t xml:space="preserve"> هيئة التدريس والقيادات بجامعة القاهرة وجامعة عين شمس، ومن المقترح بعد حصول </w:t>
      </w:r>
      <w:r>
        <w:rPr>
          <w:rFonts w:cs="Arabic Transparent" w:hint="cs"/>
          <w:color w:val="000000"/>
          <w:sz w:val="26"/>
          <w:szCs w:val="26"/>
          <w:rtl/>
          <w:lang w:bidi="ar-EG"/>
        </w:rPr>
        <w:t>أعضاء</w:t>
      </w:r>
      <w:r w:rsidRPr="00581E81">
        <w:rPr>
          <w:rFonts w:cs="Arabic Transparent" w:hint="cs"/>
          <w:color w:val="000000"/>
          <w:sz w:val="26"/>
          <w:szCs w:val="26"/>
          <w:rtl/>
          <w:lang w:bidi="ar-EG"/>
        </w:rPr>
        <w:t xml:space="preserve"> الهيئة العلمية على هذه البرامج </w:t>
      </w:r>
      <w:r>
        <w:rPr>
          <w:rFonts w:cs="Arabic Transparent" w:hint="cs"/>
          <w:color w:val="000000"/>
          <w:sz w:val="26"/>
          <w:szCs w:val="26"/>
          <w:rtl/>
          <w:lang w:bidi="ar-EG"/>
        </w:rPr>
        <w:t>أن</w:t>
      </w:r>
      <w:r w:rsidRPr="00581E81">
        <w:rPr>
          <w:rFonts w:cs="Arabic Transparent" w:hint="cs"/>
          <w:color w:val="000000"/>
          <w:sz w:val="26"/>
          <w:szCs w:val="26"/>
          <w:rtl/>
          <w:lang w:bidi="ar-EG"/>
        </w:rPr>
        <w:t xml:space="preserve"> يكونوا قادرين على تدريسها ببرنامج الماجستير وبرامج التدريب.</w:t>
      </w:r>
    </w:p>
    <w:p w14:paraId="3525961F" w14:textId="77777777" w:rsidR="00FC24B2" w:rsidRDefault="00FC24B2" w:rsidP="00FC24B2">
      <w:pPr>
        <w:spacing w:after="80" w:line="276" w:lineRule="auto"/>
        <w:ind w:left="720" w:hanging="720"/>
        <w:jc w:val="lowKashida"/>
        <w:rPr>
          <w:rFonts w:cs="Arabic Transparent"/>
          <w:b/>
          <w:bCs/>
          <w:color w:val="000000"/>
          <w:sz w:val="26"/>
          <w:szCs w:val="26"/>
          <w:rtl/>
          <w:lang w:bidi="ar-EG"/>
        </w:rPr>
      </w:pPr>
      <w:r>
        <w:rPr>
          <w:rFonts w:cs="Monotype Koufi" w:hint="cs"/>
          <w:b/>
          <w:bCs/>
          <w:color w:val="000000"/>
          <w:sz w:val="28"/>
          <w:szCs w:val="28"/>
          <w:rtl/>
          <w:lang w:bidi="ar-EG"/>
        </w:rPr>
        <w:t>رابعاً:</w:t>
      </w:r>
      <w:r>
        <w:rPr>
          <w:rFonts w:cs="Simplified Arabic" w:hint="cs"/>
          <w:b/>
          <w:bCs/>
          <w:color w:val="000000"/>
          <w:sz w:val="26"/>
          <w:szCs w:val="26"/>
          <w:rtl/>
          <w:lang w:bidi="ar-EG"/>
        </w:rPr>
        <w:tab/>
      </w:r>
      <w:r w:rsidRPr="00154FFD">
        <w:rPr>
          <w:rFonts w:cs="Arabic Transparent" w:hint="cs"/>
          <w:color w:val="000000"/>
          <w:sz w:val="26"/>
          <w:szCs w:val="26"/>
          <w:rtl/>
          <w:lang w:bidi="ar-EG"/>
        </w:rPr>
        <w:t xml:space="preserve">تم إحاطـة </w:t>
      </w:r>
      <w:r>
        <w:rPr>
          <w:rFonts w:cs="Arabic Transparent" w:hint="cs"/>
          <w:color w:val="000000"/>
          <w:sz w:val="26"/>
          <w:szCs w:val="26"/>
          <w:rtl/>
          <w:lang w:bidi="ar-EG"/>
        </w:rPr>
        <w:t>أعضاء</w:t>
      </w:r>
      <w:r w:rsidRPr="00154FFD">
        <w:rPr>
          <w:rFonts w:cs="Arabic Transparent" w:hint="cs"/>
          <w:color w:val="000000"/>
          <w:sz w:val="26"/>
          <w:szCs w:val="26"/>
          <w:rtl/>
          <w:lang w:bidi="ar-EG"/>
        </w:rPr>
        <w:t xml:space="preserve"> الهيئة العلمية بالمركز في كل ما يتعلق بمنتجات لجنة تطوير البحوث ومدى أهمية الاسترشاد بها عند </w:t>
      </w:r>
      <w:r>
        <w:rPr>
          <w:rFonts w:cs="Arabic Transparent" w:hint="cs"/>
          <w:color w:val="000000"/>
          <w:sz w:val="26"/>
          <w:szCs w:val="26"/>
          <w:rtl/>
          <w:lang w:bidi="ar-EG"/>
        </w:rPr>
        <w:t>إعداد</w:t>
      </w:r>
      <w:r w:rsidRPr="00154FFD">
        <w:rPr>
          <w:rFonts w:cs="Arabic Transparent" w:hint="cs"/>
          <w:color w:val="000000"/>
          <w:sz w:val="26"/>
          <w:szCs w:val="26"/>
          <w:rtl/>
          <w:lang w:bidi="ar-EG"/>
        </w:rPr>
        <w:t xml:space="preserve"> مقترحات خطة بحوث عام 2014/2015، ولقد تم توفير نسخة ورقية من هذه المنتجات لأعضاء المركز للاطلاع عليها.</w:t>
      </w:r>
    </w:p>
    <w:p w14:paraId="7DFCFFCB" w14:textId="77777777" w:rsidR="00FC24B2" w:rsidRDefault="00FC24B2" w:rsidP="00FC24B2">
      <w:pPr>
        <w:spacing w:after="80" w:line="276" w:lineRule="auto"/>
        <w:ind w:left="720" w:hanging="720"/>
        <w:jc w:val="lowKashida"/>
        <w:rPr>
          <w:rFonts w:cs="Arabic Transparent"/>
          <w:b/>
          <w:bCs/>
          <w:color w:val="000000"/>
          <w:sz w:val="26"/>
          <w:szCs w:val="26"/>
          <w:rtl/>
          <w:lang w:bidi="ar-EG"/>
        </w:rPr>
      </w:pPr>
      <w:r>
        <w:rPr>
          <w:rFonts w:cs="Monotype Koufi" w:hint="cs"/>
          <w:b/>
          <w:bCs/>
          <w:color w:val="000000"/>
          <w:sz w:val="26"/>
          <w:szCs w:val="26"/>
          <w:rtl/>
          <w:lang w:bidi="ar-EG"/>
        </w:rPr>
        <w:t>خامساً:</w:t>
      </w:r>
      <w:r>
        <w:rPr>
          <w:rFonts w:cs="Simplified Arabic" w:hint="cs"/>
          <w:b/>
          <w:bCs/>
          <w:color w:val="000000"/>
          <w:sz w:val="26"/>
          <w:szCs w:val="26"/>
          <w:rtl/>
          <w:lang w:bidi="ar-EG"/>
        </w:rPr>
        <w:tab/>
      </w:r>
      <w:r w:rsidRPr="00154FFD">
        <w:rPr>
          <w:rFonts w:cs="Arabic Transparent" w:hint="cs"/>
          <w:color w:val="000000"/>
          <w:sz w:val="26"/>
          <w:szCs w:val="26"/>
          <w:rtl/>
          <w:lang w:bidi="ar-EG"/>
        </w:rPr>
        <w:t xml:space="preserve">تم إحاطـة </w:t>
      </w:r>
      <w:r>
        <w:rPr>
          <w:rFonts w:cs="Arabic Transparent" w:hint="cs"/>
          <w:color w:val="000000"/>
          <w:sz w:val="26"/>
          <w:szCs w:val="26"/>
          <w:rtl/>
          <w:lang w:bidi="ar-EG"/>
        </w:rPr>
        <w:t>أعضاء</w:t>
      </w:r>
      <w:r w:rsidRPr="00154FFD">
        <w:rPr>
          <w:rFonts w:cs="Arabic Transparent" w:hint="cs"/>
          <w:color w:val="000000"/>
          <w:sz w:val="26"/>
          <w:szCs w:val="26"/>
          <w:rtl/>
          <w:lang w:bidi="ar-EG"/>
        </w:rPr>
        <w:t xml:space="preserve"> الهيئة العلمية بالمركز بشأن الخطاب الوارد من ال</w:t>
      </w:r>
      <w:r>
        <w:rPr>
          <w:rFonts w:cs="Arabic Transparent" w:hint="cs"/>
          <w:color w:val="000000"/>
          <w:sz w:val="26"/>
          <w:szCs w:val="26"/>
          <w:rtl/>
          <w:lang w:bidi="ar-EG"/>
        </w:rPr>
        <w:t>أستاذ</w:t>
      </w:r>
      <w:r w:rsidRPr="00154FFD">
        <w:rPr>
          <w:rFonts w:cs="Arabic Transparent" w:hint="cs"/>
          <w:color w:val="000000"/>
          <w:sz w:val="26"/>
          <w:szCs w:val="26"/>
          <w:rtl/>
          <w:lang w:bidi="ar-EG"/>
        </w:rPr>
        <w:t xml:space="preserve"> الدكتور إبراهيم العيسوي والمتعلقة بطلب عقد اجتماع ما بين </w:t>
      </w:r>
      <w:r>
        <w:rPr>
          <w:rFonts w:cs="Arabic Transparent" w:hint="cs"/>
          <w:color w:val="000000"/>
          <w:sz w:val="26"/>
          <w:szCs w:val="26"/>
          <w:rtl/>
          <w:lang w:bidi="ar-EG"/>
        </w:rPr>
        <w:t>أعضاء</w:t>
      </w:r>
      <w:r w:rsidRPr="00154FFD">
        <w:rPr>
          <w:rFonts w:cs="Arabic Transparent" w:hint="cs"/>
          <w:color w:val="000000"/>
          <w:sz w:val="26"/>
          <w:szCs w:val="26"/>
          <w:rtl/>
          <w:lang w:bidi="ar-EG"/>
        </w:rPr>
        <w:t xml:space="preserve"> الهيئة العلمية بالمركز ولجنة تطوير البحوث وذلك لطرح الجديد في مجال مناهج البحث العلمي والمعد من قبل أ.د. على نصار، وسيتم تحديد موعد لاحقاً لانعقاد هذا الاجتماع وفقاً للظروف المتاحة والمتعلقة بتطوير البنية الأساسية بالمعهد.</w:t>
      </w:r>
    </w:p>
    <w:p w14:paraId="6DEE1B75" w14:textId="77777777" w:rsidR="00FC24B2" w:rsidRDefault="00FC24B2" w:rsidP="00FC24B2">
      <w:pPr>
        <w:spacing w:after="80" w:line="276" w:lineRule="auto"/>
        <w:ind w:left="720" w:hanging="720"/>
        <w:jc w:val="lowKashida"/>
        <w:rPr>
          <w:rFonts w:cs="Arabic Transparent"/>
          <w:b/>
          <w:bCs/>
          <w:color w:val="000000"/>
          <w:sz w:val="26"/>
          <w:szCs w:val="26"/>
          <w:rtl/>
          <w:lang w:bidi="ar-EG"/>
        </w:rPr>
      </w:pPr>
      <w:r>
        <w:rPr>
          <w:rFonts w:cs="Monotype Koufi" w:hint="cs"/>
          <w:b/>
          <w:bCs/>
          <w:color w:val="000000"/>
          <w:sz w:val="26"/>
          <w:szCs w:val="26"/>
          <w:rtl/>
          <w:lang w:bidi="ar-EG"/>
        </w:rPr>
        <w:t>سادساً:</w:t>
      </w:r>
      <w:r>
        <w:rPr>
          <w:rFonts w:cs="Simplified Arabic" w:hint="cs"/>
          <w:b/>
          <w:bCs/>
          <w:color w:val="000000"/>
          <w:sz w:val="26"/>
          <w:szCs w:val="26"/>
          <w:rtl/>
          <w:lang w:bidi="ar-EG"/>
        </w:rPr>
        <w:tab/>
      </w:r>
      <w:r w:rsidRPr="00154FFD">
        <w:rPr>
          <w:rFonts w:cs="Arabic Transparent" w:hint="cs"/>
          <w:color w:val="000000"/>
          <w:sz w:val="26"/>
          <w:szCs w:val="26"/>
          <w:rtl/>
          <w:lang w:bidi="ar-EG"/>
        </w:rPr>
        <w:t>أحاطت ال</w:t>
      </w:r>
      <w:r>
        <w:rPr>
          <w:rFonts w:cs="Arabic Transparent" w:hint="cs"/>
          <w:color w:val="000000"/>
          <w:sz w:val="26"/>
          <w:szCs w:val="26"/>
          <w:rtl/>
          <w:lang w:bidi="ar-EG"/>
        </w:rPr>
        <w:t>أستاذ</w:t>
      </w:r>
      <w:r w:rsidRPr="00154FFD">
        <w:rPr>
          <w:rFonts w:cs="Arabic Transparent" w:hint="cs"/>
          <w:color w:val="000000"/>
          <w:sz w:val="26"/>
          <w:szCs w:val="26"/>
          <w:rtl/>
          <w:lang w:bidi="ar-EG"/>
        </w:rPr>
        <w:t xml:space="preserve">ة مديرة المركز الأعضاء بأحدث التطورات التي حدثت بالنسبة لبحث التخطيط الإستراتيجي كمدخل لتطوير معهد التخطيط القومي، وأكدت على أهمية استمرار التعاون بين </w:t>
      </w:r>
      <w:r>
        <w:rPr>
          <w:rFonts w:cs="Arabic Transparent" w:hint="cs"/>
          <w:color w:val="000000"/>
          <w:sz w:val="26"/>
          <w:szCs w:val="26"/>
          <w:rtl/>
          <w:lang w:bidi="ar-EG"/>
        </w:rPr>
        <w:t>أعضاء</w:t>
      </w:r>
      <w:r w:rsidRPr="00154FFD">
        <w:rPr>
          <w:rFonts w:cs="Arabic Transparent" w:hint="cs"/>
          <w:color w:val="000000"/>
          <w:sz w:val="26"/>
          <w:szCs w:val="26"/>
          <w:rtl/>
          <w:lang w:bidi="ar-EG"/>
        </w:rPr>
        <w:t xml:space="preserve"> الهيئة العلمية بالمركز ولجنة التخطيط الاستراتيجي، وتوجه مديرة المركز الشكر لأعضاء الهيئة العلمية بالمركز للاستجابة الملحوظة والتعاون الكامل في تعبئة النماذج الخاصة بهذا البحث.</w:t>
      </w:r>
    </w:p>
    <w:p w14:paraId="62A05C80" w14:textId="77777777" w:rsidR="00FC24B2" w:rsidRDefault="00FC24B2" w:rsidP="00FC24B2">
      <w:pPr>
        <w:spacing w:after="80" w:line="276" w:lineRule="auto"/>
        <w:ind w:left="720" w:hanging="720"/>
        <w:jc w:val="lowKashida"/>
        <w:rPr>
          <w:rFonts w:cs="Arabic Transparent"/>
          <w:b/>
          <w:bCs/>
          <w:color w:val="000000"/>
          <w:sz w:val="26"/>
          <w:szCs w:val="26"/>
          <w:rtl/>
          <w:lang w:bidi="ar-EG"/>
        </w:rPr>
      </w:pPr>
      <w:r>
        <w:rPr>
          <w:rFonts w:cs="Monotype Koufi" w:hint="cs"/>
          <w:b/>
          <w:bCs/>
          <w:color w:val="000000"/>
          <w:sz w:val="26"/>
          <w:szCs w:val="26"/>
          <w:rtl/>
          <w:lang w:bidi="ar-EG"/>
        </w:rPr>
        <w:t>سابعاً:</w:t>
      </w:r>
      <w:r>
        <w:rPr>
          <w:rFonts w:cs="Simplified Arabic" w:hint="cs"/>
          <w:b/>
          <w:bCs/>
          <w:color w:val="000000"/>
          <w:sz w:val="26"/>
          <w:szCs w:val="26"/>
          <w:rtl/>
          <w:lang w:bidi="ar-EG"/>
        </w:rPr>
        <w:tab/>
      </w:r>
      <w:r w:rsidRPr="00154FFD">
        <w:rPr>
          <w:rFonts w:cs="Arabic Transparent" w:hint="cs"/>
          <w:color w:val="000000"/>
          <w:sz w:val="26"/>
          <w:szCs w:val="26"/>
          <w:rtl/>
          <w:lang w:bidi="ar-EG"/>
        </w:rPr>
        <w:t>طرحت ال</w:t>
      </w:r>
      <w:r>
        <w:rPr>
          <w:rFonts w:cs="Arabic Transparent" w:hint="cs"/>
          <w:color w:val="000000"/>
          <w:sz w:val="26"/>
          <w:szCs w:val="26"/>
          <w:rtl/>
          <w:lang w:bidi="ar-EG"/>
        </w:rPr>
        <w:t>أستاذ</w:t>
      </w:r>
      <w:r w:rsidRPr="00154FFD">
        <w:rPr>
          <w:rFonts w:cs="Arabic Transparent" w:hint="cs"/>
          <w:color w:val="000000"/>
          <w:sz w:val="26"/>
          <w:szCs w:val="26"/>
          <w:rtl/>
          <w:lang w:bidi="ar-EG"/>
        </w:rPr>
        <w:t xml:space="preserve">ة الدكتورة مدير المركز الموضوعات المقترحة من قبل لجنة تطوير البحوث على </w:t>
      </w:r>
      <w:r>
        <w:rPr>
          <w:rFonts w:cs="Arabic Transparent" w:hint="cs"/>
          <w:color w:val="000000"/>
          <w:sz w:val="26"/>
          <w:szCs w:val="26"/>
          <w:rtl/>
          <w:lang w:bidi="ar-EG"/>
        </w:rPr>
        <w:t>أعضاء</w:t>
      </w:r>
      <w:r w:rsidRPr="00154FFD">
        <w:rPr>
          <w:rFonts w:cs="Arabic Transparent" w:hint="cs"/>
          <w:color w:val="000000"/>
          <w:sz w:val="26"/>
          <w:szCs w:val="26"/>
          <w:rtl/>
          <w:lang w:bidi="ar-EG"/>
        </w:rPr>
        <w:t xml:space="preserve"> الهيئة العلمية بالمركز للاسترشاد بها عند </w:t>
      </w:r>
      <w:r>
        <w:rPr>
          <w:rFonts w:cs="Arabic Transparent" w:hint="cs"/>
          <w:color w:val="000000"/>
          <w:sz w:val="26"/>
          <w:szCs w:val="26"/>
          <w:rtl/>
          <w:lang w:bidi="ar-EG"/>
        </w:rPr>
        <w:t>إعداد</w:t>
      </w:r>
      <w:r w:rsidRPr="00154FFD">
        <w:rPr>
          <w:rFonts w:cs="Arabic Transparent" w:hint="cs"/>
          <w:color w:val="000000"/>
          <w:sz w:val="26"/>
          <w:szCs w:val="26"/>
          <w:rtl/>
          <w:lang w:bidi="ar-EG"/>
        </w:rPr>
        <w:t xml:space="preserve"> مقترحات خطة بحوث عام 2014-2015، وأكدت على أهمية وضرورة إرسال الموضوعات البحثية المقترحة الخاصة بخطة بحوث العام الحالي في أقرب وقت ممكن.</w:t>
      </w:r>
    </w:p>
    <w:p w14:paraId="3D098439" w14:textId="77777777" w:rsidR="00FC24B2" w:rsidRDefault="00FC24B2" w:rsidP="00FC24B2">
      <w:pPr>
        <w:spacing w:after="80" w:line="276" w:lineRule="auto"/>
        <w:ind w:left="720" w:hanging="720"/>
        <w:jc w:val="lowKashida"/>
        <w:rPr>
          <w:rFonts w:cs="Simplified Arabic"/>
          <w:b/>
          <w:bCs/>
          <w:color w:val="000000"/>
          <w:sz w:val="26"/>
          <w:szCs w:val="26"/>
          <w:rtl/>
          <w:lang w:bidi="ar-EG"/>
        </w:rPr>
      </w:pPr>
      <w:r>
        <w:rPr>
          <w:rFonts w:cs="Monotype Koufi" w:hint="cs"/>
          <w:b/>
          <w:bCs/>
          <w:color w:val="000000"/>
          <w:sz w:val="26"/>
          <w:szCs w:val="26"/>
          <w:rtl/>
          <w:lang w:bidi="ar-EG"/>
        </w:rPr>
        <w:t>ما يستجد من أعمـال:</w:t>
      </w:r>
    </w:p>
    <w:p w14:paraId="312263DD" w14:textId="77777777" w:rsidR="00FC24B2" w:rsidRPr="0081552F" w:rsidRDefault="00FC24B2" w:rsidP="00FC24B2">
      <w:pPr>
        <w:numPr>
          <w:ilvl w:val="0"/>
          <w:numId w:val="1"/>
        </w:numPr>
        <w:spacing w:after="80" w:line="276" w:lineRule="auto"/>
        <w:jc w:val="lowKashida"/>
        <w:rPr>
          <w:rFonts w:cs="Arabic Transparent"/>
          <w:color w:val="000000"/>
          <w:sz w:val="26"/>
          <w:szCs w:val="26"/>
          <w:rtl/>
          <w:lang w:bidi="ar-EG"/>
        </w:rPr>
      </w:pPr>
      <w:r w:rsidRPr="0081552F">
        <w:rPr>
          <w:rFonts w:cs="Arabic Transparent" w:hint="cs"/>
          <w:color w:val="000000"/>
          <w:sz w:val="26"/>
          <w:szCs w:val="26"/>
          <w:rtl/>
          <w:lang w:bidi="ar-EG"/>
        </w:rPr>
        <w:t xml:space="preserve">أحاطت أ.د. هدى النمر السادة </w:t>
      </w:r>
      <w:r>
        <w:rPr>
          <w:rFonts w:cs="Arabic Transparent" w:hint="cs"/>
          <w:color w:val="000000"/>
          <w:sz w:val="26"/>
          <w:szCs w:val="26"/>
          <w:rtl/>
          <w:lang w:bidi="ar-EG"/>
        </w:rPr>
        <w:t>أعضاء</w:t>
      </w:r>
      <w:r w:rsidRPr="0081552F">
        <w:rPr>
          <w:rFonts w:cs="Arabic Transparent" w:hint="cs"/>
          <w:color w:val="000000"/>
          <w:sz w:val="26"/>
          <w:szCs w:val="26"/>
          <w:rtl/>
          <w:lang w:bidi="ar-EG"/>
        </w:rPr>
        <w:t xml:space="preserve"> المركز بآخر مجريات عمليات تطوير المبنى وأخطرت الأعضاء بضرورة الاستعداد للانتقال من المبنى في أقرب فرصة ممكنة لكى تستطيع الشركة المنفذة لعملية التطوير الانتهاء من أعمالها في الوقت المحدد.</w:t>
      </w:r>
    </w:p>
    <w:p w14:paraId="0F5DD102" w14:textId="77777777" w:rsidR="00FC24B2" w:rsidRPr="0081552F" w:rsidRDefault="00FC24B2" w:rsidP="00FC24B2">
      <w:pPr>
        <w:numPr>
          <w:ilvl w:val="0"/>
          <w:numId w:val="1"/>
        </w:numPr>
        <w:spacing w:after="80" w:line="276" w:lineRule="auto"/>
        <w:jc w:val="lowKashida"/>
        <w:rPr>
          <w:rFonts w:cs="Arabic Transparent"/>
          <w:color w:val="000000"/>
          <w:sz w:val="26"/>
          <w:szCs w:val="26"/>
          <w:lang w:bidi="ar-EG"/>
        </w:rPr>
      </w:pPr>
      <w:r w:rsidRPr="0081552F">
        <w:rPr>
          <w:rFonts w:cs="Arabic Transparent" w:hint="cs"/>
          <w:color w:val="000000"/>
          <w:sz w:val="26"/>
          <w:szCs w:val="26"/>
          <w:rtl/>
          <w:lang w:bidi="ar-EG"/>
        </w:rPr>
        <w:t>تم الإحاطة بأهمية إخطار إدارة العلاقات العامة بالمعهد بمواعيد الاجتماعات وذلك لحجز قاعة مجلس الإدارة، لانعقاد هذه الاجتماعات حتى لا يحدث تضارب في المواعيد.</w:t>
      </w:r>
    </w:p>
    <w:p w14:paraId="1D27E44A" w14:textId="77777777" w:rsidR="00FC24B2" w:rsidRPr="0081552F" w:rsidRDefault="00FC24B2" w:rsidP="00FC24B2">
      <w:pPr>
        <w:numPr>
          <w:ilvl w:val="0"/>
          <w:numId w:val="1"/>
        </w:numPr>
        <w:spacing w:after="80" w:line="276" w:lineRule="auto"/>
        <w:jc w:val="lowKashida"/>
        <w:rPr>
          <w:rFonts w:cs="Arabic Transparent"/>
          <w:color w:val="000000"/>
          <w:sz w:val="26"/>
          <w:szCs w:val="26"/>
          <w:lang w:bidi="ar-EG"/>
        </w:rPr>
      </w:pPr>
      <w:r w:rsidRPr="0081552F">
        <w:rPr>
          <w:rFonts w:cs="Arabic Transparent" w:hint="cs"/>
          <w:color w:val="000000"/>
          <w:sz w:val="26"/>
          <w:szCs w:val="26"/>
          <w:rtl/>
          <w:lang w:bidi="ar-EG"/>
        </w:rPr>
        <w:t xml:space="preserve">تم إحاطة </w:t>
      </w:r>
      <w:r>
        <w:rPr>
          <w:rFonts w:cs="Arabic Transparent" w:hint="cs"/>
          <w:color w:val="000000"/>
          <w:sz w:val="26"/>
          <w:szCs w:val="26"/>
          <w:rtl/>
          <w:lang w:bidi="ar-EG"/>
        </w:rPr>
        <w:t>أعضاء</w:t>
      </w:r>
      <w:r w:rsidRPr="0081552F">
        <w:rPr>
          <w:rFonts w:cs="Arabic Transparent" w:hint="cs"/>
          <w:color w:val="000000"/>
          <w:sz w:val="26"/>
          <w:szCs w:val="26"/>
          <w:rtl/>
          <w:lang w:bidi="ar-EG"/>
        </w:rPr>
        <w:t xml:space="preserve"> المركز بآخر التطورات في الاتفاقية التي تمت مع (</w:t>
      </w:r>
      <w:r w:rsidRPr="0081552F">
        <w:rPr>
          <w:rFonts w:cs="Arabic Transparent"/>
          <w:color w:val="000000"/>
          <w:sz w:val="26"/>
          <w:szCs w:val="26"/>
          <w:lang w:bidi="ar-EG"/>
        </w:rPr>
        <w:t>IDEP</w:t>
      </w:r>
      <w:r w:rsidRPr="0081552F">
        <w:rPr>
          <w:rFonts w:cs="Arabic Transparent" w:hint="cs"/>
          <w:color w:val="000000"/>
          <w:sz w:val="26"/>
          <w:szCs w:val="26"/>
          <w:rtl/>
          <w:lang w:bidi="ar-EG"/>
        </w:rPr>
        <w:t xml:space="preserve">) والمتعلقة بشأن تفعيل برنامج للماجستير باللغة العربية وآخر باللغة الفرنسية وذلك لعام 2014/2015، وسوف تتولى إدارة المعهد ترتيب وتنظيم إدارة العمل بهذا الماجستير والذي من المتوقع </w:t>
      </w:r>
      <w:r>
        <w:rPr>
          <w:rFonts w:cs="Arabic Transparent" w:hint="cs"/>
          <w:color w:val="000000"/>
          <w:sz w:val="26"/>
          <w:szCs w:val="26"/>
          <w:rtl/>
          <w:lang w:bidi="ar-EG"/>
        </w:rPr>
        <w:t>أن</w:t>
      </w:r>
      <w:r w:rsidRPr="0081552F">
        <w:rPr>
          <w:rFonts w:cs="Arabic Transparent" w:hint="cs"/>
          <w:color w:val="000000"/>
          <w:sz w:val="26"/>
          <w:szCs w:val="26"/>
          <w:rtl/>
          <w:lang w:bidi="ar-EG"/>
        </w:rPr>
        <w:t xml:space="preserve"> يبدأ في شهر سبتمبر من عام 2014، على </w:t>
      </w:r>
      <w:r>
        <w:rPr>
          <w:rFonts w:cs="Arabic Transparent" w:hint="cs"/>
          <w:color w:val="000000"/>
          <w:sz w:val="26"/>
          <w:szCs w:val="26"/>
          <w:rtl/>
          <w:lang w:bidi="ar-EG"/>
        </w:rPr>
        <w:t>أن</w:t>
      </w:r>
      <w:r w:rsidRPr="0081552F">
        <w:rPr>
          <w:rFonts w:cs="Arabic Transparent" w:hint="cs"/>
          <w:color w:val="000000"/>
          <w:sz w:val="26"/>
          <w:szCs w:val="26"/>
          <w:rtl/>
          <w:lang w:bidi="ar-EG"/>
        </w:rPr>
        <w:t xml:space="preserve"> يتم توفير المكان الملائم لانعقاده في ظل فعاليات تطوير المبنى.</w:t>
      </w:r>
    </w:p>
    <w:p w14:paraId="1E6DA4F4" w14:textId="77777777" w:rsidR="00FC24B2" w:rsidRPr="0081552F" w:rsidRDefault="00FC24B2" w:rsidP="00FC24B2">
      <w:pPr>
        <w:numPr>
          <w:ilvl w:val="0"/>
          <w:numId w:val="1"/>
        </w:numPr>
        <w:spacing w:after="80" w:line="276" w:lineRule="auto"/>
        <w:jc w:val="lowKashida"/>
        <w:rPr>
          <w:rFonts w:cs="Arabic Transparent"/>
          <w:color w:val="000000"/>
          <w:sz w:val="26"/>
          <w:szCs w:val="26"/>
          <w:lang w:bidi="ar-EG"/>
        </w:rPr>
      </w:pPr>
      <w:r w:rsidRPr="0081552F">
        <w:rPr>
          <w:rFonts w:cs="Arabic Transparent" w:hint="cs"/>
          <w:color w:val="000000"/>
          <w:sz w:val="26"/>
          <w:szCs w:val="26"/>
          <w:rtl/>
          <w:lang w:bidi="ar-EG"/>
        </w:rPr>
        <w:lastRenderedPageBreak/>
        <w:t xml:space="preserve">قام الدكتور محمد حسن توفيق بإحاطـة الهيئة العلمية بالمركز بما تم خلال اجتماعات لجنة التدريب، كما قام بعرض تفاصيل برامج جدارة البحث العلمي باستفاضة لأعضاء الهيئة العلمية حيث </w:t>
      </w:r>
      <w:r>
        <w:rPr>
          <w:rFonts w:cs="Arabic Transparent" w:hint="cs"/>
          <w:color w:val="000000"/>
          <w:sz w:val="26"/>
          <w:szCs w:val="26"/>
          <w:rtl/>
          <w:lang w:bidi="ar-EG"/>
        </w:rPr>
        <w:t>أن</w:t>
      </w:r>
      <w:r w:rsidRPr="0081552F">
        <w:rPr>
          <w:rFonts w:cs="Arabic Transparent" w:hint="cs"/>
          <w:color w:val="000000"/>
          <w:sz w:val="26"/>
          <w:szCs w:val="26"/>
          <w:rtl/>
          <w:lang w:bidi="ar-EG"/>
        </w:rPr>
        <w:t xml:space="preserve"> هذه البرامج مقترحة من سيادته.</w:t>
      </w:r>
    </w:p>
    <w:p w14:paraId="6F5DF5B6" w14:textId="77777777" w:rsidR="00FC24B2" w:rsidRPr="0081552F" w:rsidRDefault="00FC24B2" w:rsidP="00FC24B2">
      <w:pPr>
        <w:numPr>
          <w:ilvl w:val="0"/>
          <w:numId w:val="1"/>
        </w:numPr>
        <w:spacing w:after="80" w:line="276" w:lineRule="auto"/>
        <w:jc w:val="lowKashida"/>
        <w:rPr>
          <w:rFonts w:cs="Arabic Transparent"/>
          <w:color w:val="000000"/>
          <w:sz w:val="26"/>
          <w:szCs w:val="26"/>
          <w:lang w:bidi="ar-EG"/>
        </w:rPr>
      </w:pPr>
      <w:r w:rsidRPr="0081552F">
        <w:rPr>
          <w:rFonts w:cs="Arabic Transparent" w:hint="cs"/>
          <w:color w:val="000000"/>
          <w:sz w:val="26"/>
          <w:szCs w:val="26"/>
          <w:rtl/>
          <w:lang w:bidi="ar-EG"/>
        </w:rPr>
        <w:t>قام ال</w:t>
      </w:r>
      <w:r>
        <w:rPr>
          <w:rFonts w:cs="Arabic Transparent" w:hint="cs"/>
          <w:color w:val="000000"/>
          <w:sz w:val="26"/>
          <w:szCs w:val="26"/>
          <w:rtl/>
          <w:lang w:bidi="ar-EG"/>
        </w:rPr>
        <w:t>أستاذ</w:t>
      </w:r>
      <w:r w:rsidRPr="0081552F">
        <w:rPr>
          <w:rFonts w:cs="Arabic Transparent" w:hint="cs"/>
          <w:color w:val="000000"/>
          <w:sz w:val="26"/>
          <w:szCs w:val="26"/>
          <w:rtl/>
          <w:lang w:bidi="ar-EG"/>
        </w:rPr>
        <w:t xml:space="preserve"> الدكتور عبد القادر دياب بإحاطـة الهيئة العلمية بالمركز بما تم خلال اجتماعات لجنة الدراسات العليا. </w:t>
      </w:r>
    </w:p>
    <w:p w14:paraId="02A8357E" w14:textId="77777777" w:rsidR="00FC24B2" w:rsidRPr="0081552F" w:rsidRDefault="00FC24B2" w:rsidP="00FC24B2">
      <w:pPr>
        <w:numPr>
          <w:ilvl w:val="0"/>
          <w:numId w:val="1"/>
        </w:numPr>
        <w:spacing w:after="80" w:line="276" w:lineRule="auto"/>
        <w:jc w:val="lowKashida"/>
        <w:rPr>
          <w:rFonts w:cs="Arabic Transparent"/>
          <w:color w:val="000000"/>
          <w:sz w:val="26"/>
          <w:szCs w:val="26"/>
          <w:lang w:bidi="ar-EG"/>
        </w:rPr>
      </w:pPr>
      <w:r w:rsidRPr="0081552F">
        <w:rPr>
          <w:rFonts w:cs="Arabic Transparent" w:hint="cs"/>
          <w:color w:val="000000"/>
          <w:sz w:val="26"/>
          <w:szCs w:val="26"/>
          <w:rtl/>
          <w:lang w:bidi="ar-EG"/>
        </w:rPr>
        <w:t xml:space="preserve">اتفاق </w:t>
      </w:r>
      <w:r>
        <w:rPr>
          <w:rFonts w:cs="Arabic Transparent" w:hint="cs"/>
          <w:color w:val="000000"/>
          <w:sz w:val="26"/>
          <w:szCs w:val="26"/>
          <w:rtl/>
          <w:lang w:bidi="ar-EG"/>
        </w:rPr>
        <w:t>أعضاء</w:t>
      </w:r>
      <w:r w:rsidRPr="0081552F">
        <w:rPr>
          <w:rFonts w:cs="Arabic Transparent" w:hint="cs"/>
          <w:color w:val="000000"/>
          <w:sz w:val="26"/>
          <w:szCs w:val="26"/>
          <w:rtl/>
          <w:lang w:bidi="ar-EG"/>
        </w:rPr>
        <w:t xml:space="preserve"> الهيئة العلمية بالمركز على </w:t>
      </w:r>
      <w:r>
        <w:rPr>
          <w:rFonts w:cs="Arabic Transparent" w:hint="cs"/>
          <w:color w:val="000000"/>
          <w:sz w:val="26"/>
          <w:szCs w:val="26"/>
          <w:rtl/>
          <w:lang w:bidi="ar-EG"/>
        </w:rPr>
        <w:t>إعداد</w:t>
      </w:r>
      <w:r w:rsidRPr="0081552F">
        <w:rPr>
          <w:rFonts w:cs="Arabic Transparent" w:hint="cs"/>
          <w:color w:val="000000"/>
          <w:sz w:val="26"/>
          <w:szCs w:val="26"/>
          <w:rtl/>
          <w:lang w:bidi="ar-EG"/>
        </w:rPr>
        <w:t xml:space="preserve"> تقرير نشاط نصف سنوي عن أعمالهم داخل المعهد وخارجه.</w:t>
      </w:r>
    </w:p>
    <w:p w14:paraId="0A18C552" w14:textId="77777777" w:rsidR="00FC24B2" w:rsidRDefault="00FC24B2" w:rsidP="00FC24B2">
      <w:pPr>
        <w:spacing w:after="80" w:line="276" w:lineRule="auto"/>
        <w:ind w:firstLine="720"/>
        <w:jc w:val="center"/>
        <w:rPr>
          <w:rFonts w:cs="Simplified Arabic"/>
          <w:b/>
          <w:bCs/>
          <w:sz w:val="26"/>
          <w:szCs w:val="26"/>
          <w:rtl/>
        </w:rPr>
      </w:pPr>
      <w:r>
        <w:rPr>
          <w:rFonts w:cs="Simplified Arabic" w:hint="cs"/>
          <w:b/>
          <w:bCs/>
          <w:sz w:val="26"/>
          <w:szCs w:val="26"/>
          <w:rtl/>
        </w:rPr>
        <w:t>وقد انتهى الاجتماع في تمام الساعة الثانية عشرة والنصف.</w:t>
      </w:r>
    </w:p>
    <w:p w14:paraId="73568426" w14:textId="77777777" w:rsidR="00FC24B2" w:rsidRDefault="00FC24B2" w:rsidP="00FC24B2">
      <w:pPr>
        <w:spacing w:after="80" w:line="276" w:lineRule="auto"/>
        <w:ind w:left="720" w:firstLine="720"/>
        <w:jc w:val="both"/>
        <w:rPr>
          <w:rFonts w:cs="Simplified Arabic"/>
          <w:b/>
          <w:bCs/>
          <w:sz w:val="26"/>
          <w:szCs w:val="26"/>
          <w:rtl/>
        </w:rPr>
      </w:pPr>
    </w:p>
    <w:p w14:paraId="5918A0D4" w14:textId="77777777" w:rsidR="00FC24B2" w:rsidRDefault="00FC24B2" w:rsidP="00FC24B2">
      <w:pPr>
        <w:spacing w:after="80" w:line="276" w:lineRule="auto"/>
        <w:jc w:val="center"/>
        <w:rPr>
          <w:rFonts w:cs="PT Simple Bold Ruled"/>
          <w:b/>
          <w:bCs/>
          <w:color w:val="000000"/>
          <w:sz w:val="26"/>
          <w:szCs w:val="26"/>
          <w:rtl/>
          <w:lang w:bidi="ar-EG"/>
        </w:rPr>
      </w:pPr>
      <w:r>
        <w:rPr>
          <w:rFonts w:cs="PT Simple Bold Ruled" w:hint="cs"/>
          <w:b/>
          <w:bCs/>
          <w:color w:val="000000"/>
          <w:sz w:val="26"/>
          <w:szCs w:val="26"/>
          <w:rtl/>
          <w:lang w:bidi="ar-EG"/>
        </w:rPr>
        <w:t xml:space="preserve">المقـــرر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مديـر المركــز</w:t>
      </w:r>
    </w:p>
    <w:p w14:paraId="20DEB976" w14:textId="77777777" w:rsidR="00FC24B2" w:rsidRDefault="00FC24B2" w:rsidP="00FC24B2">
      <w:pPr>
        <w:spacing w:after="80" w:line="276" w:lineRule="auto"/>
        <w:jc w:val="center"/>
        <w:rPr>
          <w:rFonts w:cs="Simplified Arabic"/>
          <w:b/>
          <w:bCs/>
          <w:color w:val="000000"/>
          <w:sz w:val="28"/>
          <w:szCs w:val="28"/>
          <w:rtl/>
          <w:lang w:bidi="ar-EG"/>
        </w:rPr>
      </w:pPr>
    </w:p>
    <w:p w14:paraId="1B7DB28B" w14:textId="77777777" w:rsidR="00FC24B2" w:rsidRDefault="00FC24B2" w:rsidP="00FC24B2">
      <w:pPr>
        <w:spacing w:after="80" w:line="276" w:lineRule="auto"/>
        <w:jc w:val="center"/>
        <w:rPr>
          <w:sz w:val="26"/>
          <w:szCs w:val="26"/>
          <w:rtl/>
        </w:rPr>
      </w:pPr>
      <w:r>
        <w:rPr>
          <w:rFonts w:cs="Simplified Arabic" w:hint="cs"/>
          <w:b/>
          <w:bCs/>
          <w:color w:val="000000"/>
          <w:sz w:val="28"/>
          <w:szCs w:val="28"/>
          <w:rtl/>
          <w:lang w:bidi="ar-EG"/>
        </w:rPr>
        <w:t>(د. هبة صالـح مغيب)</w:t>
      </w:r>
      <w:r>
        <w:rPr>
          <w:rFonts w:cs="Simplified Arabic" w:hint="cs"/>
          <w:b/>
          <w:bCs/>
          <w:color w:val="000000"/>
          <w:sz w:val="28"/>
          <w:szCs w:val="28"/>
          <w:rtl/>
          <w:lang w:bidi="ar-EG"/>
        </w:rPr>
        <w:tab/>
      </w:r>
      <w:r>
        <w:rPr>
          <w:rFonts w:cs="Simplified Arabic" w:hint="cs"/>
          <w:b/>
          <w:bCs/>
          <w:color w:val="000000"/>
          <w:sz w:val="28"/>
          <w:szCs w:val="28"/>
          <w:rtl/>
          <w:lang w:bidi="ar-EG"/>
        </w:rPr>
        <w:tab/>
      </w:r>
      <w:r>
        <w:rPr>
          <w:rFonts w:cs="Simplified Arabic" w:hint="cs"/>
          <w:b/>
          <w:bCs/>
          <w:color w:val="000000"/>
          <w:sz w:val="28"/>
          <w:szCs w:val="28"/>
          <w:rtl/>
          <w:lang w:bidi="ar-EG"/>
        </w:rPr>
        <w:tab/>
        <w:t xml:space="preserve">  (أ.د. إيمـان أحمـد الشربيني)</w:t>
      </w:r>
    </w:p>
    <w:p w14:paraId="24AC7F48" w14:textId="08E039FB" w:rsidR="00FC24B2" w:rsidRDefault="00FC24B2" w:rsidP="00FC24B2">
      <w:pPr>
        <w:spacing w:after="80" w:line="276" w:lineRule="auto"/>
        <w:rPr>
          <w:sz w:val="26"/>
          <w:szCs w:val="26"/>
          <w:rtl/>
        </w:rPr>
      </w:pPr>
    </w:p>
    <w:p w14:paraId="584CB1D7" w14:textId="77777777" w:rsidR="008C3C4A" w:rsidRPr="00FC24B2" w:rsidRDefault="008C3C4A" w:rsidP="00FC24B2">
      <w:pPr>
        <w:rPr>
          <w:rFonts w:hint="cs"/>
        </w:rPr>
      </w:pPr>
    </w:p>
    <w:sectPr w:rsidR="008C3C4A" w:rsidRPr="00FC24B2"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5497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217867"/>
    <w:rsid w:val="002536B2"/>
    <w:rsid w:val="003E3323"/>
    <w:rsid w:val="006F32A0"/>
    <w:rsid w:val="00735F1A"/>
    <w:rsid w:val="00823739"/>
    <w:rsid w:val="00837414"/>
    <w:rsid w:val="008C3C4A"/>
    <w:rsid w:val="009A4378"/>
    <w:rsid w:val="00A343C0"/>
    <w:rsid w:val="00AC15BB"/>
    <w:rsid w:val="00B004F5"/>
    <w:rsid w:val="00D0104F"/>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2026-03-04T10:03:00Z</cp:lastPrinted>
  <dcterms:created xsi:type="dcterms:W3CDTF">2026-03-04T10:04:00Z</dcterms:created>
  <dcterms:modified xsi:type="dcterms:W3CDTF">2026-03-04T10:04:00Z</dcterms:modified>
</cp:coreProperties>
</file>